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84E0" w14:textId="77777777" w:rsidR="004D73F2" w:rsidRPr="004D73F2" w:rsidRDefault="004D73F2" w:rsidP="004D73F2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4D73F2">
        <w:rPr>
          <w:rFonts w:ascii="Times New Roman" w:hAnsi="Times New Roman" w:cs="Times New Roman"/>
          <w:sz w:val="28"/>
          <w:szCs w:val="28"/>
        </w:rPr>
        <w:t>Додаток 1 до Програми</w:t>
      </w:r>
    </w:p>
    <w:p w14:paraId="53EE7D69" w14:textId="77777777" w:rsidR="004D73F2" w:rsidRPr="004D73F2" w:rsidRDefault="004D73F2" w:rsidP="004D73F2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7F4DFEAE" w14:textId="77777777" w:rsidR="004D73F2" w:rsidRPr="004D73F2" w:rsidRDefault="004D73F2" w:rsidP="004D73F2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4D73F2">
        <w:rPr>
          <w:rFonts w:ascii="Times New Roman" w:hAnsi="Times New Roman" w:cs="Times New Roman"/>
          <w:b/>
          <w:bCs/>
          <w:shd w:val="clear" w:color="auto" w:fill="FFFFFF"/>
        </w:rPr>
        <w:t>Ресурсне забезпечення Програми</w:t>
      </w:r>
    </w:p>
    <w:p w14:paraId="6E305BBC" w14:textId="77777777" w:rsidR="004D73F2" w:rsidRPr="004D73F2" w:rsidRDefault="004D73F2" w:rsidP="004D73F2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97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"/>
        <w:gridCol w:w="1911"/>
        <w:gridCol w:w="819"/>
        <w:gridCol w:w="667"/>
        <w:gridCol w:w="921"/>
        <w:gridCol w:w="7"/>
        <w:gridCol w:w="13"/>
        <w:gridCol w:w="840"/>
        <w:gridCol w:w="702"/>
        <w:gridCol w:w="7"/>
        <w:gridCol w:w="567"/>
        <w:gridCol w:w="689"/>
        <w:gridCol w:w="23"/>
        <w:gridCol w:w="564"/>
        <w:gridCol w:w="1723"/>
      </w:tblGrid>
      <w:tr w:rsidR="004D73F2" w:rsidRPr="004D73F2" w14:paraId="22348592" w14:textId="77777777" w:rsidTr="00025C4B">
        <w:trPr>
          <w:trHeight w:val="306"/>
        </w:trPr>
        <w:tc>
          <w:tcPr>
            <w:tcW w:w="2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3C2552" w14:textId="77777777" w:rsidR="004D73F2" w:rsidRPr="004D73F2" w:rsidRDefault="004D73F2" w:rsidP="004D73F2">
            <w:pPr>
              <w:pStyle w:val="a7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№ з/п</w:t>
            </w:r>
          </w:p>
        </w:tc>
        <w:tc>
          <w:tcPr>
            <w:tcW w:w="19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709587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Найменування завдань</w:t>
            </w:r>
          </w:p>
        </w:tc>
        <w:tc>
          <w:tcPr>
            <w:tcW w:w="8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25349C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Виконавці</w:t>
            </w:r>
          </w:p>
        </w:tc>
        <w:tc>
          <w:tcPr>
            <w:tcW w:w="1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6012F9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11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4AD2D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</w:rPr>
            </w:pPr>
            <w:r w:rsidRPr="004D73F2">
              <w:rPr>
                <w:rFonts w:cs="Times New Roman"/>
                <w:szCs w:val="22"/>
              </w:rPr>
              <w:t>Орієнтовні обсяги фінансування, тис. грн.</w:t>
            </w:r>
          </w:p>
        </w:tc>
      </w:tr>
      <w:tr w:rsidR="004D73F2" w:rsidRPr="004D73F2" w14:paraId="5FD8C12B" w14:textId="77777777" w:rsidTr="00025C4B">
        <w:trPr>
          <w:trHeight w:val="405"/>
        </w:trPr>
        <w:tc>
          <w:tcPr>
            <w:tcW w:w="2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F4ECEF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325DD2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4628B2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F93DB40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Термін виконання</w:t>
            </w:r>
          </w:p>
        </w:tc>
        <w:tc>
          <w:tcPr>
            <w:tcW w:w="928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64F14FF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 xml:space="preserve">Джерела </w:t>
            </w:r>
            <w:proofErr w:type="spellStart"/>
            <w:r w:rsidRPr="004D73F2">
              <w:rPr>
                <w:rFonts w:cs="Times New Roman"/>
                <w:szCs w:val="22"/>
              </w:rPr>
              <w:t>фінан-сування</w:t>
            </w:r>
            <w:proofErr w:type="spellEnd"/>
          </w:p>
        </w:tc>
        <w:tc>
          <w:tcPr>
            <w:tcW w:w="512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54018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</w:rPr>
            </w:pPr>
            <w:r w:rsidRPr="004D73F2">
              <w:rPr>
                <w:rFonts w:cs="Times New Roman"/>
                <w:szCs w:val="22"/>
              </w:rPr>
              <w:t>в тому числі</w:t>
            </w:r>
            <w:r w:rsidRPr="004D73F2">
              <w:rPr>
                <w:rFonts w:cs="Times New Roman"/>
              </w:rPr>
              <w:t xml:space="preserve"> за роками</w:t>
            </w:r>
          </w:p>
        </w:tc>
      </w:tr>
      <w:tr w:rsidR="004D73F2" w:rsidRPr="004D73F2" w14:paraId="677B9CAB" w14:textId="77777777" w:rsidTr="00025C4B">
        <w:trPr>
          <w:trHeight w:val="1082"/>
        </w:trPr>
        <w:tc>
          <w:tcPr>
            <w:tcW w:w="2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77708E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25BA93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735BB7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924BCE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2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72ECE3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2F68C25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2026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76B2C73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5951CC9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2028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147DF8CE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2029</w:t>
            </w:r>
          </w:p>
        </w:tc>
        <w:tc>
          <w:tcPr>
            <w:tcW w:w="58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BEA9A3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2030</w:t>
            </w: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EB1E7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</w:rPr>
            </w:pPr>
            <w:r w:rsidRPr="004D73F2">
              <w:rPr>
                <w:rFonts w:cs="Times New Roman"/>
                <w:szCs w:val="22"/>
              </w:rPr>
              <w:t>Всього витрат на виконання Програми</w:t>
            </w:r>
          </w:p>
        </w:tc>
      </w:tr>
      <w:tr w:rsidR="004D73F2" w:rsidRPr="004D73F2" w14:paraId="03790423" w14:textId="77777777" w:rsidTr="00025C4B">
        <w:trPr>
          <w:trHeight w:val="360"/>
        </w:trPr>
        <w:tc>
          <w:tcPr>
            <w:tcW w:w="29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C363D57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1</w:t>
            </w:r>
          </w:p>
        </w:tc>
        <w:tc>
          <w:tcPr>
            <w:tcW w:w="191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7DBF7B1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  <w:r w:rsidRPr="004D73F2">
              <w:rPr>
                <w:rFonts w:cs="Times New Roman"/>
              </w:rPr>
              <w:t xml:space="preserve">Заміна запірної арматури </w:t>
            </w:r>
          </w:p>
        </w:tc>
        <w:tc>
          <w:tcPr>
            <w:tcW w:w="81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CBA06E8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УЖКГ та КБ, КП ТЖКП</w:t>
            </w:r>
          </w:p>
        </w:tc>
        <w:tc>
          <w:tcPr>
            <w:tcW w:w="667" w:type="dxa"/>
            <w:vMerge w:val="restart"/>
            <w:tcBorders>
              <w:left w:val="single" w:sz="1" w:space="0" w:color="000000"/>
            </w:tcBorders>
          </w:tcPr>
          <w:p w14:paraId="37A7E8AB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 xml:space="preserve">  2026 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5C1A9" w14:textId="77777777" w:rsidR="004D73F2" w:rsidRPr="004D73F2" w:rsidRDefault="004D73F2" w:rsidP="004D73F2">
            <w:pPr>
              <w:pStyle w:val="a7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Разом: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34C8E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480,00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CCD76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2F4AB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24ED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28C03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228ED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480,00</w:t>
            </w:r>
          </w:p>
        </w:tc>
      </w:tr>
      <w:tr w:rsidR="004D73F2" w:rsidRPr="004D73F2" w14:paraId="3C77E62A" w14:textId="77777777" w:rsidTr="00025C4B">
        <w:trPr>
          <w:trHeight w:val="360"/>
        </w:trPr>
        <w:tc>
          <w:tcPr>
            <w:tcW w:w="295" w:type="dxa"/>
            <w:vMerge/>
            <w:tcBorders>
              <w:left w:val="single" w:sz="1" w:space="0" w:color="000000"/>
            </w:tcBorders>
          </w:tcPr>
          <w:p w14:paraId="54A065E4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</w:tcBorders>
          </w:tcPr>
          <w:p w14:paraId="2871B7FE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</w:tcBorders>
          </w:tcPr>
          <w:p w14:paraId="2DAC4EC9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</w:tcBorders>
          </w:tcPr>
          <w:p w14:paraId="465741BF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2163A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міський бюджет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B80BE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480,00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6D269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2FABC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9CA0D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920B4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853E8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480,00</w:t>
            </w:r>
          </w:p>
        </w:tc>
      </w:tr>
      <w:tr w:rsidR="004D73F2" w:rsidRPr="004D73F2" w14:paraId="30113733" w14:textId="77777777" w:rsidTr="00025C4B">
        <w:trPr>
          <w:trHeight w:val="360"/>
        </w:trPr>
        <w:tc>
          <w:tcPr>
            <w:tcW w:w="2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C5AEE6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D39EFF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8776A0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4DEB7BC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B7871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інші кошти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87C64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8CD0A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EC1C3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C3A78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BE543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702C0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</w:tr>
      <w:tr w:rsidR="004D73F2" w:rsidRPr="004D73F2" w14:paraId="2766128E" w14:textId="77777777" w:rsidTr="00025C4B">
        <w:trPr>
          <w:trHeight w:val="360"/>
        </w:trPr>
        <w:tc>
          <w:tcPr>
            <w:tcW w:w="295" w:type="dxa"/>
            <w:vMerge w:val="restart"/>
            <w:tcBorders>
              <w:left w:val="single" w:sz="1" w:space="0" w:color="000000"/>
            </w:tcBorders>
          </w:tcPr>
          <w:p w14:paraId="1F7F62E4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</w:t>
            </w:r>
          </w:p>
        </w:tc>
        <w:tc>
          <w:tcPr>
            <w:tcW w:w="1911" w:type="dxa"/>
            <w:vMerge w:val="restart"/>
            <w:tcBorders>
              <w:left w:val="single" w:sz="1" w:space="0" w:color="000000"/>
            </w:tcBorders>
          </w:tcPr>
          <w:p w14:paraId="7501839D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Поточний ремонт водопровідних мереж</w:t>
            </w:r>
          </w:p>
        </w:tc>
        <w:tc>
          <w:tcPr>
            <w:tcW w:w="819" w:type="dxa"/>
            <w:vMerge w:val="restart"/>
            <w:tcBorders>
              <w:left w:val="single" w:sz="1" w:space="0" w:color="000000"/>
            </w:tcBorders>
          </w:tcPr>
          <w:p w14:paraId="5623267B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УЖКГ та КБ, КП ТЖКП</w:t>
            </w:r>
          </w:p>
        </w:tc>
        <w:tc>
          <w:tcPr>
            <w:tcW w:w="667" w:type="dxa"/>
            <w:vMerge w:val="restart"/>
            <w:tcBorders>
              <w:left w:val="single" w:sz="1" w:space="0" w:color="000000"/>
            </w:tcBorders>
          </w:tcPr>
          <w:p w14:paraId="1D880DAF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 xml:space="preserve">  2026 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1B39E" w14:textId="77777777" w:rsidR="004D73F2" w:rsidRPr="004D73F2" w:rsidRDefault="004D73F2" w:rsidP="004D73F2">
            <w:pPr>
              <w:pStyle w:val="a7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Разом: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45AFD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2790,00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3644B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B568F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4601A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7891B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3AB78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2790,00</w:t>
            </w:r>
          </w:p>
        </w:tc>
      </w:tr>
      <w:tr w:rsidR="004D73F2" w:rsidRPr="004D73F2" w14:paraId="735AAEB1" w14:textId="77777777" w:rsidTr="00025C4B">
        <w:trPr>
          <w:trHeight w:val="360"/>
        </w:trPr>
        <w:tc>
          <w:tcPr>
            <w:tcW w:w="295" w:type="dxa"/>
            <w:vMerge/>
            <w:tcBorders>
              <w:left w:val="single" w:sz="1" w:space="0" w:color="000000"/>
            </w:tcBorders>
          </w:tcPr>
          <w:p w14:paraId="11E2A403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</w:tcBorders>
          </w:tcPr>
          <w:p w14:paraId="3EBAB313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</w:tcBorders>
          </w:tcPr>
          <w:p w14:paraId="1B74AB48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</w:tcBorders>
          </w:tcPr>
          <w:p w14:paraId="65DBB8A7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7D428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міський бюджет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2D52E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2790,00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90699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F00F5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4ADFD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3ADD5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0A5EF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2790,00</w:t>
            </w:r>
          </w:p>
        </w:tc>
      </w:tr>
      <w:tr w:rsidR="004D73F2" w:rsidRPr="004D73F2" w14:paraId="5CA01DC1" w14:textId="77777777" w:rsidTr="00025C4B">
        <w:trPr>
          <w:trHeight w:val="360"/>
        </w:trPr>
        <w:tc>
          <w:tcPr>
            <w:tcW w:w="2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ECB994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C985795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64A97F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C75A16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7B5A9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інші кошти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11307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3A61F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8BE0B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F6A1D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6A443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89459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</w:tr>
      <w:tr w:rsidR="004D73F2" w:rsidRPr="004D73F2" w14:paraId="15B8C5B5" w14:textId="77777777" w:rsidTr="00025C4B">
        <w:trPr>
          <w:trHeight w:val="360"/>
        </w:trPr>
        <w:tc>
          <w:tcPr>
            <w:tcW w:w="29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5A26609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3</w:t>
            </w:r>
          </w:p>
        </w:tc>
        <w:tc>
          <w:tcPr>
            <w:tcW w:w="191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231107B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</w:rPr>
              <w:t>Придбання та встановлення електролізної установки для знезараження води</w:t>
            </w:r>
          </w:p>
        </w:tc>
        <w:tc>
          <w:tcPr>
            <w:tcW w:w="81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F5214C6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УЖКГ та КБ, КП ТЖКП</w:t>
            </w:r>
          </w:p>
        </w:tc>
        <w:tc>
          <w:tcPr>
            <w:tcW w:w="667" w:type="dxa"/>
            <w:vMerge w:val="restart"/>
            <w:tcBorders>
              <w:left w:val="single" w:sz="1" w:space="0" w:color="000000"/>
            </w:tcBorders>
          </w:tcPr>
          <w:p w14:paraId="3AF3E4D2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 xml:space="preserve">  2026 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E0D8D" w14:textId="77777777" w:rsidR="004D73F2" w:rsidRPr="004D73F2" w:rsidRDefault="004D73F2" w:rsidP="004D73F2">
            <w:pPr>
              <w:pStyle w:val="a7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Разом: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ABC13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2000,00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E2DA6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9FFD0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7A57B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42E22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AAF03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2000,00</w:t>
            </w:r>
          </w:p>
        </w:tc>
      </w:tr>
      <w:tr w:rsidR="004D73F2" w:rsidRPr="004D73F2" w14:paraId="1B3C6D18" w14:textId="77777777" w:rsidTr="00025C4B">
        <w:trPr>
          <w:trHeight w:val="360"/>
        </w:trPr>
        <w:tc>
          <w:tcPr>
            <w:tcW w:w="295" w:type="dxa"/>
            <w:vMerge/>
            <w:tcBorders>
              <w:left w:val="single" w:sz="1" w:space="0" w:color="000000"/>
            </w:tcBorders>
          </w:tcPr>
          <w:p w14:paraId="6C856C65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</w:tcBorders>
          </w:tcPr>
          <w:p w14:paraId="559C4F02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</w:tcBorders>
          </w:tcPr>
          <w:p w14:paraId="688FE45A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</w:tcBorders>
          </w:tcPr>
          <w:p w14:paraId="73384EB9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0FCFA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міський бюджет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5E0B5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2000,00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A4A16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8E8AA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27DDA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2E199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57669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2000,00</w:t>
            </w:r>
          </w:p>
        </w:tc>
      </w:tr>
      <w:tr w:rsidR="004D73F2" w:rsidRPr="004D73F2" w14:paraId="01D63996" w14:textId="77777777" w:rsidTr="00025C4B">
        <w:trPr>
          <w:trHeight w:val="360"/>
        </w:trPr>
        <w:tc>
          <w:tcPr>
            <w:tcW w:w="2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31E81D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A29BCB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3F8CF1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0EDD5A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EC3CD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інші кошти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A5DEC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20765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26D4E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82B58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398ED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E7A4A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</w:tr>
      <w:tr w:rsidR="004D73F2" w:rsidRPr="004D73F2" w14:paraId="553ED95C" w14:textId="77777777" w:rsidTr="00025C4B">
        <w:trPr>
          <w:trHeight w:val="360"/>
        </w:trPr>
        <w:tc>
          <w:tcPr>
            <w:tcW w:w="295" w:type="dxa"/>
            <w:vMerge w:val="restart"/>
            <w:tcBorders>
              <w:left w:val="single" w:sz="1" w:space="0" w:color="000000"/>
            </w:tcBorders>
          </w:tcPr>
          <w:p w14:paraId="126BD4A9" w14:textId="77777777" w:rsidR="004D73F2" w:rsidRPr="00F46C4B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F46C4B">
              <w:rPr>
                <w:rFonts w:cs="Times New Roman"/>
                <w:szCs w:val="22"/>
              </w:rPr>
              <w:t>4</w:t>
            </w:r>
          </w:p>
        </w:tc>
        <w:tc>
          <w:tcPr>
            <w:tcW w:w="1911" w:type="dxa"/>
            <w:vMerge w:val="restart"/>
            <w:tcBorders>
              <w:left w:val="single" w:sz="1" w:space="0" w:color="000000"/>
            </w:tcBorders>
          </w:tcPr>
          <w:p w14:paraId="4DCA0E78" w14:textId="77777777" w:rsidR="004D73F2" w:rsidRPr="00F46C4B" w:rsidRDefault="004D73F2" w:rsidP="0036277F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F46C4B">
              <w:rPr>
                <w:rFonts w:cs="Times New Roman"/>
              </w:rPr>
              <w:t xml:space="preserve">Придбання та встановлення резервуару для додаткового запасу води  об’ємом </w:t>
            </w:r>
            <w:r w:rsidR="0036277F" w:rsidRPr="00F46C4B">
              <w:rPr>
                <w:rFonts w:cs="Times New Roman"/>
              </w:rPr>
              <w:t>6000</w:t>
            </w:r>
            <w:r w:rsidRPr="00F46C4B">
              <w:rPr>
                <w:rFonts w:cs="Times New Roman"/>
              </w:rPr>
              <w:t xml:space="preserve"> м3</w:t>
            </w:r>
          </w:p>
        </w:tc>
        <w:tc>
          <w:tcPr>
            <w:tcW w:w="819" w:type="dxa"/>
            <w:vMerge w:val="restart"/>
            <w:tcBorders>
              <w:left w:val="single" w:sz="1" w:space="0" w:color="000000"/>
            </w:tcBorders>
          </w:tcPr>
          <w:p w14:paraId="5B99EF7A" w14:textId="77777777" w:rsidR="004D73F2" w:rsidRPr="00F46C4B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F46C4B">
              <w:rPr>
                <w:rFonts w:cs="Times New Roman"/>
                <w:szCs w:val="22"/>
              </w:rPr>
              <w:t>УЖКГ та КБ, КП ТЖКП</w:t>
            </w:r>
          </w:p>
        </w:tc>
        <w:tc>
          <w:tcPr>
            <w:tcW w:w="667" w:type="dxa"/>
            <w:vMerge w:val="restart"/>
            <w:tcBorders>
              <w:left w:val="single" w:sz="1" w:space="0" w:color="000000"/>
            </w:tcBorders>
          </w:tcPr>
          <w:p w14:paraId="3B850C03" w14:textId="77777777" w:rsidR="004D73F2" w:rsidRPr="00F46C4B" w:rsidRDefault="004D73F2" w:rsidP="004D73F2">
            <w:pPr>
              <w:pStyle w:val="a7"/>
              <w:snapToGrid w:val="0"/>
              <w:jc w:val="center"/>
              <w:rPr>
                <w:rFonts w:cs="Times New Roman"/>
                <w:szCs w:val="22"/>
              </w:rPr>
            </w:pPr>
            <w:r w:rsidRPr="00F46C4B">
              <w:rPr>
                <w:rFonts w:cs="Times New Roman"/>
                <w:szCs w:val="22"/>
              </w:rPr>
              <w:t xml:space="preserve">  2026 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AB01E" w14:textId="77777777" w:rsidR="004D73F2" w:rsidRPr="00F46C4B" w:rsidRDefault="004D73F2" w:rsidP="004D73F2">
            <w:pPr>
              <w:pStyle w:val="a7"/>
              <w:jc w:val="both"/>
              <w:rPr>
                <w:rFonts w:cs="Times New Roman"/>
                <w:szCs w:val="22"/>
              </w:rPr>
            </w:pPr>
            <w:r w:rsidRPr="00F46C4B">
              <w:rPr>
                <w:rFonts w:cs="Times New Roman"/>
                <w:szCs w:val="22"/>
              </w:rPr>
              <w:t>Разом: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377B7" w14:textId="77777777" w:rsidR="004D73F2" w:rsidRPr="00F46C4B" w:rsidRDefault="0036277F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F46C4B">
              <w:rPr>
                <w:rFonts w:cs="Times New Roman"/>
                <w:szCs w:val="22"/>
              </w:rPr>
              <w:t>7</w:t>
            </w:r>
            <w:r w:rsidR="004D73F2" w:rsidRPr="00F46C4B">
              <w:rPr>
                <w:rFonts w:cs="Times New Roman"/>
                <w:szCs w:val="22"/>
              </w:rPr>
              <w:t>00,00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49B65" w14:textId="77777777" w:rsidR="004D73F2" w:rsidRPr="00F46C4B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A4B75" w14:textId="77777777" w:rsidR="004D73F2" w:rsidRPr="00F46C4B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D9235" w14:textId="77777777" w:rsidR="004D73F2" w:rsidRPr="00F46C4B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ED8C4" w14:textId="77777777" w:rsidR="004D73F2" w:rsidRPr="00F46C4B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EA50D" w14:textId="77777777" w:rsidR="004D73F2" w:rsidRPr="00F46C4B" w:rsidRDefault="0036277F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F46C4B">
              <w:rPr>
                <w:rFonts w:cs="Times New Roman"/>
                <w:szCs w:val="22"/>
              </w:rPr>
              <w:t>7</w:t>
            </w:r>
            <w:r w:rsidR="004D73F2" w:rsidRPr="00F46C4B">
              <w:rPr>
                <w:rFonts w:cs="Times New Roman"/>
                <w:szCs w:val="22"/>
              </w:rPr>
              <w:t>00,00</w:t>
            </w:r>
          </w:p>
        </w:tc>
      </w:tr>
      <w:tr w:rsidR="004D73F2" w:rsidRPr="004D73F2" w14:paraId="4EC91496" w14:textId="77777777" w:rsidTr="00025C4B">
        <w:trPr>
          <w:trHeight w:val="360"/>
        </w:trPr>
        <w:tc>
          <w:tcPr>
            <w:tcW w:w="295" w:type="dxa"/>
            <w:vMerge/>
            <w:tcBorders>
              <w:left w:val="single" w:sz="1" w:space="0" w:color="000000"/>
            </w:tcBorders>
          </w:tcPr>
          <w:p w14:paraId="67257F01" w14:textId="77777777" w:rsidR="004D73F2" w:rsidRPr="00F46C4B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</w:tcBorders>
          </w:tcPr>
          <w:p w14:paraId="24862860" w14:textId="77777777" w:rsidR="004D73F2" w:rsidRPr="00F46C4B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</w:tcBorders>
          </w:tcPr>
          <w:p w14:paraId="49C7AAA4" w14:textId="77777777" w:rsidR="004D73F2" w:rsidRPr="00F46C4B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</w:tcBorders>
          </w:tcPr>
          <w:p w14:paraId="0BEA1F29" w14:textId="77777777" w:rsidR="004D73F2" w:rsidRPr="00F46C4B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A299C" w14:textId="77777777" w:rsidR="004D73F2" w:rsidRPr="00F46C4B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F46C4B">
              <w:rPr>
                <w:rFonts w:cs="Times New Roman"/>
                <w:szCs w:val="22"/>
              </w:rPr>
              <w:t>міський бюджет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B049D" w14:textId="77777777" w:rsidR="004D73F2" w:rsidRPr="00F46C4B" w:rsidRDefault="0036277F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F46C4B">
              <w:rPr>
                <w:rFonts w:cs="Times New Roman"/>
                <w:szCs w:val="22"/>
              </w:rPr>
              <w:t>7</w:t>
            </w:r>
            <w:r w:rsidR="004D73F2" w:rsidRPr="00F46C4B">
              <w:rPr>
                <w:rFonts w:cs="Times New Roman"/>
                <w:szCs w:val="22"/>
              </w:rPr>
              <w:t>00,00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CC4B0" w14:textId="77777777" w:rsidR="004D73F2" w:rsidRPr="00F46C4B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282FC" w14:textId="77777777" w:rsidR="004D73F2" w:rsidRPr="00F46C4B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7B85D" w14:textId="77777777" w:rsidR="004D73F2" w:rsidRPr="00F46C4B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8B82E" w14:textId="77777777" w:rsidR="004D73F2" w:rsidRPr="00F46C4B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E81DE" w14:textId="77777777" w:rsidR="004D73F2" w:rsidRPr="00F46C4B" w:rsidRDefault="0036277F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F46C4B">
              <w:rPr>
                <w:rFonts w:cs="Times New Roman"/>
                <w:szCs w:val="22"/>
              </w:rPr>
              <w:t>7</w:t>
            </w:r>
            <w:r w:rsidR="004D73F2" w:rsidRPr="00F46C4B">
              <w:rPr>
                <w:rFonts w:cs="Times New Roman"/>
                <w:szCs w:val="22"/>
              </w:rPr>
              <w:t>00,00</w:t>
            </w:r>
          </w:p>
        </w:tc>
      </w:tr>
      <w:tr w:rsidR="004D73F2" w:rsidRPr="004D73F2" w14:paraId="5E9DA9BB" w14:textId="77777777" w:rsidTr="00025C4B">
        <w:trPr>
          <w:trHeight w:val="360"/>
        </w:trPr>
        <w:tc>
          <w:tcPr>
            <w:tcW w:w="2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27B0C3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B4DC63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977C0F8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32BF6F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70141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інші кошти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80516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7FB1A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8F3AF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92EE1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85151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479B3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</w:tr>
      <w:tr w:rsidR="004D73F2" w:rsidRPr="004D73F2" w14:paraId="13EF28DC" w14:textId="77777777" w:rsidTr="00025C4B">
        <w:trPr>
          <w:trHeight w:val="360"/>
        </w:trPr>
        <w:tc>
          <w:tcPr>
            <w:tcW w:w="29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18565BD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  <w:r w:rsidRPr="004D73F2">
              <w:rPr>
                <w:rFonts w:cs="Times New Roman"/>
              </w:rPr>
              <w:t>5</w:t>
            </w:r>
          </w:p>
        </w:tc>
        <w:tc>
          <w:tcPr>
            <w:tcW w:w="191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59CF8B2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  <w:r w:rsidRPr="004D73F2">
              <w:rPr>
                <w:rFonts w:cs="Times New Roman"/>
              </w:rPr>
              <w:t xml:space="preserve">Придбання </w:t>
            </w:r>
            <w:proofErr w:type="spellStart"/>
            <w:r w:rsidRPr="004D73F2">
              <w:rPr>
                <w:rFonts w:cs="Times New Roman"/>
              </w:rPr>
              <w:t>георадару</w:t>
            </w:r>
            <w:proofErr w:type="spellEnd"/>
            <w:r w:rsidRPr="004D73F2">
              <w:rPr>
                <w:rFonts w:cs="Times New Roman"/>
              </w:rPr>
              <w:t xml:space="preserve"> для виявлення підземних металевих та неметалевих комунікацій</w:t>
            </w:r>
          </w:p>
        </w:tc>
        <w:tc>
          <w:tcPr>
            <w:tcW w:w="81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1FDBA3B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УЖКГ та КБ, КП ТЖКП</w:t>
            </w:r>
          </w:p>
        </w:tc>
        <w:tc>
          <w:tcPr>
            <w:tcW w:w="667" w:type="dxa"/>
            <w:vMerge w:val="restart"/>
            <w:tcBorders>
              <w:left w:val="single" w:sz="1" w:space="0" w:color="000000"/>
            </w:tcBorders>
          </w:tcPr>
          <w:p w14:paraId="7DDE1CAE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 xml:space="preserve">  2026 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F48B5" w14:textId="77777777" w:rsidR="004D73F2" w:rsidRPr="004D73F2" w:rsidRDefault="004D73F2" w:rsidP="004D73F2">
            <w:pPr>
              <w:pStyle w:val="a7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Разом: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51E25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300,00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25BD8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A1E3F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73A3D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230D2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7A919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300,00</w:t>
            </w:r>
          </w:p>
        </w:tc>
      </w:tr>
      <w:tr w:rsidR="004D73F2" w:rsidRPr="004D73F2" w14:paraId="2BD32F3F" w14:textId="77777777" w:rsidTr="00025C4B">
        <w:trPr>
          <w:trHeight w:val="360"/>
        </w:trPr>
        <w:tc>
          <w:tcPr>
            <w:tcW w:w="295" w:type="dxa"/>
            <w:vMerge/>
            <w:tcBorders>
              <w:left w:val="single" w:sz="1" w:space="0" w:color="000000"/>
            </w:tcBorders>
          </w:tcPr>
          <w:p w14:paraId="58FF2E4D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</w:tcBorders>
          </w:tcPr>
          <w:p w14:paraId="50A02A85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</w:tcBorders>
          </w:tcPr>
          <w:p w14:paraId="2B8C1565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</w:tcBorders>
          </w:tcPr>
          <w:p w14:paraId="381D9ECE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219E1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міський бюджет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7ACCC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300,00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CE2B5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1F002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11D51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EB8A8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EB284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300,00</w:t>
            </w:r>
          </w:p>
        </w:tc>
      </w:tr>
      <w:tr w:rsidR="004D73F2" w:rsidRPr="004D73F2" w14:paraId="51BDB35D" w14:textId="77777777" w:rsidTr="00025C4B">
        <w:trPr>
          <w:trHeight w:val="360"/>
        </w:trPr>
        <w:tc>
          <w:tcPr>
            <w:tcW w:w="2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C84DB1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5955EC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41F14F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D354D7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AA095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інші кошти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F644D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78E3A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82002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0DDDD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C7221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325CA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</w:tr>
      <w:tr w:rsidR="004D73F2" w:rsidRPr="004D73F2" w14:paraId="608AD2C4" w14:textId="77777777" w:rsidTr="00025C4B">
        <w:trPr>
          <w:trHeight w:val="360"/>
        </w:trPr>
        <w:tc>
          <w:tcPr>
            <w:tcW w:w="295" w:type="dxa"/>
            <w:vMerge w:val="restart"/>
            <w:tcBorders>
              <w:left w:val="single" w:sz="1" w:space="0" w:color="000000"/>
            </w:tcBorders>
          </w:tcPr>
          <w:p w14:paraId="7596CFB9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6</w:t>
            </w:r>
          </w:p>
        </w:tc>
        <w:tc>
          <w:tcPr>
            <w:tcW w:w="1911" w:type="dxa"/>
            <w:vMerge w:val="restart"/>
            <w:tcBorders>
              <w:left w:val="single" w:sz="1" w:space="0" w:color="000000"/>
            </w:tcBorders>
          </w:tcPr>
          <w:p w14:paraId="35ABDD5A" w14:textId="77777777" w:rsidR="004D73F2" w:rsidRPr="004D73F2" w:rsidRDefault="004D73F2" w:rsidP="004D73F2">
            <w:pPr>
              <w:spacing w:after="0" w:line="100" w:lineRule="atLeast"/>
              <w:ind w:hanging="16"/>
              <w:jc w:val="both"/>
              <w:rPr>
                <w:rFonts w:ascii="Times New Roman" w:hAnsi="Times New Roman" w:cs="Times New Roman"/>
              </w:rPr>
            </w:pPr>
            <w:r w:rsidRPr="004D73F2">
              <w:rPr>
                <w:rFonts w:ascii="Times New Roman" w:hAnsi="Times New Roman" w:cs="Times New Roman"/>
              </w:rPr>
              <w:t>Поточний ремонт покрівлі КНС-3 загальною площею 365,5 м2.</w:t>
            </w:r>
          </w:p>
          <w:p w14:paraId="1D5783F7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819" w:type="dxa"/>
            <w:vMerge w:val="restart"/>
            <w:tcBorders>
              <w:left w:val="single" w:sz="1" w:space="0" w:color="000000"/>
            </w:tcBorders>
          </w:tcPr>
          <w:p w14:paraId="416E4C09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УЖКГ та КБ, КП ТЖКП</w:t>
            </w:r>
          </w:p>
        </w:tc>
        <w:tc>
          <w:tcPr>
            <w:tcW w:w="667" w:type="dxa"/>
            <w:vMerge w:val="restart"/>
            <w:tcBorders>
              <w:left w:val="single" w:sz="1" w:space="0" w:color="000000"/>
            </w:tcBorders>
          </w:tcPr>
          <w:p w14:paraId="3F67BCAD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2027-2030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E16A9" w14:textId="77777777" w:rsidR="004D73F2" w:rsidRPr="004D73F2" w:rsidRDefault="004D73F2" w:rsidP="004D73F2">
            <w:pPr>
              <w:pStyle w:val="a7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Разом: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814C1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11545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9B3C8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2F6F2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85BFB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DA39E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686,05</w:t>
            </w:r>
            <w:r w:rsidRPr="004D73F2">
              <w:rPr>
                <w:rFonts w:cs="Times New Roman"/>
                <w:b/>
                <w:sz w:val="32"/>
                <w:szCs w:val="32"/>
                <w:vertAlign w:val="superscript"/>
              </w:rPr>
              <w:t>*</w:t>
            </w:r>
          </w:p>
        </w:tc>
      </w:tr>
      <w:tr w:rsidR="004D73F2" w:rsidRPr="004D73F2" w14:paraId="541440BD" w14:textId="77777777" w:rsidTr="00025C4B">
        <w:trPr>
          <w:trHeight w:val="360"/>
        </w:trPr>
        <w:tc>
          <w:tcPr>
            <w:tcW w:w="295" w:type="dxa"/>
            <w:vMerge/>
            <w:tcBorders>
              <w:left w:val="single" w:sz="1" w:space="0" w:color="000000"/>
            </w:tcBorders>
          </w:tcPr>
          <w:p w14:paraId="48C49879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</w:tcBorders>
          </w:tcPr>
          <w:p w14:paraId="391A29AE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</w:tcBorders>
          </w:tcPr>
          <w:p w14:paraId="3BBDDC3E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</w:tcBorders>
          </w:tcPr>
          <w:p w14:paraId="7DB6FCCE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D5335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міський бюджет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E1981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55071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BCC15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0EA9E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57096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D0562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686,05</w:t>
            </w:r>
            <w:r w:rsidRPr="004D73F2">
              <w:rPr>
                <w:rFonts w:cs="Times New Roman"/>
                <w:b/>
                <w:sz w:val="32"/>
                <w:szCs w:val="32"/>
                <w:vertAlign w:val="superscript"/>
              </w:rPr>
              <w:t>*</w:t>
            </w:r>
          </w:p>
        </w:tc>
      </w:tr>
      <w:tr w:rsidR="004D73F2" w:rsidRPr="004D73F2" w14:paraId="2B4F326D" w14:textId="77777777" w:rsidTr="00025C4B">
        <w:trPr>
          <w:trHeight w:val="360"/>
        </w:trPr>
        <w:tc>
          <w:tcPr>
            <w:tcW w:w="2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047F15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8C1C19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1ED242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750C63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906B5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інші кошти</w:t>
            </w:r>
          </w:p>
        </w:tc>
        <w:tc>
          <w:tcPr>
            <w:tcW w:w="8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3384E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3C70D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818D5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D9ECA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16528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264BB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</w:tr>
      <w:tr w:rsidR="004D73F2" w:rsidRPr="004D73F2" w14:paraId="6C591E14" w14:textId="77777777" w:rsidTr="00025C4B">
        <w:trPr>
          <w:trHeight w:val="319"/>
        </w:trPr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46EF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lastRenderedPageBreak/>
              <w:t>7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EF4E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  <w:r w:rsidRPr="004D73F2">
              <w:rPr>
                <w:rFonts w:cs="Times New Roman"/>
              </w:rPr>
              <w:t>Будівництво альтернативних джерел водозабезпечення –водозабірних свердловин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4AD1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УЖКГ та КБ, КП ТЖКП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8B4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 xml:space="preserve">  2027-2030 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96FD" w14:textId="77777777" w:rsidR="004D73F2" w:rsidRPr="004D73F2" w:rsidRDefault="004D73F2" w:rsidP="004D73F2">
            <w:pPr>
              <w:pStyle w:val="a7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Разом: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3CD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5E1C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B75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35B0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723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0A1" w14:textId="77777777" w:rsidR="004D73F2" w:rsidRPr="004D73F2" w:rsidRDefault="004D73F2" w:rsidP="004D73F2">
            <w:pPr>
              <w:pStyle w:val="a7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7000,00</w:t>
            </w:r>
            <w:r w:rsidRPr="004D73F2">
              <w:rPr>
                <w:rFonts w:cs="Times New Roman"/>
                <w:b/>
                <w:sz w:val="32"/>
                <w:szCs w:val="32"/>
                <w:vertAlign w:val="superscript"/>
              </w:rPr>
              <w:t>*</w:t>
            </w:r>
          </w:p>
        </w:tc>
      </w:tr>
      <w:tr w:rsidR="004D73F2" w:rsidRPr="004D73F2" w14:paraId="71854CB2" w14:textId="77777777" w:rsidTr="00025C4B">
        <w:trPr>
          <w:trHeight w:val="626"/>
        </w:trPr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CAF2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6C20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C2AB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F90D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D40" w14:textId="77777777" w:rsidR="004D73F2" w:rsidRPr="004D73F2" w:rsidRDefault="004D73F2" w:rsidP="004D73F2">
            <w:pPr>
              <w:pStyle w:val="a7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міський бюджет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D7BD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3CF0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7D68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DCB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7483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8F2C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7000,00</w:t>
            </w:r>
            <w:r w:rsidRPr="004D73F2">
              <w:rPr>
                <w:rFonts w:cs="Times New Roman"/>
                <w:b/>
                <w:sz w:val="32"/>
                <w:szCs w:val="32"/>
                <w:vertAlign w:val="superscript"/>
              </w:rPr>
              <w:t>*</w:t>
            </w:r>
          </w:p>
        </w:tc>
      </w:tr>
      <w:tr w:rsidR="004D73F2" w:rsidRPr="004D73F2" w14:paraId="25376F85" w14:textId="77777777" w:rsidTr="00025C4B">
        <w:trPr>
          <w:trHeight w:val="565"/>
        </w:trPr>
        <w:tc>
          <w:tcPr>
            <w:tcW w:w="295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1DC2DF8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6DC4CC0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C792A6F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F5D9F24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5AF1878" w14:textId="77777777" w:rsidR="004D73F2" w:rsidRPr="004D73F2" w:rsidRDefault="004D73F2" w:rsidP="004D73F2">
            <w:pPr>
              <w:pStyle w:val="a7"/>
              <w:rPr>
                <w:rFonts w:cs="Times New Roman"/>
              </w:rPr>
            </w:pPr>
            <w:r w:rsidRPr="004D73F2">
              <w:rPr>
                <w:rFonts w:cs="Times New Roman"/>
                <w:szCs w:val="22"/>
              </w:rPr>
              <w:t>інші кошти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94A9F1D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EC70E8D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5860A18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23E1084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20C4A9A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C96EE0E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  <w:vertAlign w:val="superscript"/>
              </w:rPr>
            </w:pPr>
          </w:p>
        </w:tc>
      </w:tr>
      <w:tr w:rsidR="004D73F2" w:rsidRPr="004D73F2" w14:paraId="2C56FC56" w14:textId="77777777" w:rsidTr="00025C4B">
        <w:trPr>
          <w:trHeight w:val="565"/>
        </w:trPr>
        <w:tc>
          <w:tcPr>
            <w:tcW w:w="295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5ABE1263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  <w:r w:rsidRPr="004D73F2">
              <w:rPr>
                <w:rFonts w:cs="Times New Roman"/>
              </w:rPr>
              <w:t>8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48D44E56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  <w:r w:rsidRPr="004D73F2">
              <w:rPr>
                <w:rFonts w:cs="Times New Roman"/>
              </w:rPr>
              <w:t>Будівництво очисних споруд м. Тернівка потужністю–5000 м3/добу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13CE0213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УЖКГ та КБ, КП ТЖКП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61325BA8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 xml:space="preserve">  2027-2030 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3F3242E" w14:textId="77777777" w:rsidR="004D73F2" w:rsidRPr="004D73F2" w:rsidRDefault="004D73F2" w:rsidP="004D73F2">
            <w:pPr>
              <w:pStyle w:val="a7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Разом: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1BFE4FD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9C05D15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3BFB7B0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CF6A93E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DC75BE1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41CB4F6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4D73F2">
              <w:rPr>
                <w:rFonts w:cs="Times New Roman"/>
              </w:rPr>
              <w:t>120000,00</w:t>
            </w:r>
            <w:r w:rsidRPr="004D73F2">
              <w:rPr>
                <w:rFonts w:cs="Times New Roman"/>
                <w:b/>
                <w:sz w:val="32"/>
                <w:szCs w:val="32"/>
                <w:vertAlign w:val="superscript"/>
              </w:rPr>
              <w:t>*</w:t>
            </w:r>
          </w:p>
        </w:tc>
      </w:tr>
      <w:tr w:rsidR="004D73F2" w:rsidRPr="004D73F2" w14:paraId="6ECB453C" w14:textId="77777777" w:rsidTr="00025C4B">
        <w:trPr>
          <w:trHeight w:val="565"/>
        </w:trPr>
        <w:tc>
          <w:tcPr>
            <w:tcW w:w="295" w:type="dxa"/>
            <w:vMerge/>
            <w:tcBorders>
              <w:left w:val="single" w:sz="1" w:space="0" w:color="000000"/>
            </w:tcBorders>
          </w:tcPr>
          <w:p w14:paraId="201B4736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</w:tcBorders>
          </w:tcPr>
          <w:p w14:paraId="51879F88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</w:tcBorders>
          </w:tcPr>
          <w:p w14:paraId="5B001818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</w:tcBorders>
          </w:tcPr>
          <w:p w14:paraId="2DA93BF1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06D639E" w14:textId="77777777" w:rsidR="004D73F2" w:rsidRPr="004D73F2" w:rsidRDefault="004D73F2" w:rsidP="004D73F2">
            <w:pPr>
              <w:pStyle w:val="a7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міський бюджет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F9380CA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8C07770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AB2C40C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71801B0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F058432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1AD420B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4D73F2">
              <w:rPr>
                <w:rFonts w:cs="Times New Roman"/>
              </w:rPr>
              <w:t>120000,00</w:t>
            </w:r>
            <w:r w:rsidRPr="004D73F2">
              <w:rPr>
                <w:rFonts w:cs="Times New Roman"/>
                <w:b/>
                <w:sz w:val="32"/>
                <w:szCs w:val="32"/>
                <w:vertAlign w:val="superscript"/>
              </w:rPr>
              <w:t>*</w:t>
            </w:r>
          </w:p>
        </w:tc>
      </w:tr>
      <w:tr w:rsidR="004D73F2" w:rsidRPr="004D73F2" w14:paraId="5819BE71" w14:textId="77777777" w:rsidTr="00025C4B">
        <w:trPr>
          <w:trHeight w:val="565"/>
        </w:trPr>
        <w:tc>
          <w:tcPr>
            <w:tcW w:w="29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072BF335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3C1DEBBB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62E9369B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27E0B1B3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20DEE40" w14:textId="77777777" w:rsidR="004D73F2" w:rsidRPr="004D73F2" w:rsidRDefault="004D73F2" w:rsidP="004D73F2">
            <w:pPr>
              <w:pStyle w:val="a7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інші кошти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B79FF5E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2468534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670DD60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2E9A2A3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8111D3C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39B4E5A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  <w:vertAlign w:val="superscript"/>
              </w:rPr>
            </w:pPr>
          </w:p>
        </w:tc>
      </w:tr>
      <w:tr w:rsidR="004D73F2" w:rsidRPr="004D73F2" w14:paraId="348C4CAB" w14:textId="77777777" w:rsidTr="00025C4B">
        <w:trPr>
          <w:trHeight w:val="565"/>
        </w:trPr>
        <w:tc>
          <w:tcPr>
            <w:tcW w:w="295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6EABD688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  <w:r w:rsidRPr="004D73F2">
              <w:rPr>
                <w:rFonts w:cs="Times New Roman"/>
              </w:rPr>
              <w:t>9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5152054F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  <w:r w:rsidRPr="004D73F2">
              <w:rPr>
                <w:rFonts w:cs="Times New Roman"/>
              </w:rPr>
              <w:t>Будівництво нового водозабору в м. Тернівка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52A282BC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УЖКГ та КБ, КП ТЖКП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3F7E5ABC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 xml:space="preserve">  2027-2030 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D6BC279" w14:textId="77777777" w:rsidR="004D73F2" w:rsidRPr="004D73F2" w:rsidRDefault="004D73F2" w:rsidP="004D73F2">
            <w:pPr>
              <w:pStyle w:val="a7"/>
              <w:jc w:val="both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Разом: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A10968A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96C0C44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11F6844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CEFD132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739327F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85308FA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185000,00</w:t>
            </w:r>
            <w:r w:rsidRPr="004D73F2">
              <w:rPr>
                <w:rFonts w:cs="Times New Roman"/>
                <w:b/>
                <w:sz w:val="32"/>
                <w:szCs w:val="32"/>
                <w:vertAlign w:val="superscript"/>
              </w:rPr>
              <w:t>*</w:t>
            </w:r>
          </w:p>
        </w:tc>
      </w:tr>
      <w:tr w:rsidR="004D73F2" w:rsidRPr="004D73F2" w14:paraId="2B4E5FAB" w14:textId="77777777" w:rsidTr="00025C4B">
        <w:trPr>
          <w:trHeight w:val="565"/>
        </w:trPr>
        <w:tc>
          <w:tcPr>
            <w:tcW w:w="295" w:type="dxa"/>
            <w:vMerge/>
            <w:tcBorders>
              <w:left w:val="single" w:sz="1" w:space="0" w:color="000000"/>
            </w:tcBorders>
          </w:tcPr>
          <w:p w14:paraId="0565FA8A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</w:tcBorders>
          </w:tcPr>
          <w:p w14:paraId="34493F60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</w:tcBorders>
          </w:tcPr>
          <w:p w14:paraId="79110509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</w:tcBorders>
          </w:tcPr>
          <w:p w14:paraId="1CFB2F32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B4E4DA1" w14:textId="77777777" w:rsidR="004D73F2" w:rsidRPr="004D73F2" w:rsidRDefault="004D73F2" w:rsidP="004D73F2">
            <w:pPr>
              <w:pStyle w:val="a7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міський бюджет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60509BB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A5328AA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34C0AE0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74A1CCC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13FADC0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2F99177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</w:tr>
      <w:tr w:rsidR="004D73F2" w:rsidRPr="004D73F2" w14:paraId="5C323444" w14:textId="77777777" w:rsidTr="00025C4B">
        <w:trPr>
          <w:trHeight w:val="565"/>
        </w:trPr>
        <w:tc>
          <w:tcPr>
            <w:tcW w:w="2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B8EA00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F5FBC2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C821C2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C3F8F9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8335F12" w14:textId="77777777" w:rsidR="004D73F2" w:rsidRPr="004D73F2" w:rsidRDefault="004D73F2" w:rsidP="004D73F2">
            <w:pPr>
              <w:pStyle w:val="a7"/>
              <w:rPr>
                <w:rFonts w:cs="Times New Roman"/>
                <w:szCs w:val="22"/>
              </w:rPr>
            </w:pPr>
            <w:r w:rsidRPr="004D73F2">
              <w:rPr>
                <w:rFonts w:cs="Times New Roman"/>
                <w:szCs w:val="22"/>
              </w:rPr>
              <w:t>інші кошти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5D2FDB2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A5B6C6F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05B9ED6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5E960A5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52D58CF" w14:textId="77777777" w:rsidR="004D73F2" w:rsidRPr="004D73F2" w:rsidRDefault="004D73F2" w:rsidP="004D73F2">
            <w:pPr>
              <w:pStyle w:val="a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4BFE3" w14:textId="77777777" w:rsidR="004D73F2" w:rsidRPr="004D73F2" w:rsidRDefault="004D73F2" w:rsidP="004D73F2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4D73F2">
              <w:rPr>
                <w:rFonts w:cs="Times New Roman"/>
              </w:rPr>
              <w:t>185000,00</w:t>
            </w:r>
            <w:r w:rsidRPr="004D73F2">
              <w:rPr>
                <w:rFonts w:cs="Times New Roman"/>
                <w:b/>
                <w:sz w:val="32"/>
                <w:szCs w:val="32"/>
                <w:vertAlign w:val="superscript"/>
              </w:rPr>
              <w:t>*</w:t>
            </w:r>
          </w:p>
        </w:tc>
      </w:tr>
    </w:tbl>
    <w:p w14:paraId="0D0BF584" w14:textId="77777777" w:rsidR="004D73F2" w:rsidRPr="004D73F2" w:rsidRDefault="004D73F2" w:rsidP="004D73F2">
      <w:pPr>
        <w:spacing w:after="0" w:line="10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ED67025" w14:textId="77777777" w:rsidR="004D73F2" w:rsidRPr="004D73F2" w:rsidRDefault="004D73F2" w:rsidP="004D73F2">
      <w:pPr>
        <w:spacing w:after="0" w:line="10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D73F2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r w:rsidRPr="004D73F2">
        <w:rPr>
          <w:rFonts w:ascii="Times New Roman" w:hAnsi="Times New Roman" w:cs="Times New Roman"/>
        </w:rPr>
        <w:t>Вартість будівництва орієнтовна – сума буде уточнена при розробці проектно-кошторисної документації.</w:t>
      </w:r>
    </w:p>
    <w:p w14:paraId="2398EED8" w14:textId="77777777" w:rsidR="004D73F2" w:rsidRPr="004D73F2" w:rsidRDefault="004D73F2" w:rsidP="004D73F2">
      <w:pPr>
        <w:spacing w:after="0" w:line="10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F362DFC" w14:textId="77777777" w:rsidR="004D73F2" w:rsidRPr="004D73F2" w:rsidRDefault="004D73F2" w:rsidP="004D73F2">
      <w:pPr>
        <w:spacing w:after="0" w:line="10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C8F1230" w14:textId="2DC4973F" w:rsidR="00176DC6" w:rsidRPr="004D73F2" w:rsidRDefault="00176DC6" w:rsidP="003C2F3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73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міської ради</w:t>
      </w:r>
      <w:r w:rsidRPr="004D73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Жанна ШКУТ</w:t>
      </w:r>
    </w:p>
    <w:p w14:paraId="67B975CE" w14:textId="77777777" w:rsidR="008E65B3" w:rsidRPr="004D73F2" w:rsidRDefault="008E65B3" w:rsidP="004D73F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E65B3" w:rsidRPr="004D73F2" w:rsidSect="003C2F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831BC"/>
    <w:multiLevelType w:val="hybridMultilevel"/>
    <w:tmpl w:val="4FB64C74"/>
    <w:lvl w:ilvl="0" w:tplc="F73A1DC4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44418BB"/>
    <w:multiLevelType w:val="hybridMultilevel"/>
    <w:tmpl w:val="6C0EDF36"/>
    <w:lvl w:ilvl="0" w:tplc="BC686F46">
      <w:start w:val="1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A7870C3"/>
    <w:multiLevelType w:val="hybridMultilevel"/>
    <w:tmpl w:val="2E6AF746"/>
    <w:lvl w:ilvl="0" w:tplc="94589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65647"/>
    <w:multiLevelType w:val="hybridMultilevel"/>
    <w:tmpl w:val="70225714"/>
    <w:lvl w:ilvl="0" w:tplc="590A3C52">
      <w:start w:val="1"/>
      <w:numFmt w:val="bullet"/>
      <w:lvlText w:val="-"/>
      <w:lvlJc w:val="left"/>
      <w:pPr>
        <w:ind w:left="1152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662568A6"/>
    <w:multiLevelType w:val="hybridMultilevel"/>
    <w:tmpl w:val="61D8FF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E129B"/>
    <w:multiLevelType w:val="hybridMultilevel"/>
    <w:tmpl w:val="E3C21D24"/>
    <w:lvl w:ilvl="0" w:tplc="97C4E1B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94C6F"/>
    <w:multiLevelType w:val="hybridMultilevel"/>
    <w:tmpl w:val="CE1455C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5604B"/>
    <w:multiLevelType w:val="hybridMultilevel"/>
    <w:tmpl w:val="D5D87798"/>
    <w:lvl w:ilvl="0" w:tplc="68807F06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4707442">
    <w:abstractNumId w:val="5"/>
  </w:num>
  <w:num w:numId="2" w16cid:durableId="442119238">
    <w:abstractNumId w:val="1"/>
  </w:num>
  <w:num w:numId="3" w16cid:durableId="1086463441">
    <w:abstractNumId w:val="2"/>
  </w:num>
  <w:num w:numId="4" w16cid:durableId="713427239">
    <w:abstractNumId w:val="3"/>
  </w:num>
  <w:num w:numId="5" w16cid:durableId="1037704087">
    <w:abstractNumId w:val="4"/>
  </w:num>
  <w:num w:numId="6" w16cid:durableId="1076828975">
    <w:abstractNumId w:val="7"/>
  </w:num>
  <w:num w:numId="7" w16cid:durableId="68161124">
    <w:abstractNumId w:val="0"/>
  </w:num>
  <w:num w:numId="8" w16cid:durableId="69665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0D"/>
    <w:rsid w:val="000E469F"/>
    <w:rsid w:val="00176DC6"/>
    <w:rsid w:val="00187023"/>
    <w:rsid w:val="0036277F"/>
    <w:rsid w:val="003C2F39"/>
    <w:rsid w:val="003F022A"/>
    <w:rsid w:val="004449B8"/>
    <w:rsid w:val="00446917"/>
    <w:rsid w:val="00465CA4"/>
    <w:rsid w:val="00470B36"/>
    <w:rsid w:val="004D73F2"/>
    <w:rsid w:val="005221DA"/>
    <w:rsid w:val="00671846"/>
    <w:rsid w:val="006F224B"/>
    <w:rsid w:val="008E270E"/>
    <w:rsid w:val="008E65B3"/>
    <w:rsid w:val="00972C75"/>
    <w:rsid w:val="009A2DD4"/>
    <w:rsid w:val="00A8226C"/>
    <w:rsid w:val="00A85363"/>
    <w:rsid w:val="00AA750D"/>
    <w:rsid w:val="00B173C2"/>
    <w:rsid w:val="00B21CFA"/>
    <w:rsid w:val="00B3370E"/>
    <w:rsid w:val="00C034C6"/>
    <w:rsid w:val="00C52A47"/>
    <w:rsid w:val="00CE2852"/>
    <w:rsid w:val="00D11940"/>
    <w:rsid w:val="00DB0F54"/>
    <w:rsid w:val="00DD340D"/>
    <w:rsid w:val="00E024CA"/>
    <w:rsid w:val="00E32121"/>
    <w:rsid w:val="00ED163C"/>
    <w:rsid w:val="00EE218E"/>
    <w:rsid w:val="00F46C4B"/>
    <w:rsid w:val="00F658BB"/>
    <w:rsid w:val="00F80762"/>
    <w:rsid w:val="00F94EDB"/>
    <w:rsid w:val="00FD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0B4F"/>
  <w15:chartTrackingRefBased/>
  <w15:docId w15:val="{94A1AC67-B1F4-4C8B-B8C4-5B578123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3F2"/>
    <w:p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pacing w:val="-1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012,baiaagaaboqcaaadkhsaaawggwaaaaaaaaaaaaaaaaaaaaaaaaaaaaaaaaaaaaaaaaaaaaaaaaaaaaaaaaaaaaaaaaaaaaaaaaaaaaaaaaaaaaaaaaaaaaaaaaaaaaaaaaaaaaaaaaaaaaaaaaaaaaaaaaaaaaaaaaaaaaaaaaaaaaaaaaaaaaaaaaaaaaaaaaaaaaaaaaaaaaaaaaaaaaaaaaaaaaaaaaaaaaaa"/>
    <w:basedOn w:val="a"/>
    <w:rsid w:val="00E0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E0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E024CA"/>
  </w:style>
  <w:style w:type="paragraph" w:styleId="a4">
    <w:name w:val="List Paragraph"/>
    <w:basedOn w:val="a"/>
    <w:uiPriority w:val="34"/>
    <w:qFormat/>
    <w:rsid w:val="00C52A4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4D73F2"/>
    <w:rPr>
      <w:rFonts w:ascii="Calibri" w:eastAsia="Times New Roman" w:hAnsi="Calibri" w:cs="Times New Roman"/>
      <w:i/>
      <w:iCs/>
      <w:spacing w:val="-10"/>
      <w:sz w:val="24"/>
      <w:szCs w:val="24"/>
      <w:lang w:eastAsia="ar-SA"/>
    </w:rPr>
  </w:style>
  <w:style w:type="paragraph" w:styleId="a5">
    <w:name w:val="Body Text"/>
    <w:basedOn w:val="a"/>
    <w:link w:val="a6"/>
    <w:rsid w:val="004D73F2"/>
    <w:pPr>
      <w:suppressAutoHyphens/>
      <w:spacing w:after="120" w:line="240" w:lineRule="auto"/>
    </w:pPr>
    <w:rPr>
      <w:rFonts w:ascii="Times New Roman" w:eastAsia="Times New Roman" w:hAnsi="Times New Roman" w:cs="Courier New"/>
      <w:spacing w:val="-10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4D73F2"/>
    <w:rPr>
      <w:rFonts w:ascii="Times New Roman" w:eastAsia="Times New Roman" w:hAnsi="Times New Roman" w:cs="Courier New"/>
      <w:spacing w:val="-10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4D73F2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pacing w:val="-10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4D73F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t286pc">
    <w:name w:val="t286pc"/>
    <w:rsid w:val="004D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Куліух</dc:creator>
  <cp:keywords/>
  <dc:description/>
  <cp:lastModifiedBy>marinashere@gmail.com</cp:lastModifiedBy>
  <cp:revision>4</cp:revision>
  <dcterms:created xsi:type="dcterms:W3CDTF">2026-06-11T11:41:00Z</dcterms:created>
  <dcterms:modified xsi:type="dcterms:W3CDTF">2026-06-12T12:42:00Z</dcterms:modified>
</cp:coreProperties>
</file>