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3EBF" w14:textId="77777777" w:rsidR="008910BB" w:rsidRDefault="008910BB" w:rsidP="00E732F0">
      <w:pPr>
        <w:pStyle w:val="8"/>
        <w:tabs>
          <w:tab w:val="left" w:pos="900"/>
        </w:tabs>
        <w:spacing w:before="0"/>
        <w:ind w:left="6379"/>
        <w:jc w:val="both"/>
        <w:rPr>
          <w:rFonts w:ascii="Times New Roman" w:hAnsi="Times New Roman"/>
          <w:bCs/>
          <w:i w:val="0"/>
          <w:iCs w:val="0"/>
          <w:lang w:val="uk-UA"/>
        </w:rPr>
      </w:pPr>
      <w:r>
        <w:rPr>
          <w:rFonts w:ascii="Times New Roman" w:hAnsi="Times New Roman"/>
          <w:bCs/>
          <w:i w:val="0"/>
          <w:iCs w:val="0"/>
          <w:lang w:val="uk-UA"/>
        </w:rPr>
        <w:t xml:space="preserve">Додаток </w:t>
      </w:r>
    </w:p>
    <w:p w14:paraId="48E7E3E0" w14:textId="1248012E" w:rsidR="008910BB" w:rsidRPr="00E732F0" w:rsidRDefault="008910BB" w:rsidP="00E732F0">
      <w:pPr>
        <w:pStyle w:val="8"/>
        <w:tabs>
          <w:tab w:val="left" w:pos="900"/>
        </w:tabs>
        <w:spacing w:before="0"/>
        <w:ind w:left="6379"/>
        <w:jc w:val="both"/>
        <w:rPr>
          <w:rFonts w:ascii="Times New Roman" w:hAnsi="Times New Roman"/>
          <w:bCs/>
          <w:i w:val="0"/>
          <w:iCs w:val="0"/>
          <w:lang w:val="uk-UA"/>
        </w:rPr>
      </w:pPr>
      <w:r>
        <w:rPr>
          <w:rFonts w:ascii="Times New Roman" w:hAnsi="Times New Roman"/>
          <w:bCs/>
          <w:i w:val="0"/>
          <w:iCs w:val="0"/>
          <w:lang w:val="uk-UA"/>
        </w:rPr>
        <w:t xml:space="preserve">до рішення Тернівської міської ради  </w:t>
      </w:r>
      <w:r>
        <w:rPr>
          <w:rFonts w:ascii="Times New Roman" w:hAnsi="Times New Roman"/>
          <w:i w:val="0"/>
          <w:lang w:val="uk-UA"/>
        </w:rPr>
        <w:t xml:space="preserve">від </w:t>
      </w:r>
      <w:r w:rsidR="00E732F0" w:rsidRPr="00E732F0">
        <w:rPr>
          <w:rFonts w:ascii="Times New Roman" w:hAnsi="Times New Roman"/>
          <w:i w:val="0"/>
          <w:lang w:val="uk-UA"/>
        </w:rPr>
        <w:t>22</w:t>
      </w:r>
      <w:r w:rsidR="00E732F0">
        <w:rPr>
          <w:rFonts w:ascii="Times New Roman" w:hAnsi="Times New Roman"/>
          <w:i w:val="0"/>
          <w:lang w:val="uk-UA"/>
        </w:rPr>
        <w:t>.</w:t>
      </w:r>
      <w:r w:rsidR="00E732F0" w:rsidRPr="00E732F0">
        <w:rPr>
          <w:rFonts w:ascii="Times New Roman" w:hAnsi="Times New Roman"/>
          <w:i w:val="0"/>
          <w:lang w:val="uk-UA"/>
        </w:rPr>
        <w:t>05</w:t>
      </w:r>
      <w:r w:rsidR="00E732F0">
        <w:rPr>
          <w:rFonts w:ascii="Times New Roman" w:hAnsi="Times New Roman"/>
          <w:i w:val="0"/>
          <w:lang w:val="uk-UA"/>
        </w:rPr>
        <w:t>.</w:t>
      </w:r>
      <w:r w:rsidR="00E732F0" w:rsidRPr="00E732F0">
        <w:rPr>
          <w:rFonts w:ascii="Times New Roman" w:hAnsi="Times New Roman"/>
          <w:i w:val="0"/>
          <w:lang w:val="uk-UA"/>
        </w:rPr>
        <w:t>2026</w:t>
      </w:r>
      <w:r>
        <w:rPr>
          <w:rFonts w:ascii="Times New Roman" w:hAnsi="Times New Roman"/>
          <w:i w:val="0"/>
          <w:lang w:val="uk-UA"/>
        </w:rPr>
        <w:t xml:space="preserve"> №</w:t>
      </w:r>
      <w:r w:rsidR="00E732F0">
        <w:rPr>
          <w:rFonts w:ascii="Times New Roman" w:hAnsi="Times New Roman"/>
          <w:i w:val="0"/>
          <w:lang w:val="uk-UA"/>
        </w:rPr>
        <w:t>1164-48/</w:t>
      </w:r>
      <w:r w:rsidR="00E732F0">
        <w:rPr>
          <w:rFonts w:ascii="Times New Roman" w:hAnsi="Times New Roman"/>
          <w:i w:val="0"/>
          <w:lang w:val="en-US"/>
        </w:rPr>
        <w:t>VIII</w:t>
      </w:r>
    </w:p>
    <w:p w14:paraId="23D6EB0E" w14:textId="77777777" w:rsidR="008910BB" w:rsidRDefault="008910BB">
      <w:pPr>
        <w:pStyle w:val="8"/>
        <w:tabs>
          <w:tab w:val="left" w:pos="900"/>
        </w:tabs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  <w:t>10.Прогнозні показники виконання програми</w:t>
      </w:r>
    </w:p>
    <w:p w14:paraId="667E248A" w14:textId="77777777" w:rsidR="00237DB8" w:rsidRPr="00A95B78" w:rsidRDefault="00237DB8" w:rsidP="008910BB">
      <w:pPr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945"/>
        <w:gridCol w:w="1469"/>
        <w:gridCol w:w="1469"/>
        <w:gridCol w:w="1469"/>
        <w:gridCol w:w="1469"/>
      </w:tblGrid>
      <w:tr w:rsidR="00A95B78" w:rsidRPr="00A95B78" w14:paraId="03ABABA9" w14:textId="77777777" w:rsidTr="00D02D34">
        <w:tc>
          <w:tcPr>
            <w:tcW w:w="9339" w:type="dxa"/>
            <w:gridSpan w:val="6"/>
          </w:tcPr>
          <w:p w14:paraId="3987FE5D" w14:textId="1DD6BE4A" w:rsidR="00A95B78" w:rsidRPr="00A95B78" w:rsidRDefault="00A95B78" w:rsidP="00237DB8">
            <w:pPr>
              <w:rPr>
                <w:b/>
                <w:bCs/>
                <w:lang w:val="uk-UA"/>
              </w:rPr>
            </w:pPr>
            <w:r w:rsidRPr="00A95B78">
              <w:rPr>
                <w:b/>
                <w:bCs/>
                <w:lang w:val="uk-UA"/>
              </w:rPr>
              <w:t>Житлово-комунальна сфера</w:t>
            </w:r>
          </w:p>
        </w:tc>
      </w:tr>
      <w:tr w:rsidR="00A95B78" w:rsidRPr="00A95B78" w14:paraId="200A778C" w14:textId="77777777" w:rsidTr="00D02D34">
        <w:tc>
          <w:tcPr>
            <w:tcW w:w="9339" w:type="dxa"/>
            <w:gridSpan w:val="6"/>
          </w:tcPr>
          <w:p w14:paraId="751E21FA" w14:textId="7A562ED1" w:rsidR="00A95B78" w:rsidRPr="00A95B78" w:rsidRDefault="00A95B78" w:rsidP="00A95B78">
            <w:pPr>
              <w:rPr>
                <w:b/>
                <w:bCs/>
                <w:lang w:val="uk-UA"/>
              </w:rPr>
            </w:pPr>
            <w:r w:rsidRPr="00A95B78">
              <w:rPr>
                <w:b/>
                <w:bCs/>
                <w:lang w:val="uk-UA"/>
              </w:rPr>
              <w:t>Управління житлово-комунального господарства та капітального будівництва Тернівської міської ради</w:t>
            </w:r>
          </w:p>
        </w:tc>
      </w:tr>
      <w:tr w:rsidR="00A95B78" w:rsidRPr="00A95B78" w14:paraId="61227A9A" w14:textId="77777777" w:rsidTr="00D02D34">
        <w:tc>
          <w:tcPr>
            <w:tcW w:w="2518" w:type="dxa"/>
          </w:tcPr>
          <w:p w14:paraId="520A4B36" w14:textId="77777777"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Показники</w:t>
            </w:r>
          </w:p>
          <w:p w14:paraId="593F12D7" w14:textId="77777777" w:rsidR="00A95B78" w:rsidRPr="00A95B78" w:rsidRDefault="00A95B78" w:rsidP="00A95B78">
            <w:pPr>
              <w:jc w:val="center"/>
              <w:rPr>
                <w:lang w:val="uk-UA"/>
              </w:rPr>
            </w:pPr>
          </w:p>
        </w:tc>
        <w:tc>
          <w:tcPr>
            <w:tcW w:w="945" w:type="dxa"/>
          </w:tcPr>
          <w:p w14:paraId="63C29B7E" w14:textId="6FF44B21"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Од. виміру</w:t>
            </w:r>
          </w:p>
        </w:tc>
        <w:tc>
          <w:tcPr>
            <w:tcW w:w="1469" w:type="dxa"/>
          </w:tcPr>
          <w:p w14:paraId="3BD4255D" w14:textId="09F31C24"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Факт. 2024</w:t>
            </w:r>
          </w:p>
        </w:tc>
        <w:tc>
          <w:tcPr>
            <w:tcW w:w="1469" w:type="dxa"/>
          </w:tcPr>
          <w:p w14:paraId="54AA2C89" w14:textId="4E8B3AF6"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Очікуване 2025рік</w:t>
            </w:r>
          </w:p>
        </w:tc>
        <w:tc>
          <w:tcPr>
            <w:tcW w:w="1469" w:type="dxa"/>
          </w:tcPr>
          <w:p w14:paraId="1F7B761D" w14:textId="4E61DDD0"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Факт на 01.10.2025</w:t>
            </w:r>
          </w:p>
        </w:tc>
        <w:tc>
          <w:tcPr>
            <w:tcW w:w="1469" w:type="dxa"/>
          </w:tcPr>
          <w:p w14:paraId="5E6EF10D" w14:textId="1B87445D"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Прогноз 2026</w:t>
            </w:r>
          </w:p>
        </w:tc>
      </w:tr>
      <w:tr w:rsidR="00237DB8" w:rsidRPr="00A95B78" w14:paraId="0DBD2C2A" w14:textId="77777777" w:rsidTr="00D02D34">
        <w:tc>
          <w:tcPr>
            <w:tcW w:w="2518" w:type="dxa"/>
          </w:tcPr>
          <w:p w14:paraId="6BE52951" w14:textId="2E2FA1E2" w:rsidR="00237DB8" w:rsidRPr="00D02D34" w:rsidRDefault="00D02D34" w:rsidP="00A95B78">
            <w:pPr>
              <w:jc w:val="center"/>
              <w:rPr>
                <w:bCs/>
                <w:lang w:val="uk-UA"/>
              </w:rPr>
            </w:pPr>
            <w:r w:rsidRPr="00D02D34">
              <w:rPr>
                <w:bCs/>
                <w:lang w:val="uk-UA"/>
              </w:rPr>
              <w:t>«Будівництво блочно-модульної котельні потужністю 1МВт по вул.</w:t>
            </w:r>
            <w:r w:rsidR="003F4BD2">
              <w:rPr>
                <w:bCs/>
                <w:lang w:val="uk-UA"/>
              </w:rPr>
              <w:t xml:space="preserve"> </w:t>
            </w:r>
            <w:r w:rsidRPr="00D02D34">
              <w:rPr>
                <w:bCs/>
                <w:lang w:val="uk-UA"/>
              </w:rPr>
              <w:t>Дніпровська в м.Тернівка, Павлоградського району, Дніпропетровської області»</w:t>
            </w:r>
          </w:p>
        </w:tc>
        <w:tc>
          <w:tcPr>
            <w:tcW w:w="945" w:type="dxa"/>
          </w:tcPr>
          <w:p w14:paraId="516EE7BC" w14:textId="55E6305F" w:rsidR="00237DB8" w:rsidRPr="00A95B78" w:rsidRDefault="00A95B78" w:rsidP="00A95B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469" w:type="dxa"/>
          </w:tcPr>
          <w:p w14:paraId="26BCF2F0" w14:textId="1370AB01" w:rsidR="00237DB8" w:rsidRPr="00A95B78" w:rsidRDefault="00A95B78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39C09A49" w14:textId="645D00C8" w:rsidR="00237DB8" w:rsidRPr="00A95B78" w:rsidRDefault="00A95B78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2CEBA5BB" w14:textId="5EF3D411" w:rsidR="00237DB8" w:rsidRPr="00A95B78" w:rsidRDefault="00A95B78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6741CE26" w14:textId="2B38B9F9" w:rsidR="00237DB8" w:rsidRPr="00A95B78" w:rsidRDefault="00D02D34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1 490,000</w:t>
            </w:r>
          </w:p>
        </w:tc>
      </w:tr>
      <w:tr w:rsidR="00D02D34" w:rsidRPr="00A95B78" w14:paraId="209BFA1D" w14:textId="77777777" w:rsidTr="00D02D34">
        <w:tc>
          <w:tcPr>
            <w:tcW w:w="2518" w:type="dxa"/>
          </w:tcPr>
          <w:p w14:paraId="11ABBDBB" w14:textId="00112E73" w:rsidR="00D02D34" w:rsidRPr="00D02D34" w:rsidRDefault="00D02D34" w:rsidP="00A95B78">
            <w:pPr>
              <w:jc w:val="center"/>
              <w:rPr>
                <w:bCs/>
                <w:lang w:val="uk-UA"/>
              </w:rPr>
            </w:pPr>
            <w:r w:rsidRPr="00D02D34">
              <w:rPr>
                <w:bCs/>
                <w:lang w:val="uk-UA"/>
              </w:rPr>
              <w:t>«Будівництво блочно-модульної котельні потужністю 2МВт по вул.</w:t>
            </w:r>
            <w:r w:rsidR="003F4BD2">
              <w:rPr>
                <w:bCs/>
                <w:lang w:val="uk-UA"/>
              </w:rPr>
              <w:t xml:space="preserve"> </w:t>
            </w:r>
            <w:r w:rsidRPr="00D02D34">
              <w:rPr>
                <w:bCs/>
                <w:lang w:val="uk-UA"/>
              </w:rPr>
              <w:t>Героїв України в м.Тернівка, Павлоградського району, Дніпропетровської області»</w:t>
            </w:r>
          </w:p>
        </w:tc>
        <w:tc>
          <w:tcPr>
            <w:tcW w:w="945" w:type="dxa"/>
          </w:tcPr>
          <w:p w14:paraId="049A72DC" w14:textId="35728844" w:rsidR="00D02D34" w:rsidRDefault="00D02D34" w:rsidP="00A95B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469" w:type="dxa"/>
          </w:tcPr>
          <w:p w14:paraId="34351B6E" w14:textId="05E274B8" w:rsidR="00D02D34" w:rsidRDefault="00D02D34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746A2150" w14:textId="5BA46C6B" w:rsidR="00D02D34" w:rsidRDefault="00D02D34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268CF429" w14:textId="4DE019D7" w:rsidR="00D02D34" w:rsidRDefault="00D02D34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087F8EF5" w14:textId="6C5F9DE1" w:rsidR="00D02D34" w:rsidRDefault="00D02D34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1 490,000</w:t>
            </w:r>
          </w:p>
        </w:tc>
      </w:tr>
      <w:tr w:rsidR="00430256" w:rsidRPr="00A95B78" w14:paraId="6D430021" w14:textId="77777777" w:rsidTr="00D02D34">
        <w:tc>
          <w:tcPr>
            <w:tcW w:w="2518" w:type="dxa"/>
          </w:tcPr>
          <w:p w14:paraId="5ADA0A08" w14:textId="25BC7166" w:rsidR="00430256" w:rsidRPr="00D02D34" w:rsidRDefault="00430256" w:rsidP="00430256">
            <w:pPr>
              <w:jc w:val="center"/>
              <w:rPr>
                <w:bCs/>
                <w:lang w:val="uk-UA"/>
              </w:rPr>
            </w:pPr>
            <w:r w:rsidRPr="00D02D34">
              <w:rPr>
                <w:bCs/>
                <w:lang w:val="uk-UA"/>
              </w:rPr>
              <w:t>Будівництво блочно-модульн</w:t>
            </w:r>
            <w:r>
              <w:rPr>
                <w:bCs/>
                <w:lang w:val="uk-UA"/>
              </w:rPr>
              <w:t>их</w:t>
            </w:r>
            <w:r w:rsidRPr="00D02D34">
              <w:rPr>
                <w:bCs/>
                <w:lang w:val="uk-UA"/>
              </w:rPr>
              <w:t xml:space="preserve"> </w:t>
            </w:r>
            <w:proofErr w:type="spellStart"/>
            <w:r w:rsidRPr="00D02D34">
              <w:rPr>
                <w:bCs/>
                <w:lang w:val="uk-UA"/>
              </w:rPr>
              <w:t>котел</w:t>
            </w:r>
            <w:r>
              <w:rPr>
                <w:bCs/>
                <w:lang w:val="uk-UA"/>
              </w:rPr>
              <w:t>е</w:t>
            </w:r>
            <w:r w:rsidRPr="00D02D34">
              <w:rPr>
                <w:bCs/>
                <w:lang w:val="uk-UA"/>
              </w:rPr>
              <w:t>н</w:t>
            </w:r>
            <w:r>
              <w:rPr>
                <w:bCs/>
                <w:lang w:val="uk-UA"/>
              </w:rPr>
              <w:t>ь</w:t>
            </w:r>
            <w:proofErr w:type="spellEnd"/>
            <w:r w:rsidRPr="00D02D34">
              <w:rPr>
                <w:bCs/>
                <w:lang w:val="uk-UA"/>
              </w:rPr>
              <w:t xml:space="preserve"> в м.Тернівка, Павлоградського району, Дніпропетровської області»</w:t>
            </w:r>
          </w:p>
        </w:tc>
        <w:tc>
          <w:tcPr>
            <w:tcW w:w="945" w:type="dxa"/>
          </w:tcPr>
          <w:p w14:paraId="79BFCDB0" w14:textId="62C921AE" w:rsidR="00430256" w:rsidRDefault="00430256" w:rsidP="004302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469" w:type="dxa"/>
          </w:tcPr>
          <w:p w14:paraId="4E42D1A5" w14:textId="188D1593" w:rsidR="00430256" w:rsidRDefault="00430256" w:rsidP="00430256">
            <w:pPr>
              <w:jc w:val="center"/>
              <w:rPr>
                <w:lang w:val="uk-UA"/>
              </w:rPr>
            </w:pPr>
            <w:r w:rsidRPr="00EE0134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747198C1" w14:textId="7781629E" w:rsidR="00430256" w:rsidRDefault="00430256" w:rsidP="00430256">
            <w:pPr>
              <w:jc w:val="center"/>
              <w:rPr>
                <w:lang w:val="uk-UA"/>
              </w:rPr>
            </w:pPr>
            <w:r w:rsidRPr="00EE0134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44FE20F2" w14:textId="39B14CC6" w:rsidR="00430256" w:rsidRDefault="00430256" w:rsidP="00430256">
            <w:pPr>
              <w:jc w:val="center"/>
              <w:rPr>
                <w:lang w:val="uk-UA"/>
              </w:rPr>
            </w:pPr>
            <w:r w:rsidRPr="00EE0134"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14:paraId="6442AF11" w14:textId="320DF355" w:rsidR="00430256" w:rsidRDefault="00430256" w:rsidP="004302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15 000,000</w:t>
            </w:r>
          </w:p>
        </w:tc>
      </w:tr>
      <w:tr w:rsidR="00430256" w:rsidRPr="00A95B78" w14:paraId="693CCC34" w14:textId="77777777" w:rsidTr="00D02D34">
        <w:tc>
          <w:tcPr>
            <w:tcW w:w="2518" w:type="dxa"/>
          </w:tcPr>
          <w:p w14:paraId="2F2DC209" w14:textId="42E5A47B" w:rsidR="00430256" w:rsidRPr="00A95B78" w:rsidRDefault="00430256" w:rsidP="004302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45" w:type="dxa"/>
          </w:tcPr>
          <w:p w14:paraId="09798CF8" w14:textId="77777777" w:rsidR="00430256" w:rsidRDefault="00430256" w:rsidP="00430256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1721BFD4" w14:textId="77777777" w:rsidR="00430256" w:rsidRDefault="00430256" w:rsidP="00430256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04C8ECEB" w14:textId="77777777" w:rsidR="00430256" w:rsidRDefault="00430256" w:rsidP="00430256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2B359461" w14:textId="77777777" w:rsidR="00430256" w:rsidRDefault="00430256" w:rsidP="00430256">
            <w:pPr>
              <w:jc w:val="center"/>
              <w:rPr>
                <w:lang w:val="uk-UA"/>
              </w:rPr>
            </w:pPr>
          </w:p>
        </w:tc>
        <w:tc>
          <w:tcPr>
            <w:tcW w:w="1469" w:type="dxa"/>
          </w:tcPr>
          <w:p w14:paraId="418A1462" w14:textId="3F8A0A90" w:rsidR="00430256" w:rsidRDefault="00430256" w:rsidP="004302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17 980,000</w:t>
            </w:r>
          </w:p>
        </w:tc>
      </w:tr>
    </w:tbl>
    <w:p w14:paraId="6827B8AF" w14:textId="77777777" w:rsidR="00237DB8" w:rsidRPr="00237DB8" w:rsidRDefault="00237DB8" w:rsidP="00237DB8">
      <w:pPr>
        <w:rPr>
          <w:highlight w:val="yellow"/>
          <w:lang w:val="uk-UA"/>
        </w:rPr>
      </w:pPr>
    </w:p>
    <w:p w14:paraId="56150B8A" w14:textId="77777777" w:rsidR="003D0D74" w:rsidRPr="00FB2AC4" w:rsidRDefault="003D0D74" w:rsidP="003D0D74"/>
    <w:tbl>
      <w:tblPr>
        <w:tblStyle w:val="a5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67709C" w:rsidRPr="00FB2AC4" w14:paraId="50DCE736" w14:textId="77777777" w:rsidTr="0067709C">
        <w:tc>
          <w:tcPr>
            <w:tcW w:w="4677" w:type="dxa"/>
          </w:tcPr>
          <w:p w14:paraId="4B117DAC" w14:textId="7CA35408" w:rsidR="0067709C" w:rsidRPr="00C87041" w:rsidRDefault="008910BB" w:rsidP="0067709C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5104" w:type="dxa"/>
          </w:tcPr>
          <w:p w14:paraId="790F0918" w14:textId="2586FC60" w:rsidR="0067709C" w:rsidRPr="00C87041" w:rsidRDefault="008910BB" w:rsidP="0067709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Жанна ШКУТ</w:t>
            </w:r>
          </w:p>
        </w:tc>
      </w:tr>
    </w:tbl>
    <w:p w14:paraId="459EE872" w14:textId="77777777" w:rsidR="0067709C" w:rsidRPr="00FB2AC4" w:rsidRDefault="0067709C" w:rsidP="00C87041"/>
    <w:sectPr w:rsidR="0067709C" w:rsidRPr="00FB2AC4" w:rsidSect="00101AFD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832"/>
    <w:rsid w:val="000130C9"/>
    <w:rsid w:val="000214F5"/>
    <w:rsid w:val="000B0742"/>
    <w:rsid w:val="00101AFD"/>
    <w:rsid w:val="00123C0A"/>
    <w:rsid w:val="00132A61"/>
    <w:rsid w:val="001D37BD"/>
    <w:rsid w:val="001F46DF"/>
    <w:rsid w:val="00237DB8"/>
    <w:rsid w:val="00296940"/>
    <w:rsid w:val="002C2AAD"/>
    <w:rsid w:val="002D21C6"/>
    <w:rsid w:val="00301557"/>
    <w:rsid w:val="00326359"/>
    <w:rsid w:val="003268DE"/>
    <w:rsid w:val="003649D3"/>
    <w:rsid w:val="00371C74"/>
    <w:rsid w:val="003A6324"/>
    <w:rsid w:val="003D0D74"/>
    <w:rsid w:val="003D5AA1"/>
    <w:rsid w:val="003F4BD2"/>
    <w:rsid w:val="00430256"/>
    <w:rsid w:val="0045447A"/>
    <w:rsid w:val="00490077"/>
    <w:rsid w:val="00602E7E"/>
    <w:rsid w:val="00604597"/>
    <w:rsid w:val="00624038"/>
    <w:rsid w:val="00653CD7"/>
    <w:rsid w:val="0067709C"/>
    <w:rsid w:val="006847B8"/>
    <w:rsid w:val="006B5D10"/>
    <w:rsid w:val="00747343"/>
    <w:rsid w:val="00791C6F"/>
    <w:rsid w:val="007B28CA"/>
    <w:rsid w:val="007C79D2"/>
    <w:rsid w:val="007F3E86"/>
    <w:rsid w:val="0085514A"/>
    <w:rsid w:val="00883163"/>
    <w:rsid w:val="008910BB"/>
    <w:rsid w:val="008F7210"/>
    <w:rsid w:val="00A07C80"/>
    <w:rsid w:val="00A56C6B"/>
    <w:rsid w:val="00A6273B"/>
    <w:rsid w:val="00A8500C"/>
    <w:rsid w:val="00A87B6D"/>
    <w:rsid w:val="00A95B78"/>
    <w:rsid w:val="00AA6A22"/>
    <w:rsid w:val="00AE4216"/>
    <w:rsid w:val="00B0333A"/>
    <w:rsid w:val="00B25209"/>
    <w:rsid w:val="00C27733"/>
    <w:rsid w:val="00C560BE"/>
    <w:rsid w:val="00C87041"/>
    <w:rsid w:val="00CF0A3A"/>
    <w:rsid w:val="00D02D34"/>
    <w:rsid w:val="00D54017"/>
    <w:rsid w:val="00D567D2"/>
    <w:rsid w:val="00E0762C"/>
    <w:rsid w:val="00E46757"/>
    <w:rsid w:val="00E50DB5"/>
    <w:rsid w:val="00E732F0"/>
    <w:rsid w:val="00E77385"/>
    <w:rsid w:val="00EB1E3D"/>
    <w:rsid w:val="00EC54D8"/>
    <w:rsid w:val="00EE0832"/>
    <w:rsid w:val="00EE1874"/>
    <w:rsid w:val="00EE677F"/>
    <w:rsid w:val="00FB278F"/>
    <w:rsid w:val="00FB2AC4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343D"/>
  <w15:docId w15:val="{425AEE2E-5A32-42B8-99F9-A82A525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8">
    <w:name w:val="heading 8"/>
    <w:basedOn w:val="a"/>
    <w:next w:val="a"/>
    <w:link w:val="80"/>
    <w:unhideWhenUsed/>
    <w:qFormat/>
    <w:rsid w:val="00EE08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E0832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paragraph" w:styleId="a3">
    <w:name w:val="Body Text"/>
    <w:basedOn w:val="a"/>
    <w:link w:val="a4"/>
    <w:rsid w:val="00EE0832"/>
    <w:pPr>
      <w:tabs>
        <w:tab w:val="left" w:pos="1134"/>
      </w:tabs>
    </w:pPr>
    <w:rPr>
      <w:rFonts w:ascii="Courier New" w:hAnsi="Courier New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E0832"/>
    <w:rPr>
      <w:rFonts w:ascii="Courier New" w:eastAsia="Times New Roman" w:hAnsi="Courier New" w:cs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67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Подпись к рис.,Ïîäïèñü ê ðèñ.,Ïîäïèñü ê ðèñ. Знак"/>
    <w:basedOn w:val="a"/>
    <w:link w:val="a7"/>
    <w:rsid w:val="003268DE"/>
    <w:pPr>
      <w:spacing w:after="120"/>
      <w:ind w:left="283"/>
    </w:pPr>
  </w:style>
  <w:style w:type="character" w:customStyle="1" w:styleId="a7">
    <w:name w:val="Основной текст с отступом Знак"/>
    <w:aliases w:val="Подпись к рис. Знак,Ïîäïèñü ê ðèñ. Знак1,Ïîäïèñü ê ðèñ. Знак Знак"/>
    <w:basedOn w:val="a0"/>
    <w:link w:val="a6"/>
    <w:rsid w:val="003268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A45FD-25E3-4606-ACF4-0F0C62E2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Nataly</dc:creator>
  <cp:keywords/>
  <dc:description/>
  <cp:lastModifiedBy>Z Nataly</cp:lastModifiedBy>
  <cp:revision>44</cp:revision>
  <cp:lastPrinted>2026-05-25T11:02:00Z</cp:lastPrinted>
  <dcterms:created xsi:type="dcterms:W3CDTF">2022-02-10T12:39:00Z</dcterms:created>
  <dcterms:modified xsi:type="dcterms:W3CDTF">2026-05-25T11:03:00Z</dcterms:modified>
</cp:coreProperties>
</file>