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58DD" w14:textId="77777777" w:rsidR="00790844" w:rsidRDefault="00790844" w:rsidP="00A86D0B">
      <w:pPr>
        <w:spacing w:after="0" w:line="240" w:lineRule="auto"/>
        <w:jc w:val="center"/>
        <w:rPr>
          <w:rFonts w:ascii="Times New Roman" w:eastAsia="Calibri" w:hAnsi="Times New Roman" w:cs="Times New Roman"/>
          <w:bCs/>
          <w:sz w:val="28"/>
          <w:szCs w:val="28"/>
        </w:rPr>
      </w:pPr>
      <w:bookmarkStart w:id="0" w:name="_Hlk503272651"/>
    </w:p>
    <w:p w14:paraId="1E50AF6C" w14:textId="53BCC2A7" w:rsidR="00A86D0B" w:rsidRPr="00A86D0B" w:rsidRDefault="00F17EC2" w:rsidP="00A86D0B">
      <w:pPr>
        <w:spacing w:after="0" w:line="240" w:lineRule="auto"/>
        <w:jc w:val="center"/>
        <w:rPr>
          <w:rFonts w:ascii="Times New Roman" w:eastAsia="Times New Roman" w:hAnsi="Times New Roman" w:cs="Times New Roman"/>
          <w:bCs/>
          <w:sz w:val="28"/>
          <w:szCs w:val="28"/>
          <w:lang w:eastAsia="ru-RU"/>
        </w:rPr>
      </w:pPr>
      <w:r w:rsidRPr="00A86D0B">
        <w:rPr>
          <w:rFonts w:ascii="Times New Roman" w:eastAsia="Calibri" w:hAnsi="Times New Roman" w:cs="Times New Roman"/>
          <w:bCs/>
          <w:sz w:val="28"/>
          <w:szCs w:val="28"/>
        </w:rPr>
        <w:t>Перелік завдань і заходів</w:t>
      </w:r>
    </w:p>
    <w:p w14:paraId="3AAEA5D8" w14:textId="4913886D" w:rsidR="00A86D0B" w:rsidRPr="00A86D0B" w:rsidRDefault="00A86D0B" w:rsidP="00E94D4E">
      <w:pPr>
        <w:spacing w:after="0" w:line="240" w:lineRule="auto"/>
        <w:jc w:val="center"/>
        <w:rPr>
          <w:rFonts w:ascii="Times New Roman" w:eastAsia="Times New Roman" w:hAnsi="Times New Roman" w:cs="Times New Roman"/>
          <w:bCs/>
          <w:sz w:val="28"/>
          <w:szCs w:val="28"/>
          <w:lang w:eastAsia="ru-RU"/>
        </w:rPr>
      </w:pPr>
      <w:r w:rsidRPr="00A86D0B">
        <w:rPr>
          <w:rFonts w:ascii="Times New Roman" w:eastAsia="Times New Roman" w:hAnsi="Times New Roman" w:cs="Times New Roman"/>
          <w:bCs/>
          <w:sz w:val="28"/>
          <w:szCs w:val="28"/>
          <w:lang w:eastAsia="ru-RU"/>
        </w:rPr>
        <w:t xml:space="preserve">Комплексної програми соціального захисту </w:t>
      </w:r>
      <w:r w:rsidR="00E94D4E">
        <w:rPr>
          <w:rFonts w:ascii="Times New Roman" w:eastAsia="Times New Roman" w:hAnsi="Times New Roman" w:cs="Times New Roman"/>
          <w:bCs/>
          <w:sz w:val="28"/>
          <w:szCs w:val="28"/>
          <w:lang w:eastAsia="ru-RU"/>
        </w:rPr>
        <w:t>населення</w:t>
      </w:r>
    </w:p>
    <w:p w14:paraId="591D2662" w14:textId="3D0944EC" w:rsidR="00A86D0B" w:rsidRPr="00A86D0B" w:rsidRDefault="00A86D0B" w:rsidP="00A86D0B">
      <w:pPr>
        <w:spacing w:after="0" w:line="240" w:lineRule="auto"/>
        <w:jc w:val="center"/>
        <w:rPr>
          <w:rFonts w:ascii="Times New Roman" w:eastAsia="Times New Roman" w:hAnsi="Times New Roman" w:cs="Times New Roman"/>
          <w:bCs/>
          <w:sz w:val="28"/>
          <w:szCs w:val="28"/>
          <w:lang w:eastAsia="ru-RU"/>
        </w:rPr>
      </w:pPr>
      <w:r w:rsidRPr="00A86D0B">
        <w:rPr>
          <w:rFonts w:ascii="Times New Roman" w:eastAsia="Times New Roman" w:hAnsi="Times New Roman" w:cs="Times New Roman"/>
          <w:bCs/>
          <w:sz w:val="28"/>
          <w:szCs w:val="28"/>
          <w:lang w:eastAsia="ru-RU"/>
        </w:rPr>
        <w:t>Тернівської міської територіальної громади на 202</w:t>
      </w:r>
      <w:r w:rsidR="00E94D4E">
        <w:rPr>
          <w:rFonts w:ascii="Times New Roman" w:eastAsia="Times New Roman" w:hAnsi="Times New Roman" w:cs="Times New Roman"/>
          <w:bCs/>
          <w:sz w:val="28"/>
          <w:szCs w:val="28"/>
          <w:lang w:eastAsia="ru-RU"/>
        </w:rPr>
        <w:t>6</w:t>
      </w:r>
      <w:r w:rsidRPr="00A86D0B">
        <w:rPr>
          <w:rFonts w:ascii="Times New Roman" w:eastAsia="Times New Roman" w:hAnsi="Times New Roman" w:cs="Times New Roman"/>
          <w:bCs/>
          <w:sz w:val="28"/>
          <w:szCs w:val="28"/>
          <w:lang w:eastAsia="ru-RU"/>
        </w:rPr>
        <w:t>-20</w:t>
      </w:r>
      <w:r w:rsidR="00E94D4E">
        <w:rPr>
          <w:rFonts w:ascii="Times New Roman" w:eastAsia="Times New Roman" w:hAnsi="Times New Roman" w:cs="Times New Roman"/>
          <w:bCs/>
          <w:sz w:val="28"/>
          <w:szCs w:val="28"/>
          <w:lang w:eastAsia="ru-RU"/>
        </w:rPr>
        <w:t>30</w:t>
      </w:r>
      <w:r w:rsidRPr="00A86D0B">
        <w:rPr>
          <w:rFonts w:ascii="Times New Roman" w:eastAsia="Times New Roman" w:hAnsi="Times New Roman" w:cs="Times New Roman"/>
          <w:bCs/>
          <w:sz w:val="28"/>
          <w:szCs w:val="28"/>
          <w:lang w:eastAsia="ru-RU"/>
        </w:rPr>
        <w:t xml:space="preserve"> роки»</w:t>
      </w:r>
    </w:p>
    <w:p w14:paraId="5545662F" w14:textId="4E56726A" w:rsidR="00F17EC2" w:rsidRDefault="00F17EC2" w:rsidP="00A86D0B">
      <w:pPr>
        <w:jc w:val="center"/>
        <w:rPr>
          <w:rFonts w:ascii="Times New Roman" w:eastAsia="Calibri" w:hAnsi="Times New Roman" w:cs="Times New Roman"/>
          <w:b/>
          <w:sz w:val="24"/>
          <w:szCs w:val="24"/>
        </w:rPr>
      </w:pPr>
    </w:p>
    <w:tbl>
      <w:tblPr>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
        <w:gridCol w:w="3686"/>
        <w:gridCol w:w="1842"/>
        <w:gridCol w:w="1134"/>
        <w:gridCol w:w="1276"/>
        <w:gridCol w:w="709"/>
        <w:gridCol w:w="709"/>
        <w:gridCol w:w="708"/>
        <w:gridCol w:w="709"/>
        <w:gridCol w:w="851"/>
        <w:gridCol w:w="2414"/>
      </w:tblGrid>
      <w:tr w:rsidR="00DA3A14" w:rsidRPr="00B502EA" w14:paraId="31783272" w14:textId="77777777" w:rsidTr="00452FD2">
        <w:trPr>
          <w:trHeight w:val="430"/>
          <w:tblHeader/>
        </w:trPr>
        <w:tc>
          <w:tcPr>
            <w:tcW w:w="703" w:type="dxa"/>
            <w:vMerge w:val="restart"/>
            <w:tcBorders>
              <w:top w:val="single" w:sz="4" w:space="0" w:color="auto"/>
              <w:left w:val="single" w:sz="4" w:space="0" w:color="auto"/>
              <w:bottom w:val="single" w:sz="4" w:space="0" w:color="auto"/>
              <w:right w:val="single" w:sz="4" w:space="0" w:color="auto"/>
            </w:tcBorders>
            <w:hideMark/>
          </w:tcPr>
          <w:p w14:paraId="626DEC3E" w14:textId="77777777" w:rsidR="00DA3A14" w:rsidRPr="003424BE" w:rsidRDefault="00DA3A14" w:rsidP="008A2944">
            <w:pPr>
              <w:spacing w:after="0" w:line="240" w:lineRule="auto"/>
              <w:jc w:val="center"/>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t>№ п/п</w:t>
            </w:r>
          </w:p>
        </w:tc>
        <w:tc>
          <w:tcPr>
            <w:tcW w:w="3692" w:type="dxa"/>
            <w:gridSpan w:val="2"/>
            <w:vMerge w:val="restart"/>
            <w:tcBorders>
              <w:top w:val="single" w:sz="4" w:space="0" w:color="auto"/>
              <w:left w:val="single" w:sz="4" w:space="0" w:color="auto"/>
              <w:bottom w:val="single" w:sz="4" w:space="0" w:color="auto"/>
              <w:right w:val="single" w:sz="4" w:space="0" w:color="auto"/>
            </w:tcBorders>
            <w:hideMark/>
          </w:tcPr>
          <w:p w14:paraId="429A3855" w14:textId="4144F318" w:rsidR="00DA3A14" w:rsidRPr="003424BE" w:rsidRDefault="00DA3A14" w:rsidP="008A2944">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Зміст заходу</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16FE820" w14:textId="77777777" w:rsidR="00DA3A14" w:rsidRPr="003424BE" w:rsidRDefault="00DA3A14" w:rsidP="007E2155">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Відповідальний за виконання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28E5E6" w14:textId="77777777" w:rsidR="00DA3A14" w:rsidRPr="003424BE" w:rsidRDefault="00DA3A14" w:rsidP="007E2155">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Джерело фінансування</w:t>
            </w:r>
          </w:p>
        </w:tc>
        <w:tc>
          <w:tcPr>
            <w:tcW w:w="4962" w:type="dxa"/>
            <w:gridSpan w:val="6"/>
            <w:tcBorders>
              <w:top w:val="single" w:sz="4" w:space="0" w:color="auto"/>
              <w:left w:val="single" w:sz="4" w:space="0" w:color="auto"/>
              <w:bottom w:val="single" w:sz="4" w:space="0" w:color="auto"/>
              <w:right w:val="single" w:sz="4" w:space="0" w:color="auto"/>
            </w:tcBorders>
            <w:hideMark/>
          </w:tcPr>
          <w:p w14:paraId="057AC1ED" w14:textId="32763C54" w:rsidR="00DA3A14" w:rsidRPr="003424BE" w:rsidRDefault="00DA3A14" w:rsidP="00CD448B">
            <w:pPr>
              <w:tabs>
                <w:tab w:val="left" w:pos="2311"/>
              </w:tabs>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lang w:eastAsia="ru-RU"/>
              </w:rPr>
              <w:t xml:space="preserve">Орієнтовані обсяги фінансування за роками виконання, </w:t>
            </w:r>
            <w:proofErr w:type="spellStart"/>
            <w:r w:rsidRPr="003424BE">
              <w:rPr>
                <w:rFonts w:ascii="Times New Roman" w:eastAsia="Times New Roman" w:hAnsi="Times New Roman" w:cs="Times New Roman"/>
                <w:lang w:eastAsia="ru-RU"/>
              </w:rPr>
              <w:t>тис.грн</w:t>
            </w:r>
            <w:proofErr w:type="spellEnd"/>
            <w:r w:rsidRPr="003424BE">
              <w:rPr>
                <w:rFonts w:ascii="Times New Roman" w:eastAsia="Times New Roman" w:hAnsi="Times New Roman" w:cs="Times New Roman"/>
                <w:lang w:eastAsia="ru-RU"/>
              </w:rPr>
              <w:t>.</w:t>
            </w:r>
          </w:p>
        </w:tc>
        <w:tc>
          <w:tcPr>
            <w:tcW w:w="2414" w:type="dxa"/>
            <w:vMerge w:val="restart"/>
            <w:tcBorders>
              <w:top w:val="single" w:sz="4" w:space="0" w:color="auto"/>
              <w:left w:val="single" w:sz="4" w:space="0" w:color="auto"/>
              <w:right w:val="single" w:sz="4" w:space="0" w:color="auto"/>
            </w:tcBorders>
          </w:tcPr>
          <w:p w14:paraId="7F491359" w14:textId="6AFD6E51" w:rsidR="00DA3A14" w:rsidRPr="003424BE" w:rsidRDefault="00DA3A14" w:rsidP="00FE6EB6">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Очікування результату від виконання заходу</w:t>
            </w:r>
          </w:p>
        </w:tc>
      </w:tr>
      <w:tr w:rsidR="00DA3A14" w:rsidRPr="00B502EA" w14:paraId="597B869A" w14:textId="77777777" w:rsidTr="00452FD2">
        <w:trPr>
          <w:trHeight w:val="600"/>
          <w:tblHeader/>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B3415A7" w14:textId="77777777" w:rsidR="00DA3A14" w:rsidRPr="003424BE" w:rsidRDefault="00DA3A14" w:rsidP="008A2944">
            <w:pPr>
              <w:spacing w:after="0"/>
              <w:rPr>
                <w:rFonts w:ascii="Times New Roman" w:eastAsia="Times New Roman" w:hAnsi="Times New Roman" w:cs="Times New Roman"/>
                <w:spacing w:val="-10"/>
                <w:lang w:val="ru-RU" w:eastAsia="ru-RU"/>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14:paraId="67AC834E" w14:textId="54D67184" w:rsidR="00DA3A14" w:rsidRPr="003424BE" w:rsidRDefault="00DA3A14" w:rsidP="008A2944">
            <w:pPr>
              <w:spacing w:after="0"/>
              <w:rPr>
                <w:rFonts w:ascii="Times New Roman" w:eastAsia="Times New Roman" w:hAnsi="Times New Roman" w:cs="Times New Roman"/>
                <w:spacing w:val="-1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3637E0" w14:textId="77777777" w:rsidR="00DA3A14" w:rsidRPr="003424BE" w:rsidRDefault="00DA3A14" w:rsidP="007E2155">
            <w:pPr>
              <w:spacing w:after="0"/>
              <w:jc w:val="center"/>
              <w:rPr>
                <w:rFonts w:ascii="Times New Roman" w:eastAsia="Times New Roman" w:hAnsi="Times New Roman" w:cs="Times New Roman"/>
                <w:spacing w:val="-1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0A85D6" w14:textId="77777777" w:rsidR="00DA3A14" w:rsidRPr="003424BE" w:rsidRDefault="00DA3A14" w:rsidP="007E2155">
            <w:pPr>
              <w:spacing w:after="0"/>
              <w:jc w:val="center"/>
              <w:rPr>
                <w:rFonts w:ascii="Times New Roman" w:eastAsia="Times New Roman" w:hAnsi="Times New Roman" w:cs="Times New Roman"/>
                <w:spacing w:val="-1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DBD2713" w14:textId="77777777"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Усього по заходу</w:t>
            </w:r>
          </w:p>
        </w:tc>
        <w:tc>
          <w:tcPr>
            <w:tcW w:w="709" w:type="dxa"/>
            <w:tcBorders>
              <w:top w:val="single" w:sz="4" w:space="0" w:color="auto"/>
              <w:left w:val="single" w:sz="4" w:space="0" w:color="auto"/>
              <w:bottom w:val="single" w:sz="4" w:space="0" w:color="auto"/>
              <w:right w:val="single" w:sz="4" w:space="0" w:color="auto"/>
            </w:tcBorders>
            <w:hideMark/>
          </w:tcPr>
          <w:p w14:paraId="5C90F6EA" w14:textId="76B0CE3C"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2026</w:t>
            </w:r>
          </w:p>
        </w:tc>
        <w:tc>
          <w:tcPr>
            <w:tcW w:w="709" w:type="dxa"/>
            <w:tcBorders>
              <w:top w:val="single" w:sz="4" w:space="0" w:color="auto"/>
              <w:left w:val="single" w:sz="4" w:space="0" w:color="auto"/>
              <w:bottom w:val="single" w:sz="4" w:space="0" w:color="auto"/>
              <w:right w:val="single" w:sz="4" w:space="0" w:color="auto"/>
            </w:tcBorders>
            <w:hideMark/>
          </w:tcPr>
          <w:p w14:paraId="405D6851" w14:textId="1E4A30E8"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2027</w:t>
            </w:r>
          </w:p>
        </w:tc>
        <w:tc>
          <w:tcPr>
            <w:tcW w:w="708" w:type="dxa"/>
            <w:tcBorders>
              <w:top w:val="single" w:sz="4" w:space="0" w:color="auto"/>
              <w:left w:val="single" w:sz="4" w:space="0" w:color="auto"/>
              <w:bottom w:val="single" w:sz="4" w:space="0" w:color="auto"/>
              <w:right w:val="single" w:sz="4" w:space="0" w:color="auto"/>
            </w:tcBorders>
          </w:tcPr>
          <w:p w14:paraId="77D78073" w14:textId="37039A03"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2028</w:t>
            </w:r>
          </w:p>
        </w:tc>
        <w:tc>
          <w:tcPr>
            <w:tcW w:w="709" w:type="dxa"/>
            <w:tcBorders>
              <w:top w:val="single" w:sz="4" w:space="0" w:color="auto"/>
              <w:left w:val="single" w:sz="4" w:space="0" w:color="auto"/>
              <w:bottom w:val="single" w:sz="4" w:space="0" w:color="auto"/>
              <w:right w:val="single" w:sz="4" w:space="0" w:color="auto"/>
            </w:tcBorders>
          </w:tcPr>
          <w:p w14:paraId="4A522D77" w14:textId="5F887DB6"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2029</w:t>
            </w:r>
          </w:p>
        </w:tc>
        <w:tc>
          <w:tcPr>
            <w:tcW w:w="851" w:type="dxa"/>
            <w:tcBorders>
              <w:top w:val="single" w:sz="4" w:space="0" w:color="auto"/>
              <w:left w:val="single" w:sz="4" w:space="0" w:color="auto"/>
              <w:bottom w:val="single" w:sz="4" w:space="0" w:color="auto"/>
              <w:right w:val="single" w:sz="4" w:space="0" w:color="auto"/>
            </w:tcBorders>
            <w:hideMark/>
          </w:tcPr>
          <w:p w14:paraId="5A77C830" w14:textId="74900D3B" w:rsidR="00DA3A14" w:rsidRPr="003424BE" w:rsidRDefault="00DA3A14"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2030</w:t>
            </w:r>
          </w:p>
        </w:tc>
        <w:tc>
          <w:tcPr>
            <w:tcW w:w="2414" w:type="dxa"/>
            <w:vMerge/>
            <w:tcBorders>
              <w:left w:val="single" w:sz="4" w:space="0" w:color="auto"/>
              <w:bottom w:val="single" w:sz="4" w:space="0" w:color="auto"/>
              <w:right w:val="single" w:sz="4" w:space="0" w:color="auto"/>
            </w:tcBorders>
            <w:vAlign w:val="center"/>
            <w:hideMark/>
          </w:tcPr>
          <w:p w14:paraId="744D6DD5" w14:textId="77777777" w:rsidR="00DA3A14" w:rsidRPr="003424BE" w:rsidRDefault="00DA3A14" w:rsidP="00FE6EB6">
            <w:pPr>
              <w:spacing w:after="0" w:line="240" w:lineRule="auto"/>
              <w:rPr>
                <w:rFonts w:ascii="Times New Roman" w:eastAsia="Times New Roman" w:hAnsi="Times New Roman" w:cs="Times New Roman"/>
                <w:spacing w:val="-10"/>
                <w:lang w:eastAsia="ru-RU"/>
              </w:rPr>
            </w:pPr>
          </w:p>
        </w:tc>
      </w:tr>
      <w:tr w:rsidR="006A6FE9" w:rsidRPr="00B502EA" w14:paraId="3DC28487" w14:textId="77777777" w:rsidTr="00920219">
        <w:trPr>
          <w:trHeight w:val="732"/>
        </w:trPr>
        <w:tc>
          <w:tcPr>
            <w:tcW w:w="14747" w:type="dxa"/>
            <w:gridSpan w:val="12"/>
            <w:vAlign w:val="center"/>
          </w:tcPr>
          <w:p w14:paraId="1CD54B9D" w14:textId="100455C8" w:rsidR="006A6FE9" w:rsidRPr="003424BE" w:rsidRDefault="006A6FE9" w:rsidP="00A35889">
            <w:pPr>
              <w:tabs>
                <w:tab w:val="left" w:pos="321"/>
              </w:tabs>
              <w:spacing w:before="120" w:after="120" w:line="240" w:lineRule="auto"/>
              <w:jc w:val="center"/>
              <w:rPr>
                <w:rFonts w:ascii="Times New Roman" w:hAnsi="Times New Roman" w:cs="Times New Roman"/>
                <w:b/>
                <w:bCs/>
              </w:rPr>
            </w:pPr>
            <w:r w:rsidRPr="003424BE">
              <w:rPr>
                <w:rFonts w:ascii="Times New Roman" w:hAnsi="Times New Roman" w:cs="Times New Roman"/>
                <w:b/>
                <w:bCs/>
              </w:rPr>
              <w:t>1.</w:t>
            </w:r>
            <w:r w:rsidRPr="003424BE">
              <w:rPr>
                <w:rFonts w:ascii="Times New Roman" w:hAnsi="Times New Roman" w:cs="Times New Roman"/>
                <w:b/>
                <w:bCs/>
              </w:rPr>
              <w:tab/>
              <w:t>Впровадження додаткових заходів  соціальної підтримки найбільш вразливих та незахищених верств населення</w:t>
            </w:r>
          </w:p>
        </w:tc>
      </w:tr>
      <w:tr w:rsidR="002148B2" w:rsidRPr="00B502EA" w14:paraId="5EB16957" w14:textId="77777777" w:rsidTr="00452FD2">
        <w:trPr>
          <w:trHeight w:val="3053"/>
        </w:trPr>
        <w:tc>
          <w:tcPr>
            <w:tcW w:w="703" w:type="dxa"/>
          </w:tcPr>
          <w:p w14:paraId="4EF2427B" w14:textId="54CB38CC" w:rsidR="002148B2" w:rsidRPr="003424BE" w:rsidRDefault="00DA3A14" w:rsidP="002148B2">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t>1.1.</w:t>
            </w:r>
          </w:p>
        </w:tc>
        <w:tc>
          <w:tcPr>
            <w:tcW w:w="3692" w:type="dxa"/>
            <w:gridSpan w:val="2"/>
          </w:tcPr>
          <w:p w14:paraId="3EED5375" w14:textId="777AC99E" w:rsidR="002148B2" w:rsidRPr="003424BE" w:rsidRDefault="002148B2" w:rsidP="00FE6EB6">
            <w:pPr>
              <w:spacing w:after="0"/>
              <w:jc w:val="both"/>
              <w:rPr>
                <w:rFonts w:ascii="Times New Roman" w:hAnsi="Times New Roman" w:cs="Times New Roman"/>
                <w:spacing w:val="-10"/>
              </w:rPr>
            </w:pPr>
            <w:r w:rsidRPr="003424BE">
              <w:rPr>
                <w:rFonts w:ascii="Times New Roman" w:hAnsi="Times New Roman" w:cs="Times New Roman"/>
                <w:spacing w:val="-10"/>
              </w:rPr>
              <w:t xml:space="preserve">Надання матеріальної допомоги найбільш вразливим, </w:t>
            </w:r>
            <w:proofErr w:type="spellStart"/>
            <w:r w:rsidRPr="003424BE">
              <w:rPr>
                <w:rFonts w:ascii="Times New Roman" w:hAnsi="Times New Roman" w:cs="Times New Roman"/>
                <w:spacing w:val="-10"/>
              </w:rPr>
              <w:t>малозахищеним</w:t>
            </w:r>
            <w:proofErr w:type="spellEnd"/>
            <w:r w:rsidRPr="003424BE">
              <w:rPr>
                <w:rFonts w:ascii="Times New Roman" w:hAnsi="Times New Roman" w:cs="Times New Roman"/>
                <w:spacing w:val="-10"/>
              </w:rPr>
              <w:t xml:space="preserve"> верствам населення та особам, які опинилися у складних життєвих обставинах і потребують підтримки на підставі  рішень комісії з питань надання допомоги особам, які опинилися в скрутному становищі і потребують підтримки</w:t>
            </w:r>
          </w:p>
        </w:tc>
        <w:tc>
          <w:tcPr>
            <w:tcW w:w="1842" w:type="dxa"/>
            <w:tcBorders>
              <w:top w:val="single" w:sz="4" w:space="0" w:color="auto"/>
              <w:left w:val="single" w:sz="4" w:space="0" w:color="auto"/>
              <w:bottom w:val="single" w:sz="4" w:space="0" w:color="auto"/>
              <w:right w:val="single" w:sz="4" w:space="0" w:color="auto"/>
            </w:tcBorders>
          </w:tcPr>
          <w:p w14:paraId="5C264331" w14:textId="77777777" w:rsidR="002148B2" w:rsidRPr="003424BE" w:rsidRDefault="002148B2" w:rsidP="002148B2">
            <w:pPr>
              <w:spacing w:line="256"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31A78320" w14:textId="42EC838B" w:rsidR="002148B2" w:rsidRPr="003424BE" w:rsidRDefault="002148B2" w:rsidP="00FE6EB6">
            <w:pPr>
              <w:spacing w:after="0" w:line="256" w:lineRule="auto"/>
              <w:jc w:val="center"/>
              <w:rPr>
                <w:rFonts w:ascii="Times New Roman" w:hAnsi="Times New Roman" w:cs="Times New Roman"/>
                <w:spacing w:val="-10"/>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025E3161" w14:textId="067F560C"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7299060A" w14:textId="5118C4B8" w:rsidR="002148B2"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5314,0</w:t>
            </w:r>
          </w:p>
        </w:tc>
        <w:tc>
          <w:tcPr>
            <w:tcW w:w="709" w:type="dxa"/>
          </w:tcPr>
          <w:p w14:paraId="7389A97D" w14:textId="0A5BE6D2" w:rsidR="002148B2" w:rsidRPr="003424BE" w:rsidRDefault="00920219" w:rsidP="00CD448B">
            <w:pPr>
              <w:spacing w:after="0" w:line="240" w:lineRule="auto"/>
              <w:ind w:right="-55"/>
              <w:jc w:val="center"/>
              <w:rPr>
                <w:rFonts w:ascii="Times New Roman" w:eastAsia="Times New Roman" w:hAnsi="Times New Roman" w:cs="Times New Roman"/>
                <w:b/>
                <w:bCs/>
                <w:sz w:val="18"/>
                <w:szCs w:val="18"/>
                <w:lang w:eastAsia="ru-RU"/>
              </w:rPr>
            </w:pPr>
            <w:r w:rsidRPr="003424BE">
              <w:rPr>
                <w:rFonts w:ascii="Times New Roman" w:eastAsia="Times New Roman" w:hAnsi="Times New Roman" w:cs="Times New Roman"/>
                <w:b/>
                <w:bCs/>
                <w:sz w:val="18"/>
                <w:szCs w:val="18"/>
                <w:lang w:eastAsia="ru-RU"/>
              </w:rPr>
              <w:t>850,0</w:t>
            </w:r>
          </w:p>
        </w:tc>
        <w:tc>
          <w:tcPr>
            <w:tcW w:w="709" w:type="dxa"/>
          </w:tcPr>
          <w:p w14:paraId="03381AEC" w14:textId="01367C1B" w:rsidR="002148B2" w:rsidRPr="003424BE" w:rsidRDefault="00720DC7" w:rsidP="00CD448B">
            <w:pPr>
              <w:spacing w:after="0" w:line="240" w:lineRule="auto"/>
              <w:ind w:right="-55"/>
              <w:jc w:val="center"/>
              <w:rPr>
                <w:rFonts w:ascii="Times New Roman" w:eastAsia="Times New Roman" w:hAnsi="Times New Roman" w:cs="Times New Roman"/>
                <w:b/>
                <w:bCs/>
                <w:sz w:val="18"/>
                <w:szCs w:val="18"/>
                <w:lang w:eastAsia="ru-RU"/>
              </w:rPr>
            </w:pPr>
            <w:r w:rsidRPr="003424BE">
              <w:rPr>
                <w:rFonts w:ascii="Times New Roman" w:eastAsia="Times New Roman" w:hAnsi="Times New Roman" w:cs="Times New Roman"/>
                <w:b/>
                <w:bCs/>
                <w:sz w:val="18"/>
                <w:szCs w:val="18"/>
                <w:lang w:eastAsia="ru-RU"/>
              </w:rPr>
              <w:t>1063,0</w:t>
            </w:r>
          </w:p>
        </w:tc>
        <w:tc>
          <w:tcPr>
            <w:tcW w:w="708" w:type="dxa"/>
          </w:tcPr>
          <w:p w14:paraId="1A6D829D" w14:textId="73ED0CB6" w:rsidR="002148B2" w:rsidRPr="003424BE" w:rsidRDefault="00720DC7" w:rsidP="00CD448B">
            <w:pPr>
              <w:spacing w:after="0" w:line="240" w:lineRule="auto"/>
              <w:ind w:right="-55"/>
              <w:jc w:val="center"/>
              <w:rPr>
                <w:rFonts w:ascii="Times New Roman" w:eastAsia="Times New Roman" w:hAnsi="Times New Roman" w:cs="Times New Roman"/>
                <w:b/>
                <w:bCs/>
                <w:sz w:val="18"/>
                <w:szCs w:val="18"/>
                <w:lang w:eastAsia="ru-RU"/>
              </w:rPr>
            </w:pPr>
            <w:r w:rsidRPr="003424BE">
              <w:rPr>
                <w:rFonts w:ascii="Times New Roman" w:eastAsia="Times New Roman" w:hAnsi="Times New Roman" w:cs="Times New Roman"/>
                <w:b/>
                <w:bCs/>
                <w:sz w:val="18"/>
                <w:szCs w:val="18"/>
                <w:lang w:eastAsia="ru-RU"/>
              </w:rPr>
              <w:t>1063,0</w:t>
            </w:r>
          </w:p>
        </w:tc>
        <w:tc>
          <w:tcPr>
            <w:tcW w:w="709" w:type="dxa"/>
          </w:tcPr>
          <w:p w14:paraId="76388153" w14:textId="651915DE" w:rsidR="002148B2" w:rsidRPr="003424BE" w:rsidRDefault="00720DC7" w:rsidP="00CD448B">
            <w:pPr>
              <w:spacing w:after="0" w:line="240" w:lineRule="auto"/>
              <w:ind w:right="-55"/>
              <w:jc w:val="center"/>
              <w:rPr>
                <w:rFonts w:ascii="Times New Roman" w:eastAsia="Times New Roman" w:hAnsi="Times New Roman" w:cs="Times New Roman"/>
                <w:b/>
                <w:bCs/>
                <w:sz w:val="18"/>
                <w:szCs w:val="18"/>
                <w:lang w:eastAsia="ru-RU"/>
              </w:rPr>
            </w:pPr>
            <w:r w:rsidRPr="003424BE">
              <w:rPr>
                <w:rFonts w:ascii="Times New Roman" w:eastAsia="Times New Roman" w:hAnsi="Times New Roman" w:cs="Times New Roman"/>
                <w:b/>
                <w:bCs/>
                <w:sz w:val="18"/>
                <w:szCs w:val="18"/>
                <w:lang w:eastAsia="ru-RU"/>
              </w:rPr>
              <w:t>1063,0</w:t>
            </w:r>
          </w:p>
        </w:tc>
        <w:tc>
          <w:tcPr>
            <w:tcW w:w="851" w:type="dxa"/>
          </w:tcPr>
          <w:p w14:paraId="70C63826" w14:textId="4014CD5E" w:rsidR="002148B2" w:rsidRPr="003424BE" w:rsidRDefault="00920219" w:rsidP="00CD448B">
            <w:pPr>
              <w:spacing w:after="0" w:line="240" w:lineRule="auto"/>
              <w:ind w:right="-55"/>
              <w:jc w:val="center"/>
              <w:rPr>
                <w:rFonts w:ascii="Times New Roman" w:eastAsia="Times New Roman" w:hAnsi="Times New Roman" w:cs="Times New Roman"/>
                <w:b/>
                <w:bCs/>
                <w:sz w:val="18"/>
                <w:szCs w:val="18"/>
                <w:lang w:eastAsia="ru-RU"/>
              </w:rPr>
            </w:pPr>
            <w:r w:rsidRPr="003424BE">
              <w:rPr>
                <w:rFonts w:ascii="Times New Roman" w:eastAsia="Times New Roman" w:hAnsi="Times New Roman" w:cs="Times New Roman"/>
                <w:b/>
                <w:bCs/>
                <w:sz w:val="18"/>
                <w:szCs w:val="18"/>
                <w:lang w:eastAsia="ru-RU"/>
              </w:rPr>
              <w:t>1</w:t>
            </w:r>
            <w:r w:rsidR="00720DC7" w:rsidRPr="003424BE">
              <w:rPr>
                <w:rFonts w:ascii="Times New Roman" w:eastAsia="Times New Roman" w:hAnsi="Times New Roman" w:cs="Times New Roman"/>
                <w:b/>
                <w:bCs/>
                <w:sz w:val="18"/>
                <w:szCs w:val="18"/>
                <w:lang w:eastAsia="ru-RU"/>
              </w:rPr>
              <w:t>275</w:t>
            </w:r>
            <w:r w:rsidRPr="003424BE">
              <w:rPr>
                <w:rFonts w:ascii="Times New Roman" w:eastAsia="Times New Roman" w:hAnsi="Times New Roman" w:cs="Times New Roman"/>
                <w:b/>
                <w:bCs/>
                <w:sz w:val="18"/>
                <w:szCs w:val="18"/>
                <w:lang w:eastAsia="ru-RU"/>
              </w:rPr>
              <w:t>,0</w:t>
            </w:r>
          </w:p>
        </w:tc>
        <w:tc>
          <w:tcPr>
            <w:tcW w:w="2414" w:type="dxa"/>
          </w:tcPr>
          <w:p w14:paraId="66883B21" w14:textId="4EA16EF8"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Надан</w:t>
            </w:r>
            <w:r w:rsidR="00B81D30" w:rsidRPr="003424BE">
              <w:rPr>
                <w:spacing w:val="-10"/>
                <w:sz w:val="22"/>
                <w:szCs w:val="22"/>
                <w:lang w:val="uk-UA"/>
              </w:rPr>
              <w:t>о</w:t>
            </w:r>
            <w:r w:rsidRPr="003424BE">
              <w:rPr>
                <w:spacing w:val="-10"/>
                <w:sz w:val="22"/>
                <w:szCs w:val="22"/>
                <w:lang w:val="uk-UA"/>
              </w:rPr>
              <w:t xml:space="preserve">  соціальн</w:t>
            </w:r>
            <w:r w:rsidR="00B81D30" w:rsidRPr="003424BE">
              <w:rPr>
                <w:spacing w:val="-10"/>
                <w:sz w:val="22"/>
                <w:szCs w:val="22"/>
                <w:lang w:val="uk-UA"/>
              </w:rPr>
              <w:t>у</w:t>
            </w:r>
            <w:r w:rsidRPr="003424BE">
              <w:rPr>
                <w:spacing w:val="-10"/>
                <w:sz w:val="22"/>
                <w:szCs w:val="22"/>
                <w:lang w:val="uk-UA"/>
              </w:rPr>
              <w:t xml:space="preserve"> та матеріальн</w:t>
            </w:r>
            <w:r w:rsidR="00B81D30" w:rsidRPr="003424BE">
              <w:rPr>
                <w:spacing w:val="-10"/>
                <w:sz w:val="22"/>
                <w:szCs w:val="22"/>
                <w:lang w:val="uk-UA"/>
              </w:rPr>
              <w:t>у</w:t>
            </w:r>
            <w:r w:rsidRPr="003424BE">
              <w:rPr>
                <w:spacing w:val="-10"/>
                <w:sz w:val="22"/>
                <w:szCs w:val="22"/>
                <w:lang w:val="uk-UA"/>
              </w:rPr>
              <w:t xml:space="preserve"> підтримк</w:t>
            </w:r>
            <w:r w:rsidR="00B81D30" w:rsidRPr="003424BE">
              <w:rPr>
                <w:spacing w:val="-10"/>
                <w:sz w:val="22"/>
                <w:szCs w:val="22"/>
                <w:lang w:val="uk-UA"/>
              </w:rPr>
              <w:t>у</w:t>
            </w:r>
            <w:r w:rsidRPr="003424BE">
              <w:rPr>
                <w:spacing w:val="-10"/>
                <w:sz w:val="22"/>
                <w:szCs w:val="22"/>
                <w:lang w:val="uk-UA"/>
              </w:rPr>
              <w:t xml:space="preserve"> найбільш вразливим верствам населення міста або особам, які потрапили у скрутне становище і потребують підтримки:</w:t>
            </w:r>
          </w:p>
          <w:p w14:paraId="724A9EDF" w14:textId="7EC43AB6"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 xml:space="preserve">2026 р.- </w:t>
            </w:r>
            <w:r w:rsidR="00720DC7" w:rsidRPr="003424BE">
              <w:rPr>
                <w:spacing w:val="-10"/>
                <w:sz w:val="22"/>
                <w:szCs w:val="22"/>
                <w:lang w:val="uk-UA"/>
              </w:rPr>
              <w:t>20</w:t>
            </w:r>
            <w:r w:rsidRPr="003424BE">
              <w:rPr>
                <w:spacing w:val="-10"/>
                <w:sz w:val="22"/>
                <w:szCs w:val="22"/>
                <w:lang w:val="uk-UA"/>
              </w:rPr>
              <w:t>0 осіб,</w:t>
            </w:r>
          </w:p>
          <w:p w14:paraId="4291BD87" w14:textId="58C2689A"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 xml:space="preserve">2027 р.- </w:t>
            </w:r>
            <w:r w:rsidR="00720DC7" w:rsidRPr="003424BE">
              <w:rPr>
                <w:spacing w:val="-10"/>
                <w:sz w:val="22"/>
                <w:szCs w:val="22"/>
                <w:lang w:val="uk-UA"/>
              </w:rPr>
              <w:t>250</w:t>
            </w:r>
            <w:r w:rsidRPr="003424BE">
              <w:rPr>
                <w:spacing w:val="-10"/>
                <w:sz w:val="22"/>
                <w:szCs w:val="22"/>
                <w:lang w:val="uk-UA"/>
              </w:rPr>
              <w:t xml:space="preserve"> осіб,</w:t>
            </w:r>
          </w:p>
          <w:p w14:paraId="6A7F4EE4" w14:textId="2DFC7B4D"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 xml:space="preserve">2028 р.- </w:t>
            </w:r>
            <w:r w:rsidR="00720DC7" w:rsidRPr="003424BE">
              <w:rPr>
                <w:spacing w:val="-10"/>
                <w:sz w:val="22"/>
                <w:szCs w:val="22"/>
                <w:lang w:val="uk-UA"/>
              </w:rPr>
              <w:t>250</w:t>
            </w:r>
            <w:r w:rsidRPr="003424BE">
              <w:rPr>
                <w:spacing w:val="-10"/>
                <w:sz w:val="22"/>
                <w:szCs w:val="22"/>
                <w:lang w:val="uk-UA"/>
              </w:rPr>
              <w:t xml:space="preserve"> осіб,</w:t>
            </w:r>
          </w:p>
          <w:p w14:paraId="71208B6F" w14:textId="03E50BA2"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 xml:space="preserve">2029 р.- </w:t>
            </w:r>
            <w:r w:rsidR="00720DC7" w:rsidRPr="003424BE">
              <w:rPr>
                <w:spacing w:val="-10"/>
                <w:sz w:val="22"/>
                <w:szCs w:val="22"/>
                <w:lang w:val="uk-UA"/>
              </w:rPr>
              <w:t>250</w:t>
            </w:r>
            <w:r w:rsidRPr="003424BE">
              <w:rPr>
                <w:spacing w:val="-10"/>
                <w:sz w:val="22"/>
                <w:szCs w:val="22"/>
                <w:lang w:val="uk-UA"/>
              </w:rPr>
              <w:t xml:space="preserve"> осіб,</w:t>
            </w:r>
          </w:p>
          <w:p w14:paraId="7F64F253" w14:textId="7ABC9754" w:rsidR="002148B2" w:rsidRPr="003424BE" w:rsidRDefault="002148B2" w:rsidP="00FE6EB6">
            <w:pPr>
              <w:pStyle w:val="a3"/>
              <w:tabs>
                <w:tab w:val="left" w:pos="0"/>
              </w:tabs>
              <w:ind w:left="0"/>
              <w:jc w:val="both"/>
              <w:rPr>
                <w:spacing w:val="-10"/>
                <w:sz w:val="22"/>
                <w:szCs w:val="22"/>
                <w:lang w:val="uk-UA"/>
              </w:rPr>
            </w:pPr>
            <w:r w:rsidRPr="003424BE">
              <w:rPr>
                <w:spacing w:val="-10"/>
                <w:sz w:val="22"/>
                <w:szCs w:val="22"/>
                <w:lang w:val="uk-UA"/>
              </w:rPr>
              <w:t xml:space="preserve">2030 р.- </w:t>
            </w:r>
            <w:r w:rsidR="00720DC7" w:rsidRPr="003424BE">
              <w:rPr>
                <w:spacing w:val="-10"/>
                <w:sz w:val="22"/>
                <w:szCs w:val="22"/>
                <w:lang w:val="uk-UA"/>
              </w:rPr>
              <w:t>300</w:t>
            </w:r>
            <w:r w:rsidRPr="003424BE">
              <w:rPr>
                <w:spacing w:val="-10"/>
                <w:sz w:val="22"/>
                <w:szCs w:val="22"/>
                <w:lang w:val="uk-UA"/>
              </w:rPr>
              <w:t xml:space="preserve"> осіб</w:t>
            </w:r>
          </w:p>
        </w:tc>
      </w:tr>
      <w:tr w:rsidR="002148B2" w:rsidRPr="00B502EA" w14:paraId="328AFA0B" w14:textId="77777777" w:rsidTr="00452FD2">
        <w:trPr>
          <w:trHeight w:val="557"/>
        </w:trPr>
        <w:tc>
          <w:tcPr>
            <w:tcW w:w="703" w:type="dxa"/>
          </w:tcPr>
          <w:p w14:paraId="6E57C3BC" w14:textId="36FF20D7" w:rsidR="002148B2" w:rsidRPr="00D8650E" w:rsidRDefault="00DA3A14" w:rsidP="002148B2">
            <w:pPr>
              <w:spacing w:after="0" w:line="240" w:lineRule="auto"/>
              <w:jc w:val="both"/>
              <w:rPr>
                <w:rFonts w:ascii="Times New Roman" w:eastAsia="Times New Roman" w:hAnsi="Times New Roman" w:cs="Times New Roman"/>
                <w:spacing w:val="-10"/>
                <w:lang w:val="ru-RU" w:eastAsia="ru-RU"/>
              </w:rPr>
            </w:pPr>
            <w:r w:rsidRPr="00D8650E">
              <w:rPr>
                <w:rFonts w:ascii="Times New Roman" w:eastAsia="Times New Roman" w:hAnsi="Times New Roman" w:cs="Times New Roman"/>
                <w:spacing w:val="-10"/>
                <w:lang w:val="ru-RU" w:eastAsia="ru-RU"/>
              </w:rPr>
              <w:t>1.2.</w:t>
            </w:r>
          </w:p>
        </w:tc>
        <w:tc>
          <w:tcPr>
            <w:tcW w:w="3692" w:type="dxa"/>
            <w:gridSpan w:val="2"/>
          </w:tcPr>
          <w:p w14:paraId="37FD07EC" w14:textId="6D044565" w:rsidR="002148B2" w:rsidRPr="00D8650E" w:rsidRDefault="002148B2" w:rsidP="002148B2">
            <w:pPr>
              <w:spacing w:after="120"/>
              <w:jc w:val="both"/>
              <w:rPr>
                <w:rFonts w:ascii="Times New Roman" w:hAnsi="Times New Roman" w:cs="Times New Roman"/>
                <w:spacing w:val="-10"/>
              </w:rPr>
            </w:pPr>
            <w:r w:rsidRPr="00D8650E">
              <w:rPr>
                <w:rFonts w:ascii="Times New Roman" w:hAnsi="Times New Roman" w:cs="Times New Roman"/>
                <w:spacing w:val="-10"/>
              </w:rPr>
              <w:t>Надання грошової допомоги на поховання деяких категорій  осіб, відповідно до ст.13 Закону України «Про поховання  та похоронну справу»</w:t>
            </w:r>
          </w:p>
        </w:tc>
        <w:tc>
          <w:tcPr>
            <w:tcW w:w="1842" w:type="dxa"/>
            <w:tcBorders>
              <w:top w:val="single" w:sz="4" w:space="0" w:color="auto"/>
              <w:left w:val="single" w:sz="4" w:space="0" w:color="auto"/>
              <w:bottom w:val="single" w:sz="4" w:space="0" w:color="auto"/>
              <w:right w:val="single" w:sz="4" w:space="0" w:color="auto"/>
            </w:tcBorders>
          </w:tcPr>
          <w:p w14:paraId="0125AFB2" w14:textId="239ED0A5" w:rsidR="002148B2" w:rsidRPr="00D8650E" w:rsidRDefault="002148B2" w:rsidP="002148B2">
            <w:pPr>
              <w:spacing w:line="256" w:lineRule="auto"/>
              <w:jc w:val="center"/>
              <w:rPr>
                <w:rFonts w:ascii="Times New Roman" w:hAnsi="Times New Roman" w:cs="Times New Roman"/>
                <w:spacing w:val="-10"/>
              </w:rPr>
            </w:pPr>
            <w:r w:rsidRPr="00D8650E">
              <w:rPr>
                <w:rFonts w:ascii="Times New Roman" w:hAnsi="Times New Roman" w:cs="Times New Roman"/>
                <w:spacing w:val="-10"/>
              </w:rPr>
              <w:t>УСЗН</w:t>
            </w:r>
          </w:p>
        </w:tc>
        <w:tc>
          <w:tcPr>
            <w:tcW w:w="1134" w:type="dxa"/>
            <w:tcBorders>
              <w:top w:val="single" w:sz="4" w:space="0" w:color="auto"/>
              <w:left w:val="single" w:sz="4" w:space="0" w:color="auto"/>
              <w:bottom w:val="single" w:sz="4" w:space="0" w:color="auto"/>
              <w:right w:val="single" w:sz="4" w:space="0" w:color="auto"/>
            </w:tcBorders>
          </w:tcPr>
          <w:p w14:paraId="1DD1F3AB" w14:textId="2A08EDB1" w:rsidR="002148B2" w:rsidRPr="00D8650E" w:rsidRDefault="002148B2" w:rsidP="002148B2">
            <w:pPr>
              <w:spacing w:after="0" w:line="240" w:lineRule="auto"/>
              <w:jc w:val="center"/>
              <w:rPr>
                <w:rFonts w:ascii="Times New Roman" w:hAnsi="Times New Roman" w:cs="Times New Roman"/>
                <w:spacing w:val="-10"/>
              </w:rPr>
            </w:pPr>
            <w:r w:rsidRPr="00D8650E">
              <w:rPr>
                <w:rFonts w:ascii="Times New Roman" w:hAnsi="Times New Roman" w:cs="Times New Roman"/>
                <w:spacing w:val="-10"/>
              </w:rPr>
              <w:t>Міський бюджет</w:t>
            </w:r>
          </w:p>
        </w:tc>
        <w:tc>
          <w:tcPr>
            <w:tcW w:w="1276" w:type="dxa"/>
          </w:tcPr>
          <w:p w14:paraId="1A7D9CD9" w14:textId="267AB005" w:rsidR="002148B2" w:rsidRPr="00D8650E" w:rsidRDefault="00AE2A61"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236,4</w:t>
            </w:r>
          </w:p>
        </w:tc>
        <w:tc>
          <w:tcPr>
            <w:tcW w:w="709" w:type="dxa"/>
          </w:tcPr>
          <w:p w14:paraId="5FF6F8E0" w14:textId="64126B58" w:rsidR="002148B2" w:rsidRPr="00D8650E" w:rsidRDefault="0096666A"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34,7</w:t>
            </w:r>
          </w:p>
        </w:tc>
        <w:tc>
          <w:tcPr>
            <w:tcW w:w="709" w:type="dxa"/>
          </w:tcPr>
          <w:p w14:paraId="20B688E0" w14:textId="5D55E94C" w:rsidR="002148B2" w:rsidRPr="00D8650E" w:rsidRDefault="00AE2A61"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37,5</w:t>
            </w:r>
          </w:p>
        </w:tc>
        <w:tc>
          <w:tcPr>
            <w:tcW w:w="708" w:type="dxa"/>
          </w:tcPr>
          <w:p w14:paraId="15ADACEE" w14:textId="7891CB37" w:rsidR="002148B2" w:rsidRPr="00D8650E" w:rsidRDefault="00AE2A61"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50,6</w:t>
            </w:r>
          </w:p>
        </w:tc>
        <w:tc>
          <w:tcPr>
            <w:tcW w:w="709" w:type="dxa"/>
          </w:tcPr>
          <w:p w14:paraId="42CFD8BD" w14:textId="54D4423D" w:rsidR="002148B2" w:rsidRPr="00D8650E" w:rsidRDefault="00AE2A61"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54,6</w:t>
            </w:r>
          </w:p>
        </w:tc>
        <w:tc>
          <w:tcPr>
            <w:tcW w:w="851" w:type="dxa"/>
          </w:tcPr>
          <w:p w14:paraId="3ABA9FEE" w14:textId="1C13635E" w:rsidR="002148B2" w:rsidRPr="00D8650E" w:rsidRDefault="00AE2A61" w:rsidP="00CD448B">
            <w:pPr>
              <w:spacing w:after="0" w:line="240" w:lineRule="auto"/>
              <w:ind w:right="-55"/>
              <w:jc w:val="center"/>
              <w:rPr>
                <w:rFonts w:ascii="Times New Roman" w:eastAsia="Times New Roman" w:hAnsi="Times New Roman" w:cs="Times New Roman"/>
                <w:b/>
                <w:bCs/>
                <w:lang w:eastAsia="ru-RU"/>
              </w:rPr>
            </w:pPr>
            <w:r w:rsidRPr="00D8650E">
              <w:rPr>
                <w:rFonts w:ascii="Times New Roman" w:eastAsia="Times New Roman" w:hAnsi="Times New Roman" w:cs="Times New Roman"/>
                <w:b/>
                <w:bCs/>
                <w:lang w:eastAsia="ru-RU"/>
              </w:rPr>
              <w:t>59,0</w:t>
            </w:r>
          </w:p>
        </w:tc>
        <w:tc>
          <w:tcPr>
            <w:tcW w:w="2414" w:type="dxa"/>
          </w:tcPr>
          <w:p w14:paraId="2A70F415" w14:textId="0088B281" w:rsidR="002148B2" w:rsidRPr="00D8650E" w:rsidRDefault="002148B2" w:rsidP="00FE6EB6">
            <w:pPr>
              <w:pStyle w:val="a3"/>
              <w:tabs>
                <w:tab w:val="left" w:pos="0"/>
              </w:tabs>
              <w:ind w:left="0"/>
              <w:jc w:val="both"/>
              <w:rPr>
                <w:spacing w:val="-10"/>
                <w:sz w:val="22"/>
                <w:szCs w:val="22"/>
                <w:lang w:val="uk-UA"/>
              </w:rPr>
            </w:pPr>
            <w:r w:rsidRPr="00D8650E">
              <w:rPr>
                <w:spacing w:val="-10"/>
                <w:sz w:val="22"/>
                <w:szCs w:val="22"/>
                <w:lang w:val="uk-UA"/>
              </w:rPr>
              <w:t>Надан</w:t>
            </w:r>
            <w:r w:rsidR="00B81D30" w:rsidRPr="00D8650E">
              <w:rPr>
                <w:spacing w:val="-10"/>
                <w:sz w:val="22"/>
                <w:szCs w:val="22"/>
                <w:lang w:val="uk-UA"/>
              </w:rPr>
              <w:t>о</w:t>
            </w:r>
            <w:r w:rsidRPr="00D8650E">
              <w:rPr>
                <w:spacing w:val="-10"/>
                <w:sz w:val="22"/>
                <w:szCs w:val="22"/>
                <w:lang w:val="uk-UA"/>
              </w:rPr>
              <w:t xml:space="preserve"> грошов</w:t>
            </w:r>
            <w:r w:rsidR="00B81D30" w:rsidRPr="00D8650E">
              <w:rPr>
                <w:spacing w:val="-10"/>
                <w:sz w:val="22"/>
                <w:szCs w:val="22"/>
                <w:lang w:val="uk-UA"/>
              </w:rPr>
              <w:t xml:space="preserve">у </w:t>
            </w:r>
            <w:r w:rsidRPr="00D8650E">
              <w:rPr>
                <w:spacing w:val="-10"/>
                <w:sz w:val="22"/>
                <w:szCs w:val="22"/>
                <w:lang w:val="uk-UA"/>
              </w:rPr>
              <w:t>допомог</w:t>
            </w:r>
            <w:r w:rsidR="00B81D30" w:rsidRPr="00D8650E">
              <w:rPr>
                <w:spacing w:val="-10"/>
                <w:sz w:val="22"/>
                <w:szCs w:val="22"/>
                <w:lang w:val="uk-UA"/>
              </w:rPr>
              <w:t>у</w:t>
            </w:r>
            <w:r w:rsidRPr="00D8650E">
              <w:rPr>
                <w:spacing w:val="-10"/>
                <w:sz w:val="22"/>
                <w:szCs w:val="22"/>
                <w:lang w:val="uk-UA"/>
              </w:rPr>
              <w:t xml:space="preserve"> на поховання деяких категорій  осіб:</w:t>
            </w:r>
          </w:p>
          <w:p w14:paraId="30CA3912" w14:textId="3765E984" w:rsidR="002148B2" w:rsidRPr="00D8650E" w:rsidRDefault="002148B2" w:rsidP="00FE6EB6">
            <w:pPr>
              <w:pStyle w:val="a3"/>
              <w:tabs>
                <w:tab w:val="left" w:pos="0"/>
              </w:tabs>
              <w:ind w:left="0"/>
              <w:jc w:val="both"/>
              <w:rPr>
                <w:spacing w:val="-10"/>
                <w:sz w:val="22"/>
                <w:szCs w:val="22"/>
                <w:lang w:val="uk-UA"/>
              </w:rPr>
            </w:pPr>
            <w:r w:rsidRPr="00D8650E">
              <w:rPr>
                <w:spacing w:val="-10"/>
                <w:sz w:val="22"/>
                <w:szCs w:val="22"/>
                <w:lang w:val="uk-UA"/>
              </w:rPr>
              <w:t xml:space="preserve">2026 р.- </w:t>
            </w:r>
            <w:r w:rsidR="00583B67" w:rsidRPr="00D8650E">
              <w:rPr>
                <w:spacing w:val="-10"/>
                <w:sz w:val="22"/>
                <w:szCs w:val="22"/>
                <w:lang w:val="uk-UA"/>
              </w:rPr>
              <w:t>20</w:t>
            </w:r>
            <w:r w:rsidRPr="00D8650E">
              <w:rPr>
                <w:spacing w:val="-10"/>
                <w:sz w:val="22"/>
                <w:szCs w:val="22"/>
                <w:lang w:val="uk-UA"/>
              </w:rPr>
              <w:t xml:space="preserve"> осіб,</w:t>
            </w:r>
          </w:p>
          <w:p w14:paraId="58FC2B7F" w14:textId="6220DACC" w:rsidR="002148B2" w:rsidRPr="00D8650E" w:rsidRDefault="002148B2" w:rsidP="00FE6EB6">
            <w:pPr>
              <w:pStyle w:val="a3"/>
              <w:tabs>
                <w:tab w:val="left" w:pos="0"/>
              </w:tabs>
              <w:ind w:left="0"/>
              <w:jc w:val="both"/>
              <w:rPr>
                <w:spacing w:val="-10"/>
                <w:sz w:val="22"/>
                <w:szCs w:val="22"/>
                <w:lang w:val="uk-UA"/>
              </w:rPr>
            </w:pPr>
            <w:r w:rsidRPr="00D8650E">
              <w:rPr>
                <w:spacing w:val="-10"/>
                <w:sz w:val="22"/>
                <w:szCs w:val="22"/>
                <w:lang w:val="uk-UA"/>
              </w:rPr>
              <w:t xml:space="preserve">2027 р.- </w:t>
            </w:r>
            <w:r w:rsidR="00583B67" w:rsidRPr="00D8650E">
              <w:rPr>
                <w:spacing w:val="-10"/>
                <w:sz w:val="22"/>
                <w:szCs w:val="22"/>
                <w:lang w:val="uk-UA"/>
              </w:rPr>
              <w:t>20</w:t>
            </w:r>
            <w:r w:rsidRPr="00D8650E">
              <w:rPr>
                <w:spacing w:val="-10"/>
                <w:sz w:val="22"/>
                <w:szCs w:val="22"/>
                <w:lang w:val="uk-UA"/>
              </w:rPr>
              <w:t xml:space="preserve"> осіб,</w:t>
            </w:r>
          </w:p>
          <w:p w14:paraId="5D1D9DAC" w14:textId="2EA57736" w:rsidR="002148B2" w:rsidRPr="00D8650E" w:rsidRDefault="002148B2" w:rsidP="00FE6EB6">
            <w:pPr>
              <w:pStyle w:val="a3"/>
              <w:tabs>
                <w:tab w:val="left" w:pos="0"/>
              </w:tabs>
              <w:ind w:left="0"/>
              <w:jc w:val="both"/>
              <w:rPr>
                <w:spacing w:val="-10"/>
                <w:sz w:val="22"/>
                <w:szCs w:val="22"/>
                <w:lang w:val="uk-UA"/>
              </w:rPr>
            </w:pPr>
            <w:r w:rsidRPr="00D8650E">
              <w:rPr>
                <w:spacing w:val="-10"/>
                <w:sz w:val="22"/>
                <w:szCs w:val="22"/>
                <w:lang w:val="uk-UA"/>
              </w:rPr>
              <w:t xml:space="preserve">2028 р.- </w:t>
            </w:r>
            <w:r w:rsidR="00583B67" w:rsidRPr="00D8650E">
              <w:rPr>
                <w:spacing w:val="-10"/>
                <w:sz w:val="22"/>
                <w:szCs w:val="22"/>
                <w:lang w:val="uk-UA"/>
              </w:rPr>
              <w:t>25</w:t>
            </w:r>
            <w:r w:rsidRPr="00D8650E">
              <w:rPr>
                <w:spacing w:val="-10"/>
                <w:sz w:val="22"/>
                <w:szCs w:val="22"/>
                <w:lang w:val="uk-UA"/>
              </w:rPr>
              <w:t xml:space="preserve"> осіб,</w:t>
            </w:r>
          </w:p>
          <w:p w14:paraId="5436B6F6" w14:textId="2F6C81D0" w:rsidR="002148B2" w:rsidRPr="00D8650E" w:rsidRDefault="002148B2" w:rsidP="00FE6EB6">
            <w:pPr>
              <w:pStyle w:val="a3"/>
              <w:tabs>
                <w:tab w:val="left" w:pos="0"/>
              </w:tabs>
              <w:ind w:left="0"/>
              <w:jc w:val="both"/>
              <w:rPr>
                <w:spacing w:val="-10"/>
                <w:sz w:val="22"/>
                <w:szCs w:val="22"/>
                <w:lang w:val="uk-UA"/>
              </w:rPr>
            </w:pPr>
            <w:r w:rsidRPr="00D8650E">
              <w:rPr>
                <w:spacing w:val="-10"/>
                <w:sz w:val="22"/>
                <w:szCs w:val="22"/>
                <w:lang w:val="uk-UA"/>
              </w:rPr>
              <w:t xml:space="preserve">2029 р.- </w:t>
            </w:r>
            <w:r w:rsidR="00583B67" w:rsidRPr="00D8650E">
              <w:rPr>
                <w:spacing w:val="-10"/>
                <w:sz w:val="22"/>
                <w:szCs w:val="22"/>
                <w:lang w:val="en-US"/>
              </w:rPr>
              <w:t>25</w:t>
            </w:r>
            <w:r w:rsidRPr="00D8650E">
              <w:rPr>
                <w:spacing w:val="-10"/>
                <w:sz w:val="22"/>
                <w:szCs w:val="22"/>
                <w:lang w:val="uk-UA"/>
              </w:rPr>
              <w:t xml:space="preserve"> осіб,</w:t>
            </w:r>
          </w:p>
          <w:p w14:paraId="24963C10" w14:textId="18D2F6A5" w:rsidR="002148B2" w:rsidRPr="003424BE" w:rsidRDefault="002148B2" w:rsidP="00FE6EB6">
            <w:pPr>
              <w:pStyle w:val="a3"/>
              <w:tabs>
                <w:tab w:val="left" w:pos="0"/>
              </w:tabs>
              <w:ind w:left="0"/>
              <w:jc w:val="both"/>
              <w:rPr>
                <w:spacing w:val="-10"/>
                <w:sz w:val="22"/>
                <w:szCs w:val="22"/>
                <w:lang w:val="uk-UA"/>
              </w:rPr>
            </w:pPr>
            <w:r w:rsidRPr="00D8650E">
              <w:rPr>
                <w:spacing w:val="-10"/>
                <w:sz w:val="22"/>
                <w:szCs w:val="22"/>
                <w:lang w:val="uk-UA"/>
              </w:rPr>
              <w:lastRenderedPageBreak/>
              <w:t xml:space="preserve">2030 р.- </w:t>
            </w:r>
            <w:r w:rsidR="00AE2A61" w:rsidRPr="00D8650E">
              <w:rPr>
                <w:spacing w:val="-10"/>
                <w:sz w:val="22"/>
                <w:szCs w:val="22"/>
                <w:lang w:val="uk-UA"/>
              </w:rPr>
              <w:t>25</w:t>
            </w:r>
            <w:r w:rsidRPr="00D8650E">
              <w:rPr>
                <w:spacing w:val="-10"/>
                <w:sz w:val="22"/>
                <w:szCs w:val="22"/>
                <w:lang w:val="uk-UA"/>
              </w:rPr>
              <w:t xml:space="preserve"> осіб</w:t>
            </w:r>
          </w:p>
        </w:tc>
      </w:tr>
      <w:tr w:rsidR="003B03CF" w:rsidRPr="00C31437" w14:paraId="0AE00FE9" w14:textId="77777777" w:rsidTr="00452FD2">
        <w:trPr>
          <w:trHeight w:val="557"/>
        </w:trPr>
        <w:tc>
          <w:tcPr>
            <w:tcW w:w="703" w:type="dxa"/>
          </w:tcPr>
          <w:p w14:paraId="1E241C1B" w14:textId="169522C0" w:rsidR="003B03CF" w:rsidRPr="003424BE" w:rsidRDefault="003B03CF" w:rsidP="003B03CF">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lastRenderedPageBreak/>
              <w:t>1.3.</w:t>
            </w:r>
          </w:p>
        </w:tc>
        <w:tc>
          <w:tcPr>
            <w:tcW w:w="3692" w:type="dxa"/>
            <w:gridSpan w:val="2"/>
          </w:tcPr>
          <w:p w14:paraId="6A56F912" w14:textId="55D119EB" w:rsidR="003B03CF" w:rsidRPr="003424BE" w:rsidRDefault="003B03CF" w:rsidP="003B03CF">
            <w:pPr>
              <w:spacing w:after="120"/>
              <w:jc w:val="both"/>
              <w:rPr>
                <w:rFonts w:ascii="Times New Roman" w:hAnsi="Times New Roman" w:cs="Times New Roman"/>
                <w:spacing w:val="-10"/>
              </w:rPr>
            </w:pPr>
            <w:r w:rsidRPr="003424BE">
              <w:rPr>
                <w:rFonts w:ascii="Times New Roman" w:hAnsi="Times New Roman" w:cs="Times New Roman"/>
                <w:spacing w:val="-10"/>
              </w:rPr>
              <w:t xml:space="preserve">Створення </w:t>
            </w:r>
            <w:proofErr w:type="spellStart"/>
            <w:r w:rsidRPr="003424BE">
              <w:rPr>
                <w:rFonts w:ascii="Times New Roman" w:hAnsi="Times New Roman" w:cs="Times New Roman"/>
                <w:spacing w:val="-10"/>
              </w:rPr>
              <w:t>продовольчо</w:t>
            </w:r>
            <w:proofErr w:type="spellEnd"/>
            <w:r w:rsidRPr="003424BE">
              <w:rPr>
                <w:rFonts w:ascii="Times New Roman" w:hAnsi="Times New Roman" w:cs="Times New Roman"/>
                <w:spacing w:val="-10"/>
              </w:rPr>
              <w:t xml:space="preserve"> – продуктового  резерву для забезпечення переміщених осіб із зони бойових дій, які підлягають тимчасовому розміщенню в Тернівській міській територіальній громаді згідно Порядку, затвердженого розпорядженням міського голови</w:t>
            </w:r>
          </w:p>
        </w:tc>
        <w:tc>
          <w:tcPr>
            <w:tcW w:w="1842" w:type="dxa"/>
            <w:tcBorders>
              <w:top w:val="single" w:sz="4" w:space="0" w:color="auto"/>
              <w:left w:val="single" w:sz="4" w:space="0" w:color="auto"/>
              <w:bottom w:val="single" w:sz="4" w:space="0" w:color="auto"/>
              <w:right w:val="single" w:sz="4" w:space="0" w:color="auto"/>
            </w:tcBorders>
          </w:tcPr>
          <w:p w14:paraId="75DE6BDB" w14:textId="77777777" w:rsidR="003B03CF" w:rsidRPr="003424BE" w:rsidRDefault="003B03CF" w:rsidP="003B03CF">
            <w:pPr>
              <w:spacing w:after="0" w:line="256" w:lineRule="auto"/>
              <w:jc w:val="center"/>
              <w:rPr>
                <w:rFonts w:ascii="Times New Roman" w:hAnsi="Times New Roman" w:cs="Times New Roman"/>
                <w:spacing w:val="-10"/>
                <w:kern w:val="2"/>
              </w:rPr>
            </w:pPr>
            <w:r w:rsidRPr="003424BE">
              <w:rPr>
                <w:rFonts w:ascii="Times New Roman" w:hAnsi="Times New Roman" w:cs="Times New Roman"/>
                <w:spacing w:val="-10"/>
                <w:kern w:val="2"/>
              </w:rPr>
              <w:t xml:space="preserve"> УСЗН , </w:t>
            </w:r>
          </w:p>
          <w:p w14:paraId="70DCAB5D" w14:textId="79F474C5" w:rsidR="003B03CF" w:rsidRPr="003424BE" w:rsidRDefault="003B03CF" w:rsidP="003B03CF">
            <w:pPr>
              <w:spacing w:line="256" w:lineRule="auto"/>
              <w:jc w:val="center"/>
              <w:rPr>
                <w:rFonts w:ascii="Times New Roman" w:hAnsi="Times New Roman" w:cs="Times New Roman"/>
                <w:spacing w:val="-10"/>
                <w:kern w:val="2"/>
                <w:lang w:val="ru-RU"/>
              </w:rPr>
            </w:pPr>
            <w:r w:rsidRPr="003424BE">
              <w:rPr>
                <w:rFonts w:ascii="Times New Roman" w:hAnsi="Times New Roman" w:cs="Times New Roman"/>
                <w:spacing w:val="-10"/>
                <w:kern w:val="2"/>
              </w:rPr>
              <w:t>Територіальний  центр</w:t>
            </w:r>
          </w:p>
          <w:p w14:paraId="5CA703E6" w14:textId="77777777" w:rsidR="003B03CF" w:rsidRPr="003424BE" w:rsidRDefault="003B03CF" w:rsidP="003B03CF">
            <w:pPr>
              <w:spacing w:line="256" w:lineRule="auto"/>
              <w:rPr>
                <w:rFonts w:ascii="Times New Roman" w:hAnsi="Times New Roman" w:cs="Times New Roman"/>
                <w:kern w:val="2"/>
              </w:rPr>
            </w:pPr>
          </w:p>
          <w:p w14:paraId="0E4D64CD" w14:textId="77777777" w:rsidR="003B03CF" w:rsidRPr="003424BE" w:rsidRDefault="003B03CF" w:rsidP="003B03CF">
            <w:pPr>
              <w:spacing w:line="256" w:lineRule="auto"/>
              <w:rPr>
                <w:rFonts w:ascii="Times New Roman" w:hAnsi="Times New Roman" w:cs="Times New Roman"/>
                <w:kern w:val="2"/>
              </w:rPr>
            </w:pPr>
          </w:p>
          <w:p w14:paraId="259E0966" w14:textId="77777777" w:rsidR="003B03CF" w:rsidRPr="003424BE" w:rsidRDefault="003B03CF" w:rsidP="003B03CF">
            <w:pPr>
              <w:spacing w:line="256" w:lineRule="auto"/>
              <w:jc w:val="center"/>
              <w:rPr>
                <w:rFonts w:ascii="Times New Roman" w:hAnsi="Times New Roman" w:cs="Times New Roman"/>
                <w:spacing w:val="-10"/>
              </w:rPr>
            </w:pPr>
          </w:p>
        </w:tc>
        <w:tc>
          <w:tcPr>
            <w:tcW w:w="1134" w:type="dxa"/>
            <w:tcBorders>
              <w:top w:val="single" w:sz="4" w:space="0" w:color="auto"/>
              <w:left w:val="single" w:sz="4" w:space="0" w:color="auto"/>
              <w:bottom w:val="single" w:sz="4" w:space="0" w:color="auto"/>
              <w:right w:val="single" w:sz="4" w:space="0" w:color="auto"/>
            </w:tcBorders>
          </w:tcPr>
          <w:p w14:paraId="3ADB4A13" w14:textId="4A20C292" w:rsidR="003B03CF" w:rsidRPr="003424BE" w:rsidRDefault="003B03CF" w:rsidP="003B03CF">
            <w:pPr>
              <w:spacing w:after="0" w:line="240" w:lineRule="auto"/>
              <w:jc w:val="center"/>
              <w:rPr>
                <w:rFonts w:ascii="Times New Roman" w:hAnsi="Times New Roman" w:cs="Times New Roman"/>
                <w:spacing w:val="-10"/>
              </w:rPr>
            </w:pPr>
            <w:r w:rsidRPr="003424BE">
              <w:rPr>
                <w:rFonts w:ascii="Times New Roman" w:hAnsi="Times New Roman" w:cs="Times New Roman"/>
                <w:spacing w:val="-10"/>
                <w:kern w:val="2"/>
              </w:rPr>
              <w:t>Міський бюджет</w:t>
            </w:r>
          </w:p>
        </w:tc>
        <w:tc>
          <w:tcPr>
            <w:tcW w:w="1276" w:type="dxa"/>
          </w:tcPr>
          <w:p w14:paraId="09B58157" w14:textId="28291B6B"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300,0</w:t>
            </w:r>
          </w:p>
        </w:tc>
        <w:tc>
          <w:tcPr>
            <w:tcW w:w="709" w:type="dxa"/>
          </w:tcPr>
          <w:p w14:paraId="132F9032" w14:textId="486103E6"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60,0</w:t>
            </w:r>
          </w:p>
        </w:tc>
        <w:tc>
          <w:tcPr>
            <w:tcW w:w="709" w:type="dxa"/>
          </w:tcPr>
          <w:p w14:paraId="22BB7A60" w14:textId="48F38782"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60,0</w:t>
            </w:r>
          </w:p>
        </w:tc>
        <w:tc>
          <w:tcPr>
            <w:tcW w:w="708" w:type="dxa"/>
          </w:tcPr>
          <w:p w14:paraId="0D526ECC" w14:textId="0ABB2EB4"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hAnsi="Times New Roman" w:cs="Times New Roman"/>
                <w:b/>
                <w:bCs/>
              </w:rPr>
              <w:t>60,0</w:t>
            </w:r>
          </w:p>
        </w:tc>
        <w:tc>
          <w:tcPr>
            <w:tcW w:w="709" w:type="dxa"/>
          </w:tcPr>
          <w:p w14:paraId="2E714B3F" w14:textId="49FB5754"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hAnsi="Times New Roman" w:cs="Times New Roman"/>
                <w:b/>
                <w:bCs/>
              </w:rPr>
              <w:t>60,0</w:t>
            </w:r>
          </w:p>
        </w:tc>
        <w:tc>
          <w:tcPr>
            <w:tcW w:w="851" w:type="dxa"/>
          </w:tcPr>
          <w:p w14:paraId="4B608022" w14:textId="4A52043C" w:rsidR="003B03CF" w:rsidRPr="003424BE" w:rsidRDefault="003B03CF"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hAnsi="Times New Roman" w:cs="Times New Roman"/>
                <w:b/>
                <w:bCs/>
              </w:rPr>
              <w:t>60,0</w:t>
            </w:r>
          </w:p>
        </w:tc>
        <w:tc>
          <w:tcPr>
            <w:tcW w:w="2414" w:type="dxa"/>
          </w:tcPr>
          <w:p w14:paraId="7DB53DCB" w14:textId="3E5AEDC9" w:rsidR="003B03CF" w:rsidRPr="003424BE" w:rsidRDefault="003B03CF"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Придбан</w:t>
            </w:r>
            <w:r w:rsidR="00B81D30" w:rsidRPr="003424BE">
              <w:rPr>
                <w:rFonts w:ascii="Times New Roman" w:hAnsi="Times New Roman" w:cs="Times New Roman"/>
                <w:spacing w:val="-10"/>
              </w:rPr>
              <w:t xml:space="preserve">о </w:t>
            </w:r>
            <w:r w:rsidRPr="003424BE">
              <w:rPr>
                <w:rFonts w:ascii="Times New Roman" w:hAnsi="Times New Roman" w:cs="Times New Roman"/>
                <w:spacing w:val="-10"/>
              </w:rPr>
              <w:t>продуктов</w:t>
            </w:r>
            <w:r w:rsidR="00B81D30" w:rsidRPr="003424BE">
              <w:rPr>
                <w:rFonts w:ascii="Times New Roman" w:hAnsi="Times New Roman" w:cs="Times New Roman"/>
                <w:spacing w:val="-10"/>
              </w:rPr>
              <w:t>і</w:t>
            </w:r>
            <w:r w:rsidRPr="003424BE">
              <w:rPr>
                <w:rFonts w:ascii="Times New Roman" w:hAnsi="Times New Roman" w:cs="Times New Roman"/>
                <w:spacing w:val="-10"/>
              </w:rPr>
              <w:t xml:space="preserve"> набор</w:t>
            </w:r>
            <w:r w:rsidR="00B81D30" w:rsidRPr="003424BE">
              <w:rPr>
                <w:rFonts w:ascii="Times New Roman" w:hAnsi="Times New Roman" w:cs="Times New Roman"/>
                <w:spacing w:val="-10"/>
              </w:rPr>
              <w:t>и</w:t>
            </w:r>
            <w:r w:rsidRPr="003424BE">
              <w:rPr>
                <w:rFonts w:ascii="Times New Roman" w:hAnsi="Times New Roman" w:cs="Times New Roman"/>
                <w:spacing w:val="-10"/>
              </w:rPr>
              <w:t>, одноразов</w:t>
            </w:r>
            <w:r w:rsidR="00B81D30" w:rsidRPr="003424BE">
              <w:rPr>
                <w:rFonts w:ascii="Times New Roman" w:hAnsi="Times New Roman" w:cs="Times New Roman"/>
                <w:spacing w:val="-10"/>
              </w:rPr>
              <w:t>ий</w:t>
            </w:r>
            <w:r w:rsidRPr="003424BE">
              <w:rPr>
                <w:rFonts w:ascii="Times New Roman" w:hAnsi="Times New Roman" w:cs="Times New Roman"/>
                <w:spacing w:val="-10"/>
              </w:rPr>
              <w:t xml:space="preserve"> посуд, засоб</w:t>
            </w:r>
            <w:r w:rsidR="00B81D30" w:rsidRPr="003424BE">
              <w:rPr>
                <w:rFonts w:ascii="Times New Roman" w:hAnsi="Times New Roman" w:cs="Times New Roman"/>
                <w:spacing w:val="-10"/>
              </w:rPr>
              <w:t>и</w:t>
            </w:r>
            <w:r w:rsidRPr="003424BE">
              <w:rPr>
                <w:rFonts w:ascii="Times New Roman" w:hAnsi="Times New Roman" w:cs="Times New Roman"/>
                <w:spacing w:val="-10"/>
              </w:rPr>
              <w:t xml:space="preserve"> індивідуальної гігієни та індивідуального захисту для видачі </w:t>
            </w:r>
            <w:r w:rsidR="00B81D30" w:rsidRPr="003424BE">
              <w:rPr>
                <w:rFonts w:ascii="Times New Roman" w:hAnsi="Times New Roman" w:cs="Times New Roman"/>
                <w:spacing w:val="-10"/>
              </w:rPr>
              <w:t xml:space="preserve">внутрішньо </w:t>
            </w:r>
            <w:r w:rsidRPr="003424BE">
              <w:rPr>
                <w:rFonts w:ascii="Times New Roman" w:hAnsi="Times New Roman" w:cs="Times New Roman"/>
                <w:spacing w:val="-10"/>
              </w:rPr>
              <w:t>переміщеним особам із зони бойових дій, під час  розміщення у визначених місцях тимчасового розміщення   в Тернівській міській територіальній громаді:</w:t>
            </w:r>
          </w:p>
          <w:p w14:paraId="1BE21A51" w14:textId="44CC5CA7" w:rsidR="003B03CF" w:rsidRPr="003424BE" w:rsidRDefault="003B03CF"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lang w:val="ru-RU"/>
              </w:rPr>
              <w:t xml:space="preserve">2026 р.- 100 </w:t>
            </w:r>
            <w:r w:rsidRPr="003424BE">
              <w:rPr>
                <w:rFonts w:ascii="Times New Roman" w:hAnsi="Times New Roman" w:cs="Times New Roman"/>
                <w:spacing w:val="-10"/>
              </w:rPr>
              <w:t>наборів,</w:t>
            </w:r>
          </w:p>
          <w:p w14:paraId="6914C354" w14:textId="77777777" w:rsidR="003B03CF" w:rsidRPr="003424BE" w:rsidRDefault="003B03CF"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2027 р.- 100 наборів</w:t>
            </w:r>
            <w:r w:rsidR="00B81D30" w:rsidRPr="003424BE">
              <w:rPr>
                <w:rFonts w:ascii="Times New Roman" w:hAnsi="Times New Roman" w:cs="Times New Roman"/>
                <w:spacing w:val="-10"/>
              </w:rPr>
              <w:t>,</w:t>
            </w:r>
          </w:p>
          <w:p w14:paraId="5FE04B9B" w14:textId="23E2406E" w:rsidR="00B81D30" w:rsidRPr="003424BE" w:rsidRDefault="00B81D30"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2028 р.- 100 наборів,</w:t>
            </w:r>
          </w:p>
          <w:p w14:paraId="52A70461" w14:textId="39CE7B47" w:rsidR="00B81D30" w:rsidRPr="003424BE" w:rsidRDefault="00B81D30"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2029 р.- 100 наборів,</w:t>
            </w:r>
          </w:p>
          <w:p w14:paraId="502086CC" w14:textId="265EF4CE" w:rsidR="00B81D30" w:rsidRPr="003424BE" w:rsidRDefault="00B81D30" w:rsidP="003B03CF">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2030 р.- 100 наборів</w:t>
            </w:r>
          </w:p>
        </w:tc>
      </w:tr>
      <w:tr w:rsidR="006A6FE9" w:rsidRPr="00B502EA" w14:paraId="550B5C81" w14:textId="77777777" w:rsidTr="00920219">
        <w:trPr>
          <w:trHeight w:val="557"/>
        </w:trPr>
        <w:tc>
          <w:tcPr>
            <w:tcW w:w="14747" w:type="dxa"/>
            <w:gridSpan w:val="12"/>
          </w:tcPr>
          <w:p w14:paraId="1362EC2E" w14:textId="59E7EA55" w:rsidR="006A6FE9" w:rsidRPr="003424BE" w:rsidRDefault="006A6FE9" w:rsidP="00CD448B">
            <w:pPr>
              <w:pStyle w:val="a3"/>
              <w:tabs>
                <w:tab w:val="left" w:pos="318"/>
              </w:tabs>
              <w:spacing w:before="120" w:after="120"/>
              <w:ind w:left="176"/>
              <w:jc w:val="center"/>
              <w:rPr>
                <w:b/>
                <w:bCs/>
                <w:spacing w:val="-10"/>
                <w:sz w:val="22"/>
                <w:szCs w:val="22"/>
                <w:lang w:val="uk-UA"/>
              </w:rPr>
            </w:pPr>
            <w:r w:rsidRPr="003424BE">
              <w:rPr>
                <w:b/>
                <w:bCs/>
                <w:spacing w:val="-10"/>
                <w:sz w:val="22"/>
                <w:szCs w:val="22"/>
                <w:lang w:val="uk-UA"/>
              </w:rPr>
              <w:t>2. Забезпечення соціальної підтримки ветеранів війни та учасників ліквідації аварії на ЧАЕС</w:t>
            </w:r>
          </w:p>
        </w:tc>
      </w:tr>
      <w:tr w:rsidR="002148B2" w:rsidRPr="00616BBA" w14:paraId="567D51A8" w14:textId="77777777" w:rsidTr="00452FD2">
        <w:trPr>
          <w:trHeight w:val="557"/>
        </w:trPr>
        <w:tc>
          <w:tcPr>
            <w:tcW w:w="703" w:type="dxa"/>
          </w:tcPr>
          <w:p w14:paraId="267836E7" w14:textId="1D411F93"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2.1.</w:t>
            </w:r>
          </w:p>
        </w:tc>
        <w:tc>
          <w:tcPr>
            <w:tcW w:w="3692" w:type="dxa"/>
            <w:gridSpan w:val="2"/>
          </w:tcPr>
          <w:p w14:paraId="6CDF0F16" w14:textId="2DB51685" w:rsidR="002148B2" w:rsidRPr="003424BE" w:rsidRDefault="002148B2" w:rsidP="002148B2">
            <w:pPr>
              <w:spacing w:after="120"/>
              <w:jc w:val="both"/>
              <w:rPr>
                <w:rFonts w:ascii="Times New Roman" w:hAnsi="Times New Roman" w:cs="Times New Roman"/>
                <w:spacing w:val="-10"/>
              </w:rPr>
            </w:pPr>
            <w:r w:rsidRPr="003424BE">
              <w:rPr>
                <w:rFonts w:ascii="Times New Roman" w:hAnsi="Times New Roman" w:cs="Times New Roman"/>
                <w:spacing w:val="-10"/>
              </w:rPr>
              <w:t xml:space="preserve">Виплата   щомісячної стипендії у  розмірі 50 %  від прожиткового мінімуму для непрацездатних осіб ветеранам Другої Світової  війни , яким виповнилось  90 років і більше, визнаних особами з інвалідністю внаслідок війни або яким встановлено статус учасника бойових дій, згідно Порядку    затвердженого </w:t>
            </w:r>
            <w:r w:rsidR="00D319C8" w:rsidRPr="003424BE">
              <w:rPr>
                <w:rFonts w:ascii="Times New Roman" w:hAnsi="Times New Roman" w:cs="Times New Roman"/>
                <w:spacing w:val="-10"/>
              </w:rPr>
              <w:t>р</w:t>
            </w:r>
            <w:r w:rsidRPr="003424BE">
              <w:rPr>
                <w:rFonts w:ascii="Times New Roman" w:hAnsi="Times New Roman" w:cs="Times New Roman"/>
                <w:spacing w:val="-10"/>
              </w:rPr>
              <w:t>озпорядженням міського голови</w:t>
            </w:r>
          </w:p>
        </w:tc>
        <w:tc>
          <w:tcPr>
            <w:tcW w:w="1842" w:type="dxa"/>
            <w:tcBorders>
              <w:top w:val="single" w:sz="4" w:space="0" w:color="auto"/>
              <w:left w:val="single" w:sz="4" w:space="0" w:color="auto"/>
              <w:bottom w:val="single" w:sz="4" w:space="0" w:color="auto"/>
              <w:right w:val="single" w:sz="4" w:space="0" w:color="auto"/>
            </w:tcBorders>
          </w:tcPr>
          <w:p w14:paraId="147853F7" w14:textId="77777777" w:rsidR="002148B2" w:rsidRPr="003424BE" w:rsidRDefault="002148B2" w:rsidP="002148B2">
            <w:pPr>
              <w:spacing w:line="256"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4452B0A9" w14:textId="6739DC2E"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33500C00" w14:textId="31C0CC6B"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20E93637" w14:textId="4F571832" w:rsidR="002148B2" w:rsidRPr="003424BE" w:rsidRDefault="00312D4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91,4</w:t>
            </w:r>
          </w:p>
        </w:tc>
        <w:tc>
          <w:tcPr>
            <w:tcW w:w="709" w:type="dxa"/>
          </w:tcPr>
          <w:p w14:paraId="2DD1AA22" w14:textId="2E1494D4" w:rsidR="002148B2" w:rsidRPr="003424BE" w:rsidRDefault="00DE6F5E"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15,6</w:t>
            </w:r>
          </w:p>
        </w:tc>
        <w:tc>
          <w:tcPr>
            <w:tcW w:w="709" w:type="dxa"/>
          </w:tcPr>
          <w:p w14:paraId="5F789F22" w14:textId="1A5BB6EA" w:rsidR="002148B2" w:rsidRPr="003424BE" w:rsidRDefault="00312D4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16,8</w:t>
            </w:r>
          </w:p>
        </w:tc>
        <w:tc>
          <w:tcPr>
            <w:tcW w:w="708" w:type="dxa"/>
          </w:tcPr>
          <w:p w14:paraId="317DD1D0" w14:textId="515919F0" w:rsidR="002148B2" w:rsidRPr="003424BE" w:rsidRDefault="00312D4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18,2</w:t>
            </w:r>
          </w:p>
        </w:tc>
        <w:tc>
          <w:tcPr>
            <w:tcW w:w="709" w:type="dxa"/>
          </w:tcPr>
          <w:p w14:paraId="42E6F912" w14:textId="1C77EA84" w:rsidR="002148B2" w:rsidRPr="003424BE" w:rsidRDefault="00312D4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19,6</w:t>
            </w:r>
          </w:p>
        </w:tc>
        <w:tc>
          <w:tcPr>
            <w:tcW w:w="851" w:type="dxa"/>
          </w:tcPr>
          <w:p w14:paraId="31EDFF95" w14:textId="68385772" w:rsidR="002148B2" w:rsidRPr="003424BE" w:rsidRDefault="00312D4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21,2</w:t>
            </w:r>
          </w:p>
        </w:tc>
        <w:tc>
          <w:tcPr>
            <w:tcW w:w="2414" w:type="dxa"/>
          </w:tcPr>
          <w:p w14:paraId="22B28B64" w14:textId="7D710214" w:rsidR="002148B2" w:rsidRPr="003424BE" w:rsidRDefault="002148B2" w:rsidP="00FE6EB6">
            <w:pPr>
              <w:pStyle w:val="a3"/>
              <w:ind w:left="34"/>
              <w:jc w:val="both"/>
              <w:rPr>
                <w:spacing w:val="-10"/>
                <w:sz w:val="22"/>
                <w:szCs w:val="22"/>
                <w:lang w:val="uk-UA"/>
              </w:rPr>
            </w:pPr>
            <w:r w:rsidRPr="003424BE">
              <w:rPr>
                <w:spacing w:val="-10"/>
                <w:sz w:val="22"/>
                <w:szCs w:val="22"/>
                <w:lang w:val="uk-UA"/>
              </w:rPr>
              <w:t>Посилення уваги  до інвалідів війни та учасників бойових дій віком від 90 років і більше</w:t>
            </w:r>
            <w:r w:rsidR="00B81D30" w:rsidRPr="003424BE">
              <w:rPr>
                <w:spacing w:val="-10"/>
                <w:sz w:val="22"/>
                <w:szCs w:val="22"/>
                <w:lang w:val="uk-UA"/>
              </w:rPr>
              <w:t xml:space="preserve"> шляхом надання щомісячної стипендії</w:t>
            </w:r>
            <w:r w:rsidRPr="003424BE">
              <w:rPr>
                <w:spacing w:val="-10"/>
                <w:sz w:val="22"/>
                <w:szCs w:val="22"/>
                <w:lang w:val="uk-UA"/>
              </w:rPr>
              <w:t>:</w:t>
            </w:r>
          </w:p>
          <w:p w14:paraId="1CD6F8CA" w14:textId="1E944550" w:rsidR="002148B2" w:rsidRPr="003424BE" w:rsidRDefault="002148B2" w:rsidP="00FE6EB6">
            <w:pPr>
              <w:pStyle w:val="a3"/>
              <w:ind w:left="34"/>
              <w:jc w:val="both"/>
              <w:rPr>
                <w:spacing w:val="-10"/>
                <w:sz w:val="22"/>
                <w:szCs w:val="22"/>
                <w:lang w:val="uk-UA"/>
              </w:rPr>
            </w:pPr>
            <w:r w:rsidRPr="003424BE">
              <w:rPr>
                <w:spacing w:val="-10"/>
                <w:sz w:val="22"/>
                <w:szCs w:val="22"/>
                <w:lang w:val="uk-UA"/>
              </w:rPr>
              <w:t>2026р. – 1 особ</w:t>
            </w:r>
            <w:r w:rsidR="00B81D30" w:rsidRPr="003424BE">
              <w:rPr>
                <w:spacing w:val="-10"/>
                <w:sz w:val="22"/>
                <w:szCs w:val="22"/>
                <w:lang w:val="uk-UA"/>
              </w:rPr>
              <w:t>і</w:t>
            </w:r>
            <w:r w:rsidRPr="003424BE">
              <w:rPr>
                <w:spacing w:val="-10"/>
                <w:sz w:val="22"/>
                <w:szCs w:val="22"/>
                <w:lang w:val="uk-UA"/>
              </w:rPr>
              <w:t>;</w:t>
            </w:r>
          </w:p>
          <w:p w14:paraId="2707C97B" w14:textId="156E9073" w:rsidR="00D319C8" w:rsidRPr="003424BE" w:rsidRDefault="00D319C8" w:rsidP="00FE6EB6">
            <w:pPr>
              <w:pStyle w:val="a3"/>
              <w:ind w:left="34"/>
              <w:jc w:val="both"/>
              <w:rPr>
                <w:spacing w:val="-10"/>
                <w:sz w:val="22"/>
                <w:szCs w:val="22"/>
                <w:lang w:val="uk-UA"/>
              </w:rPr>
            </w:pPr>
            <w:r w:rsidRPr="003424BE">
              <w:rPr>
                <w:spacing w:val="-10"/>
                <w:sz w:val="22"/>
                <w:szCs w:val="22"/>
                <w:lang w:val="uk-UA"/>
              </w:rPr>
              <w:t>2027р. – 1 особ</w:t>
            </w:r>
            <w:r w:rsidR="00B81D30" w:rsidRPr="003424BE">
              <w:rPr>
                <w:spacing w:val="-10"/>
                <w:sz w:val="22"/>
                <w:szCs w:val="22"/>
                <w:lang w:val="uk-UA"/>
              </w:rPr>
              <w:t>і</w:t>
            </w:r>
            <w:r w:rsidRPr="003424BE">
              <w:rPr>
                <w:spacing w:val="-10"/>
                <w:sz w:val="22"/>
                <w:szCs w:val="22"/>
                <w:lang w:val="uk-UA"/>
              </w:rPr>
              <w:t>;</w:t>
            </w:r>
          </w:p>
          <w:p w14:paraId="22E457C9" w14:textId="4B6148D8" w:rsidR="00D319C8" w:rsidRPr="003424BE" w:rsidRDefault="00D319C8" w:rsidP="00FE6EB6">
            <w:pPr>
              <w:pStyle w:val="a3"/>
              <w:ind w:left="34"/>
              <w:jc w:val="both"/>
              <w:rPr>
                <w:spacing w:val="-10"/>
                <w:sz w:val="22"/>
                <w:szCs w:val="22"/>
                <w:lang w:val="uk-UA"/>
              </w:rPr>
            </w:pPr>
            <w:r w:rsidRPr="003424BE">
              <w:rPr>
                <w:spacing w:val="-10"/>
                <w:sz w:val="22"/>
                <w:szCs w:val="22"/>
                <w:lang w:val="uk-UA"/>
              </w:rPr>
              <w:t>2028р. – 1 особ</w:t>
            </w:r>
            <w:r w:rsidR="00B81D30" w:rsidRPr="003424BE">
              <w:rPr>
                <w:spacing w:val="-10"/>
                <w:sz w:val="22"/>
                <w:szCs w:val="22"/>
                <w:lang w:val="uk-UA"/>
              </w:rPr>
              <w:t>і</w:t>
            </w:r>
            <w:r w:rsidRPr="003424BE">
              <w:rPr>
                <w:spacing w:val="-10"/>
                <w:sz w:val="22"/>
                <w:szCs w:val="22"/>
                <w:lang w:val="uk-UA"/>
              </w:rPr>
              <w:t>;</w:t>
            </w:r>
          </w:p>
          <w:p w14:paraId="6CFAC952" w14:textId="6B371EAB" w:rsidR="00D319C8" w:rsidRPr="003424BE" w:rsidRDefault="00D319C8" w:rsidP="00FE6EB6">
            <w:pPr>
              <w:pStyle w:val="a3"/>
              <w:ind w:left="34"/>
              <w:jc w:val="both"/>
              <w:rPr>
                <w:spacing w:val="-10"/>
                <w:sz w:val="22"/>
                <w:szCs w:val="22"/>
                <w:lang w:val="uk-UA"/>
              </w:rPr>
            </w:pPr>
            <w:r w:rsidRPr="003424BE">
              <w:rPr>
                <w:spacing w:val="-10"/>
                <w:sz w:val="22"/>
                <w:szCs w:val="22"/>
                <w:lang w:val="uk-UA"/>
              </w:rPr>
              <w:t>2029р. – 1 особ</w:t>
            </w:r>
            <w:r w:rsidR="00B81D30" w:rsidRPr="003424BE">
              <w:rPr>
                <w:spacing w:val="-10"/>
                <w:sz w:val="22"/>
                <w:szCs w:val="22"/>
                <w:lang w:val="uk-UA"/>
              </w:rPr>
              <w:t>і</w:t>
            </w:r>
            <w:r w:rsidRPr="003424BE">
              <w:rPr>
                <w:spacing w:val="-10"/>
                <w:sz w:val="22"/>
                <w:szCs w:val="22"/>
                <w:lang w:val="uk-UA"/>
              </w:rPr>
              <w:t>;</w:t>
            </w:r>
          </w:p>
          <w:p w14:paraId="1272BB04" w14:textId="74EC344B" w:rsidR="002148B2" w:rsidRPr="003424BE" w:rsidRDefault="002148B2" w:rsidP="00B81D30">
            <w:pPr>
              <w:pStyle w:val="a3"/>
              <w:ind w:left="34"/>
              <w:jc w:val="both"/>
              <w:rPr>
                <w:spacing w:val="-10"/>
                <w:sz w:val="22"/>
                <w:szCs w:val="22"/>
                <w:lang w:val="uk-UA"/>
              </w:rPr>
            </w:pPr>
            <w:r w:rsidRPr="003424BE">
              <w:rPr>
                <w:spacing w:val="-10"/>
                <w:sz w:val="22"/>
                <w:szCs w:val="22"/>
                <w:lang w:val="uk-UA"/>
              </w:rPr>
              <w:t>20</w:t>
            </w:r>
            <w:r w:rsidR="00D319C8" w:rsidRPr="003424BE">
              <w:rPr>
                <w:spacing w:val="-10"/>
                <w:sz w:val="22"/>
                <w:szCs w:val="22"/>
                <w:lang w:val="uk-UA"/>
              </w:rPr>
              <w:t>30</w:t>
            </w:r>
            <w:r w:rsidRPr="003424BE">
              <w:rPr>
                <w:spacing w:val="-10"/>
                <w:sz w:val="22"/>
                <w:szCs w:val="22"/>
                <w:lang w:val="uk-UA"/>
              </w:rPr>
              <w:t>р. – 1 особ</w:t>
            </w:r>
            <w:r w:rsidR="00B81D30" w:rsidRPr="003424BE">
              <w:rPr>
                <w:spacing w:val="-10"/>
                <w:sz w:val="22"/>
                <w:szCs w:val="22"/>
                <w:lang w:val="uk-UA"/>
              </w:rPr>
              <w:t>і</w:t>
            </w:r>
          </w:p>
        </w:tc>
      </w:tr>
      <w:tr w:rsidR="002148B2" w:rsidRPr="00616BBA" w14:paraId="658B633D" w14:textId="77777777" w:rsidTr="00452FD2">
        <w:trPr>
          <w:trHeight w:val="557"/>
        </w:trPr>
        <w:tc>
          <w:tcPr>
            <w:tcW w:w="703" w:type="dxa"/>
          </w:tcPr>
          <w:p w14:paraId="20B285A1" w14:textId="07FA4FC4"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2.2.</w:t>
            </w:r>
          </w:p>
        </w:tc>
        <w:tc>
          <w:tcPr>
            <w:tcW w:w="3692" w:type="dxa"/>
            <w:gridSpan w:val="2"/>
          </w:tcPr>
          <w:p w14:paraId="7BBD4508" w14:textId="7D15FF5C" w:rsidR="002148B2" w:rsidRPr="003424BE" w:rsidRDefault="002148B2" w:rsidP="002148B2">
            <w:pPr>
              <w:spacing w:after="120"/>
              <w:rPr>
                <w:rFonts w:ascii="Times New Roman" w:hAnsi="Times New Roman" w:cs="Times New Roman"/>
                <w:spacing w:val="-10"/>
              </w:rPr>
            </w:pPr>
            <w:r w:rsidRPr="003424BE">
              <w:rPr>
                <w:rFonts w:ascii="Times New Roman" w:hAnsi="Times New Roman" w:cs="Times New Roman"/>
                <w:spacing w:val="-10"/>
              </w:rPr>
              <w:t>Надання одноразової грошової допомоги особам з інвалідністю в наслідок війни та учасникам бойових дій на території інших держав до Дня вшанування учасників бойових дій на території інших держав у розмірі 1000,0 грн. на особу,  згідно Порядку    затвердженого розпорядженням міського голови</w:t>
            </w:r>
          </w:p>
        </w:tc>
        <w:tc>
          <w:tcPr>
            <w:tcW w:w="1842" w:type="dxa"/>
            <w:tcBorders>
              <w:top w:val="single" w:sz="4" w:space="0" w:color="auto"/>
              <w:left w:val="single" w:sz="4" w:space="0" w:color="auto"/>
              <w:bottom w:val="single" w:sz="4" w:space="0" w:color="auto"/>
              <w:right w:val="single" w:sz="4" w:space="0" w:color="auto"/>
            </w:tcBorders>
          </w:tcPr>
          <w:p w14:paraId="5542818D" w14:textId="77777777" w:rsidR="002148B2" w:rsidRPr="003424BE" w:rsidRDefault="002148B2" w:rsidP="002148B2">
            <w:pPr>
              <w:spacing w:line="256"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270E320D" w14:textId="7370E8EB"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66A2F729" w14:textId="4DA47263"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14F0C2F4" w14:textId="1886196F"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331,0</w:t>
            </w:r>
          </w:p>
        </w:tc>
        <w:tc>
          <w:tcPr>
            <w:tcW w:w="709" w:type="dxa"/>
          </w:tcPr>
          <w:p w14:paraId="7373C30F" w14:textId="107852C6"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68,0</w:t>
            </w:r>
          </w:p>
        </w:tc>
        <w:tc>
          <w:tcPr>
            <w:tcW w:w="709" w:type="dxa"/>
          </w:tcPr>
          <w:p w14:paraId="3B0F0E09" w14:textId="48C52DFC"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68,0</w:t>
            </w:r>
          </w:p>
        </w:tc>
        <w:tc>
          <w:tcPr>
            <w:tcW w:w="708" w:type="dxa"/>
          </w:tcPr>
          <w:p w14:paraId="4B9A4536" w14:textId="6AF09F83"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67,0</w:t>
            </w:r>
          </w:p>
        </w:tc>
        <w:tc>
          <w:tcPr>
            <w:tcW w:w="709" w:type="dxa"/>
          </w:tcPr>
          <w:p w14:paraId="785E0F91" w14:textId="6BDB91CE"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851" w:type="dxa"/>
          </w:tcPr>
          <w:p w14:paraId="4B881D8B" w14:textId="2D0E8288" w:rsidR="002148B2" w:rsidRPr="003424BE" w:rsidRDefault="00AB25CA"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63,0</w:t>
            </w:r>
          </w:p>
        </w:tc>
        <w:tc>
          <w:tcPr>
            <w:tcW w:w="2414" w:type="dxa"/>
          </w:tcPr>
          <w:p w14:paraId="4AEC3144" w14:textId="6777666B" w:rsidR="002148B2" w:rsidRPr="003424BE" w:rsidRDefault="002148B2" w:rsidP="00FE6EB6">
            <w:pPr>
              <w:pStyle w:val="a3"/>
              <w:ind w:left="34"/>
              <w:jc w:val="both"/>
              <w:rPr>
                <w:spacing w:val="-10"/>
                <w:sz w:val="22"/>
                <w:szCs w:val="22"/>
                <w:lang w:val="uk-UA"/>
              </w:rPr>
            </w:pPr>
            <w:r w:rsidRPr="003424BE">
              <w:rPr>
                <w:spacing w:val="-10"/>
                <w:sz w:val="22"/>
                <w:szCs w:val="22"/>
                <w:lang w:val="uk-UA"/>
              </w:rPr>
              <w:t>Посилення уваги та підтримки осіб з інвалідністю в наслідок війни та учасників бойових дій на території інших держав</w:t>
            </w:r>
            <w:r w:rsidR="00B81D30" w:rsidRPr="003424BE">
              <w:rPr>
                <w:spacing w:val="-10"/>
                <w:sz w:val="22"/>
                <w:szCs w:val="22"/>
                <w:lang w:val="uk-UA"/>
              </w:rPr>
              <w:t xml:space="preserve"> шляхом надання одноразової грошової допомоги</w:t>
            </w:r>
            <w:r w:rsidRPr="003424BE">
              <w:rPr>
                <w:spacing w:val="-10"/>
                <w:sz w:val="22"/>
                <w:szCs w:val="22"/>
                <w:lang w:val="uk-UA"/>
              </w:rPr>
              <w:t>:</w:t>
            </w:r>
          </w:p>
          <w:p w14:paraId="2D9F3B63" w14:textId="7EC0ECFA" w:rsidR="002148B2" w:rsidRPr="003424BE" w:rsidRDefault="002148B2" w:rsidP="00FE6EB6">
            <w:pPr>
              <w:pStyle w:val="a3"/>
              <w:ind w:left="34"/>
              <w:jc w:val="both"/>
              <w:rPr>
                <w:spacing w:val="-10"/>
                <w:sz w:val="22"/>
                <w:szCs w:val="22"/>
                <w:lang w:val="uk-UA"/>
              </w:rPr>
            </w:pPr>
            <w:r w:rsidRPr="003424BE">
              <w:rPr>
                <w:spacing w:val="-10"/>
                <w:sz w:val="22"/>
                <w:szCs w:val="22"/>
                <w:lang w:val="uk-UA"/>
              </w:rPr>
              <w:t>2026р. – 6</w:t>
            </w:r>
            <w:r w:rsidR="00AB25CA" w:rsidRPr="003424BE">
              <w:rPr>
                <w:spacing w:val="-10"/>
                <w:sz w:val="22"/>
                <w:szCs w:val="22"/>
                <w:lang w:val="uk-UA"/>
              </w:rPr>
              <w:t>8</w:t>
            </w:r>
            <w:r w:rsidRPr="003424BE">
              <w:rPr>
                <w:spacing w:val="-10"/>
                <w:sz w:val="22"/>
                <w:szCs w:val="22"/>
                <w:lang w:val="uk-UA"/>
              </w:rPr>
              <w:t xml:space="preserve"> ос</w:t>
            </w:r>
            <w:r w:rsidR="00B81D30" w:rsidRPr="003424BE">
              <w:rPr>
                <w:spacing w:val="-10"/>
                <w:sz w:val="22"/>
                <w:szCs w:val="22"/>
                <w:lang w:val="uk-UA"/>
              </w:rPr>
              <w:t>о</w:t>
            </w:r>
            <w:r w:rsidRPr="003424BE">
              <w:rPr>
                <w:spacing w:val="-10"/>
                <w:sz w:val="22"/>
                <w:szCs w:val="22"/>
                <w:lang w:val="uk-UA"/>
              </w:rPr>
              <w:t>б</w:t>
            </w:r>
            <w:r w:rsidR="00B81D30" w:rsidRPr="003424BE">
              <w:rPr>
                <w:spacing w:val="-10"/>
                <w:sz w:val="22"/>
                <w:szCs w:val="22"/>
                <w:lang w:val="uk-UA"/>
              </w:rPr>
              <w:t>ам</w:t>
            </w:r>
            <w:r w:rsidRPr="003424BE">
              <w:rPr>
                <w:spacing w:val="-10"/>
                <w:sz w:val="22"/>
                <w:szCs w:val="22"/>
                <w:lang w:val="uk-UA"/>
              </w:rPr>
              <w:t>,</w:t>
            </w:r>
          </w:p>
          <w:p w14:paraId="1AAA5F83" w14:textId="6459F72A" w:rsidR="002148B2" w:rsidRPr="003424BE" w:rsidRDefault="002148B2" w:rsidP="00FE6EB6">
            <w:pPr>
              <w:pStyle w:val="a3"/>
              <w:ind w:left="34"/>
              <w:jc w:val="both"/>
              <w:rPr>
                <w:spacing w:val="-10"/>
                <w:sz w:val="22"/>
                <w:szCs w:val="22"/>
                <w:lang w:val="uk-UA"/>
              </w:rPr>
            </w:pPr>
            <w:r w:rsidRPr="003424BE">
              <w:rPr>
                <w:spacing w:val="-10"/>
                <w:sz w:val="22"/>
                <w:szCs w:val="22"/>
                <w:lang w:val="uk-UA"/>
              </w:rPr>
              <w:t>2027р. – 6</w:t>
            </w:r>
            <w:r w:rsidR="00AB25CA" w:rsidRPr="003424BE">
              <w:rPr>
                <w:spacing w:val="-10"/>
                <w:sz w:val="22"/>
                <w:szCs w:val="22"/>
                <w:lang w:val="uk-UA"/>
              </w:rPr>
              <w:t>8</w:t>
            </w:r>
            <w:r w:rsidRPr="003424BE">
              <w:rPr>
                <w:spacing w:val="-10"/>
                <w:sz w:val="22"/>
                <w:szCs w:val="22"/>
                <w:lang w:val="uk-UA"/>
              </w:rPr>
              <w:t xml:space="preserve"> </w:t>
            </w:r>
            <w:r w:rsidR="00B81D30" w:rsidRPr="003424BE">
              <w:rPr>
                <w:spacing w:val="-10"/>
                <w:sz w:val="22"/>
                <w:szCs w:val="22"/>
                <w:lang w:val="uk-UA"/>
              </w:rPr>
              <w:t>особам</w:t>
            </w:r>
            <w:r w:rsidRPr="003424BE">
              <w:rPr>
                <w:spacing w:val="-10"/>
                <w:sz w:val="22"/>
                <w:szCs w:val="22"/>
                <w:lang w:val="uk-UA"/>
              </w:rPr>
              <w:t>,</w:t>
            </w:r>
          </w:p>
          <w:p w14:paraId="635CF2B8" w14:textId="3959AB45" w:rsidR="002148B2" w:rsidRPr="003424BE" w:rsidRDefault="002148B2" w:rsidP="00FE6EB6">
            <w:pPr>
              <w:pStyle w:val="a3"/>
              <w:ind w:left="34"/>
              <w:jc w:val="both"/>
              <w:rPr>
                <w:spacing w:val="-10"/>
                <w:sz w:val="22"/>
                <w:szCs w:val="22"/>
                <w:lang w:val="uk-UA"/>
              </w:rPr>
            </w:pPr>
            <w:r w:rsidRPr="003424BE">
              <w:rPr>
                <w:spacing w:val="-10"/>
                <w:sz w:val="22"/>
                <w:szCs w:val="22"/>
                <w:lang w:val="uk-UA"/>
              </w:rPr>
              <w:t>2028р. – 6</w:t>
            </w:r>
            <w:r w:rsidR="00AB25CA" w:rsidRPr="003424BE">
              <w:rPr>
                <w:spacing w:val="-10"/>
                <w:sz w:val="22"/>
                <w:szCs w:val="22"/>
                <w:lang w:val="uk-UA"/>
              </w:rPr>
              <w:t>7</w:t>
            </w:r>
            <w:r w:rsidRPr="003424BE">
              <w:rPr>
                <w:spacing w:val="-10"/>
                <w:sz w:val="22"/>
                <w:szCs w:val="22"/>
                <w:lang w:val="uk-UA"/>
              </w:rPr>
              <w:t xml:space="preserve"> </w:t>
            </w:r>
            <w:r w:rsidR="00B81D30" w:rsidRPr="003424BE">
              <w:rPr>
                <w:spacing w:val="-10"/>
                <w:sz w:val="22"/>
                <w:szCs w:val="22"/>
                <w:lang w:val="uk-UA"/>
              </w:rPr>
              <w:t>особам</w:t>
            </w:r>
            <w:r w:rsidRPr="003424BE">
              <w:rPr>
                <w:spacing w:val="-10"/>
                <w:sz w:val="22"/>
                <w:szCs w:val="22"/>
                <w:lang w:val="uk-UA"/>
              </w:rPr>
              <w:t>,</w:t>
            </w:r>
          </w:p>
          <w:p w14:paraId="35351C86" w14:textId="36D6B5DE" w:rsidR="002148B2" w:rsidRPr="003424BE" w:rsidRDefault="002148B2" w:rsidP="00FE6EB6">
            <w:pPr>
              <w:pStyle w:val="a3"/>
              <w:ind w:left="34"/>
              <w:jc w:val="both"/>
              <w:rPr>
                <w:spacing w:val="-10"/>
                <w:sz w:val="22"/>
                <w:szCs w:val="22"/>
                <w:lang w:val="uk-UA"/>
              </w:rPr>
            </w:pPr>
            <w:r w:rsidRPr="003424BE">
              <w:rPr>
                <w:spacing w:val="-10"/>
                <w:sz w:val="22"/>
                <w:szCs w:val="22"/>
                <w:lang w:val="uk-UA"/>
              </w:rPr>
              <w:t>2029р. – 6</w:t>
            </w:r>
            <w:r w:rsidR="00AB25CA" w:rsidRPr="003424BE">
              <w:rPr>
                <w:spacing w:val="-10"/>
                <w:sz w:val="22"/>
                <w:szCs w:val="22"/>
                <w:lang w:val="uk-UA"/>
              </w:rPr>
              <w:t>5</w:t>
            </w:r>
            <w:r w:rsidRPr="003424BE">
              <w:rPr>
                <w:spacing w:val="-10"/>
                <w:sz w:val="22"/>
                <w:szCs w:val="22"/>
                <w:lang w:val="uk-UA"/>
              </w:rPr>
              <w:t xml:space="preserve"> </w:t>
            </w:r>
            <w:r w:rsidR="00B81D30" w:rsidRPr="003424BE">
              <w:rPr>
                <w:spacing w:val="-10"/>
                <w:sz w:val="22"/>
                <w:szCs w:val="22"/>
                <w:lang w:val="uk-UA"/>
              </w:rPr>
              <w:t>особам</w:t>
            </w:r>
            <w:r w:rsidRPr="003424BE">
              <w:rPr>
                <w:spacing w:val="-10"/>
                <w:sz w:val="22"/>
                <w:szCs w:val="22"/>
                <w:lang w:val="uk-UA"/>
              </w:rPr>
              <w:t>,</w:t>
            </w:r>
          </w:p>
          <w:p w14:paraId="3FE23EAE" w14:textId="1606C414" w:rsidR="002148B2" w:rsidRPr="003424BE" w:rsidRDefault="002148B2" w:rsidP="00FE6EB6">
            <w:pPr>
              <w:pStyle w:val="a3"/>
              <w:ind w:left="34"/>
              <w:jc w:val="both"/>
              <w:rPr>
                <w:spacing w:val="-10"/>
                <w:sz w:val="22"/>
                <w:szCs w:val="22"/>
                <w:lang w:val="uk-UA"/>
              </w:rPr>
            </w:pPr>
            <w:r w:rsidRPr="003424BE">
              <w:rPr>
                <w:spacing w:val="-10"/>
                <w:sz w:val="22"/>
                <w:szCs w:val="22"/>
                <w:lang w:val="uk-UA"/>
              </w:rPr>
              <w:t>2030р. – 6</w:t>
            </w:r>
            <w:r w:rsidR="00AB25CA" w:rsidRPr="003424BE">
              <w:rPr>
                <w:spacing w:val="-10"/>
                <w:sz w:val="22"/>
                <w:szCs w:val="22"/>
                <w:lang w:val="uk-UA"/>
              </w:rPr>
              <w:t>3</w:t>
            </w:r>
            <w:r w:rsidRPr="003424BE">
              <w:rPr>
                <w:spacing w:val="-10"/>
                <w:sz w:val="22"/>
                <w:szCs w:val="22"/>
                <w:lang w:val="uk-UA"/>
              </w:rPr>
              <w:t xml:space="preserve"> </w:t>
            </w:r>
            <w:r w:rsidR="00B81D30" w:rsidRPr="003424BE">
              <w:rPr>
                <w:spacing w:val="-10"/>
                <w:sz w:val="22"/>
                <w:szCs w:val="22"/>
                <w:lang w:val="uk-UA"/>
              </w:rPr>
              <w:t>особам</w:t>
            </w:r>
          </w:p>
        </w:tc>
      </w:tr>
      <w:tr w:rsidR="002148B2" w:rsidRPr="00616BBA" w14:paraId="3EDC423D" w14:textId="77777777" w:rsidTr="00452FD2">
        <w:trPr>
          <w:trHeight w:val="346"/>
        </w:trPr>
        <w:tc>
          <w:tcPr>
            <w:tcW w:w="703" w:type="dxa"/>
          </w:tcPr>
          <w:p w14:paraId="550B49F5" w14:textId="3BBC7E3B"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2.3.</w:t>
            </w:r>
          </w:p>
        </w:tc>
        <w:tc>
          <w:tcPr>
            <w:tcW w:w="3692" w:type="dxa"/>
            <w:gridSpan w:val="2"/>
          </w:tcPr>
          <w:p w14:paraId="2D210F8D" w14:textId="7C9447CC" w:rsidR="002148B2" w:rsidRPr="003424BE" w:rsidRDefault="002148B2" w:rsidP="002148B2">
            <w:pPr>
              <w:spacing w:after="120"/>
              <w:jc w:val="both"/>
              <w:rPr>
                <w:rFonts w:ascii="Times New Roman" w:hAnsi="Times New Roman" w:cs="Times New Roman"/>
                <w:spacing w:val="-10"/>
              </w:rPr>
            </w:pPr>
            <w:r w:rsidRPr="003424BE">
              <w:rPr>
                <w:rFonts w:ascii="Times New Roman" w:hAnsi="Times New Roman" w:cs="Times New Roman"/>
                <w:spacing w:val="-10"/>
              </w:rPr>
              <w:t>Надання одноразової грошової допомоги особам з інвалідністю в наслідок війни та учасникам бойових дій  до Дня пам’яті та перемоги над нацизмом у Другій Світовій війні 1939-1945 років у розмірі 1000,0 грн. на особу,  згідно Порядку    затвердженого розпорядженням міського голови</w:t>
            </w:r>
          </w:p>
        </w:tc>
        <w:tc>
          <w:tcPr>
            <w:tcW w:w="1842" w:type="dxa"/>
            <w:tcBorders>
              <w:top w:val="single" w:sz="4" w:space="0" w:color="auto"/>
              <w:left w:val="single" w:sz="4" w:space="0" w:color="auto"/>
              <w:bottom w:val="single" w:sz="4" w:space="0" w:color="auto"/>
              <w:right w:val="single" w:sz="4" w:space="0" w:color="auto"/>
            </w:tcBorders>
          </w:tcPr>
          <w:p w14:paraId="6C527F36" w14:textId="77777777" w:rsidR="002148B2" w:rsidRPr="003424BE" w:rsidRDefault="002148B2" w:rsidP="002148B2">
            <w:pPr>
              <w:spacing w:line="256"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685E5C00" w14:textId="33E72F5B"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06FC6CA8" w14:textId="47108FE6"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1CE117CA" w14:textId="0B3CB52A"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21,0</w:t>
            </w:r>
          </w:p>
        </w:tc>
        <w:tc>
          <w:tcPr>
            <w:tcW w:w="709" w:type="dxa"/>
          </w:tcPr>
          <w:p w14:paraId="025A610D" w14:textId="0F42AFDB"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w:t>
            </w:r>
          </w:p>
        </w:tc>
        <w:tc>
          <w:tcPr>
            <w:tcW w:w="709" w:type="dxa"/>
          </w:tcPr>
          <w:p w14:paraId="6049D9D5" w14:textId="3F11CD78"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w:t>
            </w:r>
          </w:p>
        </w:tc>
        <w:tc>
          <w:tcPr>
            <w:tcW w:w="708" w:type="dxa"/>
          </w:tcPr>
          <w:p w14:paraId="0C369D5F" w14:textId="344DE6EF"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4,0</w:t>
            </w:r>
          </w:p>
        </w:tc>
        <w:tc>
          <w:tcPr>
            <w:tcW w:w="709" w:type="dxa"/>
          </w:tcPr>
          <w:p w14:paraId="263FF997" w14:textId="1C17BC23"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4,0</w:t>
            </w:r>
          </w:p>
        </w:tc>
        <w:tc>
          <w:tcPr>
            <w:tcW w:w="851" w:type="dxa"/>
          </w:tcPr>
          <w:p w14:paraId="7F56D28B" w14:textId="7157804B" w:rsidR="002148B2" w:rsidRPr="003424BE" w:rsidRDefault="00C17D6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3,0</w:t>
            </w:r>
          </w:p>
        </w:tc>
        <w:tc>
          <w:tcPr>
            <w:tcW w:w="2414" w:type="dxa"/>
          </w:tcPr>
          <w:p w14:paraId="744B31F1" w14:textId="6B867579" w:rsidR="002148B2" w:rsidRPr="003424BE" w:rsidRDefault="002148B2" w:rsidP="00FE6EB6">
            <w:pPr>
              <w:pStyle w:val="a3"/>
              <w:ind w:left="34"/>
              <w:jc w:val="both"/>
              <w:rPr>
                <w:spacing w:val="-10"/>
                <w:sz w:val="22"/>
                <w:szCs w:val="22"/>
                <w:lang w:val="uk-UA"/>
              </w:rPr>
            </w:pPr>
            <w:r w:rsidRPr="003424BE">
              <w:rPr>
                <w:spacing w:val="-10"/>
                <w:sz w:val="22"/>
                <w:szCs w:val="22"/>
                <w:lang w:val="uk-UA"/>
              </w:rPr>
              <w:t>Посилення уваги та підтримки осіб з інвалідністю в наслідок війни та учасників бойових дій у Другій Світовій війні 1939-1945 років</w:t>
            </w:r>
            <w:r w:rsidR="007670ED" w:rsidRPr="003424BE">
              <w:rPr>
                <w:spacing w:val="-10"/>
                <w:sz w:val="22"/>
                <w:szCs w:val="22"/>
                <w:lang w:val="uk-UA"/>
              </w:rPr>
              <w:t xml:space="preserve"> шляхом надання одноразової грошової допомоги</w:t>
            </w:r>
            <w:r w:rsidRPr="003424BE">
              <w:rPr>
                <w:spacing w:val="-10"/>
                <w:sz w:val="22"/>
                <w:szCs w:val="22"/>
                <w:lang w:val="uk-UA"/>
              </w:rPr>
              <w:t>:</w:t>
            </w:r>
          </w:p>
          <w:p w14:paraId="03C7DE65" w14:textId="4D3AE143" w:rsidR="002148B2" w:rsidRPr="003424BE" w:rsidRDefault="002148B2" w:rsidP="00FE6EB6">
            <w:pPr>
              <w:pStyle w:val="a3"/>
              <w:ind w:left="34"/>
              <w:jc w:val="both"/>
              <w:rPr>
                <w:spacing w:val="-10"/>
                <w:sz w:val="22"/>
                <w:szCs w:val="22"/>
                <w:lang w:val="uk-UA"/>
              </w:rPr>
            </w:pPr>
            <w:r w:rsidRPr="003424BE">
              <w:rPr>
                <w:spacing w:val="-10"/>
                <w:sz w:val="22"/>
                <w:szCs w:val="22"/>
                <w:lang w:val="uk-UA"/>
              </w:rPr>
              <w:t xml:space="preserve">2026р. – 5 </w:t>
            </w:r>
            <w:r w:rsidR="007670ED" w:rsidRPr="003424BE">
              <w:rPr>
                <w:spacing w:val="-10"/>
                <w:sz w:val="22"/>
                <w:szCs w:val="22"/>
                <w:lang w:val="uk-UA"/>
              </w:rPr>
              <w:t>особам</w:t>
            </w:r>
            <w:r w:rsidRPr="003424BE">
              <w:rPr>
                <w:spacing w:val="-10"/>
                <w:sz w:val="22"/>
                <w:szCs w:val="22"/>
                <w:lang w:val="uk-UA"/>
              </w:rPr>
              <w:t>,</w:t>
            </w:r>
          </w:p>
          <w:p w14:paraId="25AB7547" w14:textId="5487DA23" w:rsidR="002148B2" w:rsidRPr="003424BE" w:rsidRDefault="002148B2" w:rsidP="00FE6EB6">
            <w:pPr>
              <w:pStyle w:val="a3"/>
              <w:ind w:left="34"/>
              <w:jc w:val="both"/>
              <w:rPr>
                <w:spacing w:val="-10"/>
                <w:sz w:val="22"/>
                <w:szCs w:val="22"/>
                <w:lang w:val="uk-UA"/>
              </w:rPr>
            </w:pPr>
            <w:r w:rsidRPr="003424BE">
              <w:rPr>
                <w:spacing w:val="-10"/>
                <w:sz w:val="22"/>
                <w:szCs w:val="22"/>
                <w:lang w:val="uk-UA"/>
              </w:rPr>
              <w:t xml:space="preserve">2027р. – 5 </w:t>
            </w:r>
            <w:r w:rsidR="007670ED" w:rsidRPr="003424BE">
              <w:rPr>
                <w:spacing w:val="-10"/>
                <w:sz w:val="22"/>
                <w:szCs w:val="22"/>
                <w:lang w:val="uk-UA"/>
              </w:rPr>
              <w:t>особам</w:t>
            </w:r>
            <w:r w:rsidRPr="003424BE">
              <w:rPr>
                <w:spacing w:val="-10"/>
                <w:sz w:val="22"/>
                <w:szCs w:val="22"/>
                <w:lang w:val="uk-UA"/>
              </w:rPr>
              <w:t>,</w:t>
            </w:r>
          </w:p>
          <w:p w14:paraId="3DBEDB31" w14:textId="7BD0EAA3" w:rsidR="002148B2" w:rsidRPr="003424BE" w:rsidRDefault="002148B2" w:rsidP="00FE6EB6">
            <w:pPr>
              <w:pStyle w:val="a3"/>
              <w:ind w:left="34"/>
              <w:jc w:val="both"/>
              <w:rPr>
                <w:spacing w:val="-10"/>
                <w:sz w:val="22"/>
                <w:szCs w:val="22"/>
                <w:lang w:val="uk-UA"/>
              </w:rPr>
            </w:pPr>
            <w:r w:rsidRPr="003424BE">
              <w:rPr>
                <w:spacing w:val="-10"/>
                <w:sz w:val="22"/>
                <w:szCs w:val="22"/>
                <w:lang w:val="uk-UA"/>
              </w:rPr>
              <w:t xml:space="preserve">2028р. – 4 </w:t>
            </w:r>
            <w:r w:rsidR="007670ED" w:rsidRPr="003424BE">
              <w:rPr>
                <w:spacing w:val="-10"/>
                <w:sz w:val="22"/>
                <w:szCs w:val="22"/>
                <w:lang w:val="uk-UA"/>
              </w:rPr>
              <w:t>особам</w:t>
            </w:r>
            <w:r w:rsidRPr="003424BE">
              <w:rPr>
                <w:spacing w:val="-10"/>
                <w:sz w:val="22"/>
                <w:szCs w:val="22"/>
                <w:lang w:val="uk-UA"/>
              </w:rPr>
              <w:t>,</w:t>
            </w:r>
          </w:p>
          <w:p w14:paraId="5DEBBBB1" w14:textId="0AB3492B" w:rsidR="002148B2" w:rsidRPr="003424BE" w:rsidRDefault="002148B2" w:rsidP="00FE6EB6">
            <w:pPr>
              <w:pStyle w:val="a3"/>
              <w:ind w:left="34"/>
              <w:jc w:val="both"/>
              <w:rPr>
                <w:spacing w:val="-10"/>
                <w:sz w:val="22"/>
                <w:szCs w:val="22"/>
                <w:lang w:val="uk-UA"/>
              </w:rPr>
            </w:pPr>
            <w:r w:rsidRPr="003424BE">
              <w:rPr>
                <w:spacing w:val="-10"/>
                <w:sz w:val="22"/>
                <w:szCs w:val="22"/>
                <w:lang w:val="uk-UA"/>
              </w:rPr>
              <w:t xml:space="preserve">2029р. – 4 </w:t>
            </w:r>
            <w:r w:rsidR="007670ED" w:rsidRPr="003424BE">
              <w:rPr>
                <w:spacing w:val="-10"/>
                <w:sz w:val="22"/>
                <w:szCs w:val="22"/>
                <w:lang w:val="uk-UA"/>
              </w:rPr>
              <w:t>особам</w:t>
            </w:r>
            <w:r w:rsidRPr="003424BE">
              <w:rPr>
                <w:spacing w:val="-10"/>
                <w:sz w:val="22"/>
                <w:szCs w:val="22"/>
                <w:lang w:val="uk-UA"/>
              </w:rPr>
              <w:t>,</w:t>
            </w:r>
          </w:p>
          <w:p w14:paraId="40D823A5" w14:textId="7BDF4966" w:rsidR="002148B2" w:rsidRPr="003424BE" w:rsidRDefault="002148B2" w:rsidP="00FE6EB6">
            <w:pPr>
              <w:pStyle w:val="a3"/>
              <w:ind w:left="34"/>
              <w:jc w:val="both"/>
              <w:rPr>
                <w:spacing w:val="-10"/>
                <w:sz w:val="22"/>
                <w:szCs w:val="22"/>
                <w:lang w:val="uk-UA"/>
              </w:rPr>
            </w:pPr>
            <w:r w:rsidRPr="003424BE">
              <w:rPr>
                <w:spacing w:val="-10"/>
                <w:sz w:val="22"/>
                <w:szCs w:val="22"/>
                <w:lang w:val="uk-UA"/>
              </w:rPr>
              <w:t xml:space="preserve">2030р. – 3 </w:t>
            </w:r>
            <w:r w:rsidR="007670ED" w:rsidRPr="003424BE">
              <w:rPr>
                <w:spacing w:val="-10"/>
                <w:sz w:val="22"/>
                <w:szCs w:val="22"/>
                <w:lang w:val="uk-UA"/>
              </w:rPr>
              <w:t>особам</w:t>
            </w:r>
          </w:p>
        </w:tc>
      </w:tr>
      <w:tr w:rsidR="002148B2" w:rsidRPr="00616BBA" w14:paraId="7B46B962" w14:textId="77777777" w:rsidTr="00452FD2">
        <w:trPr>
          <w:trHeight w:val="557"/>
        </w:trPr>
        <w:tc>
          <w:tcPr>
            <w:tcW w:w="703" w:type="dxa"/>
          </w:tcPr>
          <w:p w14:paraId="22E5FB13" w14:textId="0C9DF086"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2.4.</w:t>
            </w:r>
          </w:p>
        </w:tc>
        <w:tc>
          <w:tcPr>
            <w:tcW w:w="3692" w:type="dxa"/>
            <w:gridSpan w:val="2"/>
          </w:tcPr>
          <w:p w14:paraId="6BDDC45E" w14:textId="054E159E" w:rsidR="002148B2" w:rsidRPr="003424BE" w:rsidRDefault="002148B2" w:rsidP="002148B2">
            <w:pPr>
              <w:spacing w:after="120"/>
              <w:jc w:val="both"/>
              <w:rPr>
                <w:rFonts w:ascii="Times New Roman" w:hAnsi="Times New Roman" w:cs="Times New Roman"/>
                <w:spacing w:val="-10"/>
              </w:rPr>
            </w:pPr>
            <w:r w:rsidRPr="003424BE">
              <w:rPr>
                <w:rFonts w:ascii="Times New Roman" w:hAnsi="Times New Roman" w:cs="Times New Roman"/>
                <w:spacing w:val="-10"/>
              </w:rPr>
              <w:t>Надання одноразової грошової допомоги  учасникам ліквідації аварії на Чорнобильській атомній електростанції до  Дня Чорнобильської трагедії  у розмірі 1000,0 грн. на особу</w:t>
            </w:r>
          </w:p>
        </w:tc>
        <w:tc>
          <w:tcPr>
            <w:tcW w:w="1842" w:type="dxa"/>
            <w:tcBorders>
              <w:top w:val="single" w:sz="4" w:space="0" w:color="auto"/>
              <w:left w:val="single" w:sz="4" w:space="0" w:color="auto"/>
              <w:bottom w:val="single" w:sz="4" w:space="0" w:color="auto"/>
              <w:right w:val="single" w:sz="4" w:space="0" w:color="auto"/>
            </w:tcBorders>
          </w:tcPr>
          <w:p w14:paraId="13B1B6E5" w14:textId="77777777" w:rsidR="002148B2" w:rsidRPr="003424BE" w:rsidRDefault="002148B2" w:rsidP="002148B2">
            <w:pPr>
              <w:spacing w:line="256"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35C33A64" w14:textId="23C2248B"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1DA3EC11" w14:textId="6A00A88F"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34A40492" w14:textId="6C1DE6BB"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212,0</w:t>
            </w:r>
          </w:p>
        </w:tc>
        <w:tc>
          <w:tcPr>
            <w:tcW w:w="709" w:type="dxa"/>
          </w:tcPr>
          <w:p w14:paraId="135017F4" w14:textId="433524C3"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44,0</w:t>
            </w:r>
          </w:p>
        </w:tc>
        <w:tc>
          <w:tcPr>
            <w:tcW w:w="709" w:type="dxa"/>
          </w:tcPr>
          <w:p w14:paraId="02B3A6FD" w14:textId="0B129E10"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44,0</w:t>
            </w:r>
          </w:p>
        </w:tc>
        <w:tc>
          <w:tcPr>
            <w:tcW w:w="708" w:type="dxa"/>
          </w:tcPr>
          <w:p w14:paraId="4119E5FE" w14:textId="68914A8D"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42,0</w:t>
            </w:r>
          </w:p>
        </w:tc>
        <w:tc>
          <w:tcPr>
            <w:tcW w:w="709" w:type="dxa"/>
          </w:tcPr>
          <w:p w14:paraId="19990FF4" w14:textId="5F5D66EC"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42,0</w:t>
            </w:r>
          </w:p>
        </w:tc>
        <w:tc>
          <w:tcPr>
            <w:tcW w:w="851" w:type="dxa"/>
          </w:tcPr>
          <w:p w14:paraId="2005C37B" w14:textId="415CCCA7"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40,0</w:t>
            </w:r>
          </w:p>
        </w:tc>
        <w:tc>
          <w:tcPr>
            <w:tcW w:w="2414" w:type="dxa"/>
          </w:tcPr>
          <w:p w14:paraId="28D3EF8F" w14:textId="34B22B6D" w:rsidR="002148B2" w:rsidRPr="003424BE" w:rsidRDefault="007670ED" w:rsidP="00FE6EB6">
            <w:pPr>
              <w:pStyle w:val="a3"/>
              <w:tabs>
                <w:tab w:val="left" w:pos="318"/>
              </w:tabs>
              <w:ind w:left="34"/>
              <w:jc w:val="both"/>
              <w:rPr>
                <w:spacing w:val="-10"/>
                <w:sz w:val="22"/>
                <w:szCs w:val="22"/>
                <w:lang w:val="uk-UA"/>
              </w:rPr>
            </w:pPr>
            <w:r w:rsidRPr="003424BE">
              <w:rPr>
                <w:spacing w:val="-10"/>
                <w:sz w:val="22"/>
                <w:szCs w:val="22"/>
                <w:lang w:val="uk-UA"/>
              </w:rPr>
              <w:t>З метою п</w:t>
            </w:r>
            <w:r w:rsidR="002148B2" w:rsidRPr="003424BE">
              <w:rPr>
                <w:spacing w:val="-10"/>
                <w:sz w:val="22"/>
                <w:szCs w:val="22"/>
                <w:lang w:val="uk-UA"/>
              </w:rPr>
              <w:t>осилення уваги та підтримки учасників ліквідації аварії на Чорнобильській атомній електростанції</w:t>
            </w:r>
            <w:r w:rsidRPr="003424BE">
              <w:rPr>
                <w:spacing w:val="-10"/>
                <w:sz w:val="22"/>
                <w:szCs w:val="22"/>
                <w:lang w:val="uk-UA"/>
              </w:rPr>
              <w:t xml:space="preserve"> надано</w:t>
            </w:r>
            <w:r w:rsidRPr="003424BE">
              <w:rPr>
                <w:lang w:val="uk-UA"/>
              </w:rPr>
              <w:t xml:space="preserve"> </w:t>
            </w:r>
            <w:r w:rsidRPr="003424BE">
              <w:rPr>
                <w:spacing w:val="-10"/>
                <w:sz w:val="22"/>
                <w:szCs w:val="22"/>
                <w:lang w:val="uk-UA"/>
              </w:rPr>
              <w:lastRenderedPageBreak/>
              <w:t xml:space="preserve">одноразову грошову допомогу  </w:t>
            </w:r>
            <w:r w:rsidR="002148B2" w:rsidRPr="003424BE">
              <w:rPr>
                <w:spacing w:val="-10"/>
                <w:sz w:val="22"/>
                <w:szCs w:val="22"/>
                <w:lang w:val="uk-UA"/>
              </w:rPr>
              <w:t>:</w:t>
            </w:r>
          </w:p>
          <w:p w14:paraId="659A116C" w14:textId="54D4F890" w:rsidR="002148B2" w:rsidRPr="003424BE" w:rsidRDefault="002148B2" w:rsidP="00FE6EB6">
            <w:pPr>
              <w:pStyle w:val="a3"/>
              <w:tabs>
                <w:tab w:val="left" w:pos="318"/>
              </w:tabs>
              <w:ind w:left="34"/>
              <w:jc w:val="both"/>
              <w:rPr>
                <w:spacing w:val="-10"/>
                <w:sz w:val="22"/>
                <w:szCs w:val="22"/>
                <w:lang w:val="uk-UA"/>
              </w:rPr>
            </w:pPr>
            <w:r w:rsidRPr="003424BE">
              <w:rPr>
                <w:spacing w:val="-10"/>
                <w:sz w:val="22"/>
                <w:szCs w:val="22"/>
                <w:lang w:val="uk-UA"/>
              </w:rPr>
              <w:t xml:space="preserve">2026р. – 44 </w:t>
            </w:r>
            <w:r w:rsidR="007670ED" w:rsidRPr="003424BE">
              <w:rPr>
                <w:spacing w:val="-10"/>
                <w:sz w:val="22"/>
                <w:szCs w:val="22"/>
                <w:lang w:val="uk-UA"/>
              </w:rPr>
              <w:t>особам</w:t>
            </w:r>
            <w:r w:rsidRPr="003424BE">
              <w:rPr>
                <w:spacing w:val="-10"/>
                <w:sz w:val="22"/>
                <w:szCs w:val="22"/>
                <w:lang w:val="uk-UA"/>
              </w:rPr>
              <w:t>,</w:t>
            </w:r>
          </w:p>
          <w:p w14:paraId="629B3938" w14:textId="6CCB2538" w:rsidR="002148B2" w:rsidRPr="003424BE" w:rsidRDefault="002148B2" w:rsidP="00FE6EB6">
            <w:pPr>
              <w:pStyle w:val="a3"/>
              <w:tabs>
                <w:tab w:val="left" w:pos="318"/>
              </w:tabs>
              <w:ind w:left="34"/>
              <w:jc w:val="both"/>
              <w:rPr>
                <w:spacing w:val="-10"/>
                <w:sz w:val="22"/>
                <w:szCs w:val="22"/>
                <w:lang w:val="uk-UA"/>
              </w:rPr>
            </w:pPr>
            <w:r w:rsidRPr="003424BE">
              <w:rPr>
                <w:spacing w:val="-10"/>
                <w:sz w:val="22"/>
                <w:szCs w:val="22"/>
                <w:lang w:val="uk-UA"/>
              </w:rPr>
              <w:t xml:space="preserve">2027р. – 44 </w:t>
            </w:r>
            <w:r w:rsidR="007670ED" w:rsidRPr="003424BE">
              <w:rPr>
                <w:spacing w:val="-10"/>
                <w:sz w:val="22"/>
                <w:szCs w:val="22"/>
                <w:lang w:val="uk-UA"/>
              </w:rPr>
              <w:t>особам</w:t>
            </w:r>
            <w:r w:rsidRPr="003424BE">
              <w:rPr>
                <w:spacing w:val="-10"/>
                <w:sz w:val="22"/>
                <w:szCs w:val="22"/>
                <w:lang w:val="uk-UA"/>
              </w:rPr>
              <w:t>,</w:t>
            </w:r>
          </w:p>
          <w:p w14:paraId="77EF0324" w14:textId="4AE864D5" w:rsidR="002148B2" w:rsidRPr="003424BE" w:rsidRDefault="002148B2" w:rsidP="00FE6EB6">
            <w:pPr>
              <w:pStyle w:val="a3"/>
              <w:tabs>
                <w:tab w:val="left" w:pos="318"/>
              </w:tabs>
              <w:ind w:left="34"/>
              <w:jc w:val="both"/>
              <w:rPr>
                <w:spacing w:val="-10"/>
                <w:sz w:val="22"/>
                <w:szCs w:val="22"/>
                <w:lang w:val="uk-UA"/>
              </w:rPr>
            </w:pPr>
            <w:r w:rsidRPr="003424BE">
              <w:rPr>
                <w:spacing w:val="-10"/>
                <w:sz w:val="22"/>
                <w:szCs w:val="22"/>
                <w:lang w:val="uk-UA"/>
              </w:rPr>
              <w:t xml:space="preserve">2028р. – 42 </w:t>
            </w:r>
            <w:r w:rsidR="007670ED" w:rsidRPr="003424BE">
              <w:rPr>
                <w:spacing w:val="-10"/>
                <w:sz w:val="22"/>
                <w:szCs w:val="22"/>
                <w:lang w:val="uk-UA"/>
              </w:rPr>
              <w:t>особам</w:t>
            </w:r>
            <w:r w:rsidRPr="003424BE">
              <w:rPr>
                <w:spacing w:val="-10"/>
                <w:sz w:val="22"/>
                <w:szCs w:val="22"/>
                <w:lang w:val="uk-UA"/>
              </w:rPr>
              <w:t>,</w:t>
            </w:r>
          </w:p>
          <w:p w14:paraId="27586834" w14:textId="31814B55" w:rsidR="002148B2" w:rsidRPr="003424BE" w:rsidRDefault="002148B2" w:rsidP="00FE6EB6">
            <w:pPr>
              <w:pStyle w:val="a3"/>
              <w:tabs>
                <w:tab w:val="left" w:pos="318"/>
              </w:tabs>
              <w:ind w:left="34"/>
              <w:jc w:val="both"/>
              <w:rPr>
                <w:spacing w:val="-10"/>
                <w:sz w:val="22"/>
                <w:szCs w:val="22"/>
                <w:lang w:val="uk-UA"/>
              </w:rPr>
            </w:pPr>
            <w:r w:rsidRPr="003424BE">
              <w:rPr>
                <w:spacing w:val="-10"/>
                <w:sz w:val="22"/>
                <w:szCs w:val="22"/>
                <w:lang w:val="uk-UA"/>
              </w:rPr>
              <w:t xml:space="preserve">2029р. – 42 </w:t>
            </w:r>
            <w:r w:rsidR="007670ED" w:rsidRPr="003424BE">
              <w:rPr>
                <w:spacing w:val="-10"/>
                <w:sz w:val="22"/>
                <w:szCs w:val="22"/>
                <w:lang w:val="uk-UA"/>
              </w:rPr>
              <w:t>особам</w:t>
            </w:r>
            <w:r w:rsidRPr="003424BE">
              <w:rPr>
                <w:spacing w:val="-10"/>
                <w:sz w:val="22"/>
                <w:szCs w:val="22"/>
                <w:lang w:val="uk-UA"/>
              </w:rPr>
              <w:t>,</w:t>
            </w:r>
          </w:p>
          <w:p w14:paraId="1829163C" w14:textId="137246EA" w:rsidR="002148B2" w:rsidRPr="003424BE" w:rsidRDefault="002148B2" w:rsidP="00FE6EB6">
            <w:pPr>
              <w:pStyle w:val="a3"/>
              <w:tabs>
                <w:tab w:val="left" w:pos="318"/>
              </w:tabs>
              <w:ind w:left="34"/>
              <w:jc w:val="both"/>
              <w:rPr>
                <w:spacing w:val="-10"/>
                <w:sz w:val="22"/>
                <w:szCs w:val="22"/>
                <w:lang w:val="uk-UA"/>
              </w:rPr>
            </w:pPr>
            <w:r w:rsidRPr="003424BE">
              <w:rPr>
                <w:spacing w:val="-10"/>
                <w:sz w:val="22"/>
                <w:szCs w:val="22"/>
                <w:lang w:val="uk-UA"/>
              </w:rPr>
              <w:t xml:space="preserve">2030р. – 40 </w:t>
            </w:r>
            <w:r w:rsidR="007670ED" w:rsidRPr="003424BE">
              <w:rPr>
                <w:spacing w:val="-10"/>
                <w:sz w:val="22"/>
                <w:szCs w:val="22"/>
                <w:lang w:val="uk-UA"/>
              </w:rPr>
              <w:t>особам</w:t>
            </w:r>
          </w:p>
        </w:tc>
      </w:tr>
      <w:tr w:rsidR="002148B2" w:rsidRPr="00B502EA" w14:paraId="7403858E" w14:textId="77777777" w:rsidTr="00452FD2">
        <w:trPr>
          <w:trHeight w:val="189"/>
        </w:trPr>
        <w:tc>
          <w:tcPr>
            <w:tcW w:w="703" w:type="dxa"/>
          </w:tcPr>
          <w:p w14:paraId="5D30FD25" w14:textId="6AF38024"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2.5.</w:t>
            </w:r>
          </w:p>
        </w:tc>
        <w:tc>
          <w:tcPr>
            <w:tcW w:w="3692" w:type="dxa"/>
            <w:gridSpan w:val="2"/>
            <w:shd w:val="clear" w:color="000000" w:fill="FFFFFF"/>
          </w:tcPr>
          <w:p w14:paraId="44B09594" w14:textId="27E30A0A" w:rsidR="002148B2" w:rsidRPr="003424BE" w:rsidRDefault="002148B2" w:rsidP="002148B2">
            <w:pPr>
              <w:spacing w:after="120"/>
              <w:jc w:val="both"/>
              <w:rPr>
                <w:rFonts w:ascii="Times New Roman" w:hAnsi="Times New Roman" w:cs="Times New Roman"/>
                <w:spacing w:val="-10"/>
              </w:rPr>
            </w:pPr>
            <w:r w:rsidRPr="003424BE">
              <w:rPr>
                <w:rFonts w:ascii="Times New Roman" w:eastAsia="Calibri" w:hAnsi="Times New Roman" w:cs="Times New Roman"/>
              </w:rPr>
              <w:t>Відшкодування вартості надання послуг із забезпечення     санаторно-курортним лікуванням</w:t>
            </w:r>
            <w:r w:rsidRPr="003424BE">
              <w:rPr>
                <w:rFonts w:ascii="Times New Roman" w:hAnsi="Times New Roman" w:cs="Times New Roman"/>
              </w:rPr>
              <w:t xml:space="preserve"> учасників бойових дій та осіб з інвалідністю внаслідок війни,   яким надано статус відповідно    пункту 2 частини першої  статті 6 та пункту 7 частини другої статті 7 Закону України “Про статус ветеранів війни, гарантії їх соціального захисту”, </w:t>
            </w:r>
            <w:r w:rsidRPr="003424BE">
              <w:rPr>
                <w:rFonts w:ascii="Times New Roman" w:eastAsia="Calibri" w:hAnsi="Times New Roman" w:cs="Times New Roman"/>
              </w:rPr>
              <w:t>шляхом безготівкового перерахування коштів санаторно-курортному закладу відповідно до укладеного договору, згідно Порядку затвердженого виконавчим комітетом</w:t>
            </w:r>
          </w:p>
        </w:tc>
        <w:tc>
          <w:tcPr>
            <w:tcW w:w="1842" w:type="dxa"/>
          </w:tcPr>
          <w:p w14:paraId="45672C93" w14:textId="4C04E90A" w:rsidR="002148B2" w:rsidRPr="003424BE" w:rsidRDefault="002148B2" w:rsidP="002148B2">
            <w:pPr>
              <w:spacing w:after="0" w:line="240" w:lineRule="auto"/>
              <w:jc w:val="center"/>
              <w:rPr>
                <w:rFonts w:ascii="Times New Roman" w:hAnsi="Times New Roman" w:cs="Times New Roman"/>
              </w:rPr>
            </w:pPr>
            <w:r w:rsidRPr="003424BE">
              <w:rPr>
                <w:rFonts w:ascii="Times New Roman" w:eastAsia="Calibri" w:hAnsi="Times New Roman" w:cs="Times New Roman"/>
              </w:rPr>
              <w:t>УСЗН</w:t>
            </w:r>
          </w:p>
        </w:tc>
        <w:tc>
          <w:tcPr>
            <w:tcW w:w="1134" w:type="dxa"/>
          </w:tcPr>
          <w:p w14:paraId="2225ED21" w14:textId="736D0271" w:rsidR="002148B2"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2406C9C8" w14:textId="6AA1C318"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230,1</w:t>
            </w:r>
          </w:p>
        </w:tc>
        <w:tc>
          <w:tcPr>
            <w:tcW w:w="709" w:type="dxa"/>
          </w:tcPr>
          <w:p w14:paraId="3377B960" w14:textId="0931F671"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39,2</w:t>
            </w:r>
          </w:p>
        </w:tc>
        <w:tc>
          <w:tcPr>
            <w:tcW w:w="709" w:type="dxa"/>
          </w:tcPr>
          <w:p w14:paraId="130F68CD" w14:textId="690DE1FF"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42,4</w:t>
            </w:r>
          </w:p>
        </w:tc>
        <w:tc>
          <w:tcPr>
            <w:tcW w:w="708" w:type="dxa"/>
          </w:tcPr>
          <w:p w14:paraId="51343A8B" w14:textId="0B2AFE0C"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45,8</w:t>
            </w:r>
          </w:p>
        </w:tc>
        <w:tc>
          <w:tcPr>
            <w:tcW w:w="709" w:type="dxa"/>
          </w:tcPr>
          <w:p w14:paraId="5BB6B791" w14:textId="4ED3C180"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49,4</w:t>
            </w:r>
          </w:p>
        </w:tc>
        <w:tc>
          <w:tcPr>
            <w:tcW w:w="851" w:type="dxa"/>
          </w:tcPr>
          <w:p w14:paraId="0BAD240C" w14:textId="728F7DA7" w:rsidR="002148B2" w:rsidRPr="003424BE" w:rsidRDefault="00517A30"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53,3</w:t>
            </w:r>
          </w:p>
        </w:tc>
        <w:tc>
          <w:tcPr>
            <w:tcW w:w="2414" w:type="dxa"/>
          </w:tcPr>
          <w:p w14:paraId="380392C7" w14:textId="3C6B412C" w:rsidR="002148B2" w:rsidRPr="003424BE" w:rsidRDefault="002148B2" w:rsidP="00FE6EB6">
            <w:pPr>
              <w:spacing w:after="0" w:line="240" w:lineRule="auto"/>
              <w:rPr>
                <w:rFonts w:ascii="Times New Roman" w:eastAsia="Calibri" w:hAnsi="Times New Roman" w:cs="Times New Roman"/>
              </w:rPr>
            </w:pPr>
            <w:r w:rsidRPr="003424BE">
              <w:rPr>
                <w:rFonts w:ascii="Times New Roman" w:eastAsia="Calibri" w:hAnsi="Times New Roman" w:cs="Times New Roman"/>
              </w:rPr>
              <w:t>Організ</w:t>
            </w:r>
            <w:r w:rsidR="00484C96" w:rsidRPr="003424BE">
              <w:rPr>
                <w:rFonts w:ascii="Times New Roman" w:eastAsia="Calibri" w:hAnsi="Times New Roman" w:cs="Times New Roman"/>
              </w:rPr>
              <w:t>овано</w:t>
            </w:r>
            <w:r w:rsidRPr="003424BE">
              <w:rPr>
                <w:rFonts w:ascii="Times New Roman" w:eastAsia="Calibri" w:hAnsi="Times New Roman" w:cs="Times New Roman"/>
              </w:rPr>
              <w:t xml:space="preserve"> заход</w:t>
            </w:r>
            <w:r w:rsidR="00484C96" w:rsidRPr="003424BE">
              <w:rPr>
                <w:rFonts w:ascii="Times New Roman" w:eastAsia="Calibri" w:hAnsi="Times New Roman" w:cs="Times New Roman"/>
              </w:rPr>
              <w:t>и</w:t>
            </w:r>
            <w:r w:rsidRPr="003424BE">
              <w:rPr>
                <w:rFonts w:ascii="Times New Roman" w:eastAsia="Calibri" w:hAnsi="Times New Roman" w:cs="Times New Roman"/>
              </w:rPr>
              <w:t xml:space="preserve">  оздоровлення  учасників бойових дій та осіб з інвалідністю внаслідок війни, яким надано статус, </w:t>
            </w:r>
            <w:r w:rsidR="00D319C8" w:rsidRPr="003424BE">
              <w:rPr>
                <w:rFonts w:ascii="Times New Roman" w:eastAsia="Calibri" w:hAnsi="Times New Roman" w:cs="Times New Roman"/>
              </w:rPr>
              <w:t>в</w:t>
            </w:r>
            <w:r w:rsidRPr="003424BE">
              <w:rPr>
                <w:rFonts w:ascii="Times New Roman" w:eastAsia="Calibri" w:hAnsi="Times New Roman" w:cs="Times New Roman"/>
              </w:rPr>
              <w:t>ідповідно    пункту 2 частини першої  статті 6 та пункту 7 частини другої статті 7 Закону України “Про статус ветеранів війни, гарантії їх соціального захисту”, у санаторно-курортних закладах  розміщених на території України (крім закладів, розташованих на тимчасово окупованій території України)</w:t>
            </w:r>
            <w:r w:rsidR="00D319C8" w:rsidRPr="003424BE">
              <w:rPr>
                <w:rFonts w:ascii="Times New Roman" w:eastAsia="Calibri" w:hAnsi="Times New Roman" w:cs="Times New Roman"/>
              </w:rPr>
              <w:t xml:space="preserve"> </w:t>
            </w:r>
            <w:r w:rsidRPr="003424BE">
              <w:rPr>
                <w:rFonts w:ascii="Times New Roman" w:eastAsia="Calibri" w:hAnsi="Times New Roman" w:cs="Times New Roman"/>
              </w:rPr>
              <w:t>згідно з медичними показаннями:</w:t>
            </w:r>
          </w:p>
          <w:p w14:paraId="7C229B28" w14:textId="77777777" w:rsidR="002148B2" w:rsidRPr="003424BE" w:rsidRDefault="002148B2" w:rsidP="00FE6EB6">
            <w:pPr>
              <w:spacing w:after="0" w:line="240" w:lineRule="auto"/>
              <w:rPr>
                <w:rFonts w:ascii="Times New Roman" w:eastAsia="Calibri" w:hAnsi="Times New Roman" w:cs="Times New Roman"/>
              </w:rPr>
            </w:pPr>
            <w:r w:rsidRPr="003424BE">
              <w:rPr>
                <w:rFonts w:ascii="Times New Roman" w:eastAsia="Calibri" w:hAnsi="Times New Roman" w:cs="Times New Roman"/>
              </w:rPr>
              <w:t xml:space="preserve">2026 р. – 2 особи;  </w:t>
            </w:r>
          </w:p>
          <w:p w14:paraId="56A73694" w14:textId="77777777" w:rsidR="002148B2" w:rsidRPr="003424BE" w:rsidRDefault="002148B2" w:rsidP="00FE6EB6">
            <w:pPr>
              <w:spacing w:after="0" w:line="240" w:lineRule="auto"/>
              <w:rPr>
                <w:rFonts w:ascii="Times New Roman" w:eastAsia="Calibri" w:hAnsi="Times New Roman" w:cs="Times New Roman"/>
              </w:rPr>
            </w:pPr>
            <w:r w:rsidRPr="003424BE">
              <w:rPr>
                <w:rFonts w:ascii="Times New Roman" w:eastAsia="Calibri" w:hAnsi="Times New Roman" w:cs="Times New Roman"/>
              </w:rPr>
              <w:t xml:space="preserve">2027 р. – 2 особи;  </w:t>
            </w:r>
          </w:p>
          <w:p w14:paraId="67E5BF14" w14:textId="77777777" w:rsidR="002148B2" w:rsidRPr="003424BE" w:rsidRDefault="002148B2" w:rsidP="00FE6EB6">
            <w:pPr>
              <w:spacing w:after="0" w:line="240" w:lineRule="auto"/>
              <w:jc w:val="both"/>
              <w:rPr>
                <w:rFonts w:ascii="Times New Roman" w:eastAsia="Calibri" w:hAnsi="Times New Roman" w:cs="Times New Roman"/>
              </w:rPr>
            </w:pPr>
            <w:r w:rsidRPr="003424BE">
              <w:rPr>
                <w:rFonts w:ascii="Times New Roman" w:eastAsia="Calibri" w:hAnsi="Times New Roman" w:cs="Times New Roman"/>
              </w:rPr>
              <w:t xml:space="preserve">2028 р. – 2 особи;  </w:t>
            </w:r>
          </w:p>
          <w:p w14:paraId="73E05102" w14:textId="77777777" w:rsidR="002148B2" w:rsidRPr="003424BE" w:rsidRDefault="002148B2" w:rsidP="00FE6EB6">
            <w:pPr>
              <w:spacing w:after="0" w:line="240" w:lineRule="auto"/>
              <w:jc w:val="both"/>
              <w:rPr>
                <w:rFonts w:ascii="Times New Roman" w:hAnsi="Times New Roman" w:cs="Times New Roman"/>
                <w:spacing w:val="-10"/>
              </w:rPr>
            </w:pPr>
            <w:r w:rsidRPr="003424BE">
              <w:rPr>
                <w:rFonts w:ascii="Times New Roman" w:hAnsi="Times New Roman" w:cs="Times New Roman"/>
                <w:spacing w:val="-10"/>
              </w:rPr>
              <w:lastRenderedPageBreak/>
              <w:t xml:space="preserve">2029  р.  – 2 особи;  </w:t>
            </w:r>
          </w:p>
          <w:p w14:paraId="74C22B60" w14:textId="77777777" w:rsidR="002148B2" w:rsidRPr="003424BE" w:rsidRDefault="002148B2" w:rsidP="00FE6EB6">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2030  р.  – 2 особи</w:t>
            </w:r>
          </w:p>
          <w:p w14:paraId="0C4CA931" w14:textId="01083E5C" w:rsidR="009C5383" w:rsidRPr="003424BE" w:rsidRDefault="009C5383" w:rsidP="00FE6EB6">
            <w:pPr>
              <w:tabs>
                <w:tab w:val="left" w:pos="318"/>
              </w:tabs>
              <w:spacing w:after="0" w:line="240" w:lineRule="auto"/>
              <w:jc w:val="both"/>
              <w:rPr>
                <w:rFonts w:ascii="Times New Roman" w:hAnsi="Times New Roman" w:cs="Times New Roman"/>
                <w:spacing w:val="-10"/>
              </w:rPr>
            </w:pPr>
          </w:p>
        </w:tc>
      </w:tr>
      <w:tr w:rsidR="006A6FE9" w:rsidRPr="00B502EA" w14:paraId="3F47A91D" w14:textId="77777777" w:rsidTr="00920219">
        <w:trPr>
          <w:trHeight w:val="557"/>
        </w:trPr>
        <w:tc>
          <w:tcPr>
            <w:tcW w:w="14747" w:type="dxa"/>
            <w:gridSpan w:val="12"/>
          </w:tcPr>
          <w:p w14:paraId="55126F60" w14:textId="02FC053F" w:rsidR="006A6FE9" w:rsidRPr="003424BE" w:rsidRDefault="006A6FE9" w:rsidP="00CD448B">
            <w:pPr>
              <w:pStyle w:val="a3"/>
              <w:tabs>
                <w:tab w:val="left" w:pos="318"/>
              </w:tabs>
              <w:spacing w:before="120" w:after="120"/>
              <w:ind w:left="176"/>
              <w:jc w:val="center"/>
              <w:rPr>
                <w:spacing w:val="-10"/>
                <w:sz w:val="22"/>
                <w:szCs w:val="22"/>
                <w:lang w:val="uk-UA"/>
              </w:rPr>
            </w:pPr>
            <w:r w:rsidRPr="003424BE">
              <w:rPr>
                <w:b/>
                <w:bCs/>
                <w:sz w:val="22"/>
                <w:szCs w:val="22"/>
                <w:lang w:val="uk-UA"/>
              </w:rPr>
              <w:lastRenderedPageBreak/>
              <w:t>3. Забезпечення соціальної підтримки сімей з дітьми, підвищення батьківської спроможності до виконання своїх обов'язків з догляду та виховання дітей, формування позитивного іміджу шлюбу та сім’ї</w:t>
            </w:r>
          </w:p>
        </w:tc>
      </w:tr>
      <w:tr w:rsidR="002148B2" w:rsidRPr="00B502EA" w14:paraId="7A9C91F9" w14:textId="77777777" w:rsidTr="00452FD2">
        <w:trPr>
          <w:trHeight w:val="557"/>
        </w:trPr>
        <w:tc>
          <w:tcPr>
            <w:tcW w:w="703" w:type="dxa"/>
          </w:tcPr>
          <w:p w14:paraId="0D1EFA36" w14:textId="3F0C781E"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3.1.</w:t>
            </w:r>
          </w:p>
        </w:tc>
        <w:tc>
          <w:tcPr>
            <w:tcW w:w="3692" w:type="dxa"/>
            <w:gridSpan w:val="2"/>
          </w:tcPr>
          <w:p w14:paraId="3B2E41AC" w14:textId="6FC775C4" w:rsidR="002148B2" w:rsidRPr="003424BE" w:rsidRDefault="002148B2" w:rsidP="002148B2">
            <w:pPr>
              <w:spacing w:after="120"/>
              <w:jc w:val="both"/>
              <w:rPr>
                <w:rFonts w:ascii="Times New Roman" w:hAnsi="Times New Roman" w:cs="Times New Roman"/>
                <w:spacing w:val="-10"/>
              </w:rPr>
            </w:pPr>
            <w:r w:rsidRPr="003424BE">
              <w:rPr>
                <w:rFonts w:ascii="Times New Roman" w:hAnsi="Times New Roman" w:cs="Times New Roman"/>
                <w:spacing w:val="-10"/>
              </w:rPr>
              <w:t>Надання щорічної матеріальної допомоги матерям, яким присвоєно почесне звання «Мати-героїня» до Дня матері</w:t>
            </w:r>
            <w:r w:rsidR="00D61873" w:rsidRPr="003424BE">
              <w:rPr>
                <w:rFonts w:ascii="Times New Roman" w:hAnsi="Times New Roman" w:cs="Times New Roman"/>
                <w:spacing w:val="-10"/>
              </w:rPr>
              <w:t xml:space="preserve"> у розмірі 5000,0 грн. на особу,  згідно Порядку затвердженого розпорядженням міського голови</w:t>
            </w:r>
          </w:p>
        </w:tc>
        <w:tc>
          <w:tcPr>
            <w:tcW w:w="1842" w:type="dxa"/>
          </w:tcPr>
          <w:p w14:paraId="789A47CF" w14:textId="0C8DFD69"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rPr>
              <w:t>УСЗН</w:t>
            </w:r>
          </w:p>
        </w:tc>
        <w:tc>
          <w:tcPr>
            <w:tcW w:w="1134" w:type="dxa"/>
          </w:tcPr>
          <w:p w14:paraId="51C1D8B8" w14:textId="3E3F6330"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rPr>
              <w:t>Міський бюджет</w:t>
            </w:r>
          </w:p>
        </w:tc>
        <w:tc>
          <w:tcPr>
            <w:tcW w:w="1276" w:type="dxa"/>
          </w:tcPr>
          <w:p w14:paraId="14A3E2E3" w14:textId="4C9A9F24"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605,0</w:t>
            </w:r>
          </w:p>
        </w:tc>
        <w:tc>
          <w:tcPr>
            <w:tcW w:w="709" w:type="dxa"/>
          </w:tcPr>
          <w:p w14:paraId="6E43E259" w14:textId="21079D25"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115,0</w:t>
            </w:r>
          </w:p>
        </w:tc>
        <w:tc>
          <w:tcPr>
            <w:tcW w:w="709" w:type="dxa"/>
          </w:tcPr>
          <w:p w14:paraId="3D4F5FE7" w14:textId="44073F08"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120,0</w:t>
            </w:r>
          </w:p>
        </w:tc>
        <w:tc>
          <w:tcPr>
            <w:tcW w:w="708" w:type="dxa"/>
          </w:tcPr>
          <w:p w14:paraId="70456E38" w14:textId="278CFE10"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120,0</w:t>
            </w:r>
          </w:p>
        </w:tc>
        <w:tc>
          <w:tcPr>
            <w:tcW w:w="709" w:type="dxa"/>
          </w:tcPr>
          <w:p w14:paraId="41BEB259" w14:textId="4666EDCE"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125,0</w:t>
            </w:r>
          </w:p>
        </w:tc>
        <w:tc>
          <w:tcPr>
            <w:tcW w:w="851" w:type="dxa"/>
          </w:tcPr>
          <w:p w14:paraId="291EE63A" w14:textId="7916EC41" w:rsidR="002148B2" w:rsidRPr="003424BE" w:rsidRDefault="005962EC"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125,0</w:t>
            </w:r>
          </w:p>
        </w:tc>
        <w:tc>
          <w:tcPr>
            <w:tcW w:w="2414" w:type="dxa"/>
          </w:tcPr>
          <w:p w14:paraId="74D38D3A" w14:textId="2551C501" w:rsidR="002148B2" w:rsidRPr="003424BE" w:rsidRDefault="001E09FA" w:rsidP="00FE6EB6">
            <w:pPr>
              <w:pStyle w:val="a3"/>
              <w:tabs>
                <w:tab w:val="left" w:pos="318"/>
              </w:tabs>
              <w:ind w:left="0"/>
              <w:rPr>
                <w:spacing w:val="-10"/>
                <w:sz w:val="22"/>
                <w:szCs w:val="22"/>
                <w:lang w:val="uk-UA"/>
              </w:rPr>
            </w:pPr>
            <w:r w:rsidRPr="003424BE">
              <w:rPr>
                <w:spacing w:val="-10"/>
                <w:sz w:val="22"/>
                <w:szCs w:val="22"/>
                <w:lang w:val="uk-UA"/>
              </w:rPr>
              <w:t xml:space="preserve">З метою </w:t>
            </w:r>
            <w:r w:rsidR="002148B2" w:rsidRPr="003424BE">
              <w:rPr>
                <w:spacing w:val="-10"/>
                <w:sz w:val="22"/>
                <w:szCs w:val="22"/>
                <w:lang w:val="uk-UA"/>
              </w:rPr>
              <w:t xml:space="preserve"> підвищення престижу сім’ї  та утвердження пріоритетності сімейних цінностей </w:t>
            </w:r>
            <w:r w:rsidRPr="003424BE">
              <w:rPr>
                <w:spacing w:val="-10"/>
                <w:sz w:val="22"/>
                <w:szCs w:val="22"/>
                <w:lang w:val="uk-UA"/>
              </w:rPr>
              <w:t>в</w:t>
            </w:r>
            <w:r w:rsidR="002148B2" w:rsidRPr="003424BE">
              <w:rPr>
                <w:spacing w:val="-10"/>
                <w:sz w:val="22"/>
                <w:szCs w:val="22"/>
                <w:lang w:val="uk-UA"/>
              </w:rPr>
              <w:t>проваджен</w:t>
            </w:r>
            <w:r w:rsidRPr="003424BE">
              <w:rPr>
                <w:spacing w:val="-10"/>
                <w:sz w:val="22"/>
                <w:szCs w:val="22"/>
                <w:lang w:val="uk-UA"/>
              </w:rPr>
              <w:t>о</w:t>
            </w:r>
            <w:r w:rsidR="002148B2" w:rsidRPr="003424BE">
              <w:rPr>
                <w:spacing w:val="-10"/>
                <w:sz w:val="22"/>
                <w:szCs w:val="22"/>
                <w:lang w:val="uk-UA"/>
              </w:rPr>
              <w:t xml:space="preserve"> додатков</w:t>
            </w:r>
            <w:r w:rsidRPr="003424BE">
              <w:rPr>
                <w:spacing w:val="-10"/>
                <w:sz w:val="22"/>
                <w:szCs w:val="22"/>
                <w:lang w:val="uk-UA"/>
              </w:rPr>
              <w:t>у</w:t>
            </w:r>
            <w:r w:rsidR="002148B2" w:rsidRPr="003424BE">
              <w:rPr>
                <w:spacing w:val="-10"/>
                <w:sz w:val="22"/>
                <w:szCs w:val="22"/>
                <w:lang w:val="uk-UA"/>
              </w:rPr>
              <w:t xml:space="preserve"> підтримк</w:t>
            </w:r>
            <w:r w:rsidRPr="003424BE">
              <w:rPr>
                <w:spacing w:val="-10"/>
                <w:sz w:val="22"/>
                <w:szCs w:val="22"/>
                <w:lang w:val="uk-UA"/>
              </w:rPr>
              <w:t>у</w:t>
            </w:r>
            <w:r w:rsidR="002148B2" w:rsidRPr="003424BE">
              <w:rPr>
                <w:spacing w:val="-10"/>
                <w:sz w:val="22"/>
                <w:szCs w:val="22"/>
                <w:lang w:val="uk-UA"/>
              </w:rPr>
              <w:t xml:space="preserve"> матерям, яким присвоєно почесне звання «Мати-героїня» до Дня матері</w:t>
            </w:r>
            <w:r w:rsidRPr="003424BE">
              <w:rPr>
                <w:spacing w:val="-10"/>
                <w:sz w:val="22"/>
                <w:szCs w:val="22"/>
                <w:lang w:val="uk-UA"/>
              </w:rPr>
              <w:t xml:space="preserve"> у вигляді щорічної матеріальної допомоги:</w:t>
            </w:r>
          </w:p>
          <w:p w14:paraId="046E4C85" w14:textId="4976F2CF" w:rsidR="002148B2" w:rsidRPr="003424BE" w:rsidRDefault="002148B2" w:rsidP="00FE6EB6">
            <w:pPr>
              <w:tabs>
                <w:tab w:val="left" w:pos="318"/>
              </w:tabs>
              <w:spacing w:after="0" w:line="240" w:lineRule="auto"/>
              <w:rPr>
                <w:rFonts w:ascii="Times New Roman" w:hAnsi="Times New Roman" w:cs="Times New Roman"/>
                <w:spacing w:val="-10"/>
              </w:rPr>
            </w:pPr>
            <w:r w:rsidRPr="003424BE">
              <w:rPr>
                <w:rFonts w:ascii="Times New Roman" w:hAnsi="Times New Roman" w:cs="Times New Roman"/>
                <w:spacing w:val="-10"/>
              </w:rPr>
              <w:t xml:space="preserve">2026 р. – </w:t>
            </w:r>
            <w:r w:rsidRPr="003424BE">
              <w:rPr>
                <w:rFonts w:ascii="Times New Roman" w:hAnsi="Times New Roman" w:cs="Times New Roman"/>
                <w:spacing w:val="-10"/>
                <w:lang w:val="ru-RU"/>
              </w:rPr>
              <w:t>23</w:t>
            </w:r>
            <w:r w:rsidRPr="003424BE">
              <w:rPr>
                <w:rFonts w:ascii="Times New Roman" w:hAnsi="Times New Roman" w:cs="Times New Roman"/>
                <w:spacing w:val="-10"/>
              </w:rPr>
              <w:t xml:space="preserve"> особ</w:t>
            </w:r>
            <w:r w:rsidR="001E09FA" w:rsidRPr="003424BE">
              <w:rPr>
                <w:rFonts w:ascii="Times New Roman" w:hAnsi="Times New Roman" w:cs="Times New Roman"/>
                <w:spacing w:val="-10"/>
              </w:rPr>
              <w:t>ам</w:t>
            </w:r>
            <w:r w:rsidRPr="003424BE">
              <w:rPr>
                <w:rFonts w:ascii="Times New Roman" w:hAnsi="Times New Roman" w:cs="Times New Roman"/>
                <w:spacing w:val="-10"/>
              </w:rPr>
              <w:t xml:space="preserve">;  </w:t>
            </w:r>
          </w:p>
          <w:p w14:paraId="167A2D16" w14:textId="2A685680" w:rsidR="002148B2" w:rsidRPr="003424BE" w:rsidRDefault="002148B2" w:rsidP="00FE6EB6">
            <w:pPr>
              <w:tabs>
                <w:tab w:val="left" w:pos="318"/>
              </w:tabs>
              <w:spacing w:after="0" w:line="240" w:lineRule="auto"/>
              <w:rPr>
                <w:rFonts w:ascii="Times New Roman" w:hAnsi="Times New Roman" w:cs="Times New Roman"/>
                <w:spacing w:val="-10"/>
              </w:rPr>
            </w:pPr>
            <w:r w:rsidRPr="003424BE">
              <w:rPr>
                <w:rFonts w:ascii="Times New Roman" w:hAnsi="Times New Roman" w:cs="Times New Roman"/>
                <w:spacing w:val="-10"/>
              </w:rPr>
              <w:t>2027 р. – 2</w:t>
            </w:r>
            <w:r w:rsidRPr="003424BE">
              <w:rPr>
                <w:rFonts w:ascii="Times New Roman" w:hAnsi="Times New Roman" w:cs="Times New Roman"/>
                <w:spacing w:val="-10"/>
                <w:lang w:val="ru-RU"/>
              </w:rPr>
              <w:t>4</w:t>
            </w:r>
            <w:r w:rsidRPr="003424BE">
              <w:rPr>
                <w:rFonts w:ascii="Times New Roman" w:hAnsi="Times New Roman" w:cs="Times New Roman"/>
                <w:spacing w:val="-10"/>
              </w:rPr>
              <w:t xml:space="preserve"> </w:t>
            </w:r>
            <w:r w:rsidR="001E09FA" w:rsidRPr="003424BE">
              <w:rPr>
                <w:rFonts w:ascii="Times New Roman" w:hAnsi="Times New Roman" w:cs="Times New Roman"/>
                <w:spacing w:val="-10"/>
              </w:rPr>
              <w:t>особам</w:t>
            </w:r>
            <w:r w:rsidRPr="003424BE">
              <w:rPr>
                <w:rFonts w:ascii="Times New Roman" w:hAnsi="Times New Roman" w:cs="Times New Roman"/>
                <w:spacing w:val="-10"/>
              </w:rPr>
              <w:t xml:space="preserve">;  </w:t>
            </w:r>
          </w:p>
          <w:p w14:paraId="68206341" w14:textId="5F9E5828" w:rsidR="002148B2" w:rsidRPr="003424BE" w:rsidRDefault="002148B2" w:rsidP="00FE6EB6">
            <w:pPr>
              <w:tabs>
                <w:tab w:val="left" w:pos="318"/>
              </w:tabs>
              <w:spacing w:after="0" w:line="240" w:lineRule="auto"/>
              <w:rPr>
                <w:rFonts w:ascii="Times New Roman" w:hAnsi="Times New Roman" w:cs="Times New Roman"/>
                <w:spacing w:val="-10"/>
              </w:rPr>
            </w:pPr>
            <w:r w:rsidRPr="003424BE">
              <w:rPr>
                <w:rFonts w:ascii="Times New Roman" w:hAnsi="Times New Roman" w:cs="Times New Roman"/>
                <w:spacing w:val="-10"/>
              </w:rPr>
              <w:t>2028 р. – 2</w:t>
            </w:r>
            <w:r w:rsidRPr="003424BE">
              <w:rPr>
                <w:rFonts w:ascii="Times New Roman" w:hAnsi="Times New Roman" w:cs="Times New Roman"/>
                <w:spacing w:val="-10"/>
                <w:lang w:val="ru-RU"/>
              </w:rPr>
              <w:t>4</w:t>
            </w:r>
            <w:r w:rsidRPr="003424BE">
              <w:rPr>
                <w:rFonts w:ascii="Times New Roman" w:hAnsi="Times New Roman" w:cs="Times New Roman"/>
                <w:spacing w:val="-10"/>
              </w:rPr>
              <w:t xml:space="preserve"> </w:t>
            </w:r>
            <w:r w:rsidR="001E09FA" w:rsidRPr="003424BE">
              <w:rPr>
                <w:rFonts w:ascii="Times New Roman" w:hAnsi="Times New Roman" w:cs="Times New Roman"/>
                <w:spacing w:val="-10"/>
              </w:rPr>
              <w:t>особам</w:t>
            </w:r>
            <w:r w:rsidRPr="003424BE">
              <w:rPr>
                <w:rFonts w:ascii="Times New Roman" w:hAnsi="Times New Roman" w:cs="Times New Roman"/>
                <w:spacing w:val="-10"/>
              </w:rPr>
              <w:t xml:space="preserve">;  </w:t>
            </w:r>
          </w:p>
          <w:p w14:paraId="6BCDF5CD" w14:textId="3E19B211" w:rsidR="002148B2" w:rsidRPr="003424BE" w:rsidRDefault="002148B2" w:rsidP="00FE6EB6">
            <w:pPr>
              <w:pStyle w:val="a3"/>
              <w:tabs>
                <w:tab w:val="left" w:pos="318"/>
              </w:tabs>
              <w:ind w:left="0"/>
              <w:rPr>
                <w:spacing w:val="-10"/>
                <w:sz w:val="22"/>
                <w:szCs w:val="22"/>
                <w:lang w:val="uk-UA"/>
              </w:rPr>
            </w:pPr>
            <w:r w:rsidRPr="003424BE">
              <w:rPr>
                <w:spacing w:val="-10"/>
                <w:sz w:val="22"/>
                <w:szCs w:val="22"/>
                <w:lang w:val="uk-UA"/>
              </w:rPr>
              <w:t>2029  р.  – 2</w:t>
            </w:r>
            <w:r w:rsidRPr="003424BE">
              <w:rPr>
                <w:spacing w:val="-10"/>
                <w:sz w:val="22"/>
                <w:szCs w:val="22"/>
                <w:lang w:val="en-US"/>
              </w:rPr>
              <w:t>5</w:t>
            </w:r>
            <w:r w:rsidRPr="003424BE">
              <w:rPr>
                <w:spacing w:val="-10"/>
                <w:sz w:val="22"/>
                <w:szCs w:val="22"/>
                <w:lang w:val="uk-UA"/>
              </w:rPr>
              <w:t xml:space="preserve"> </w:t>
            </w:r>
            <w:r w:rsidR="001E09FA" w:rsidRPr="003424BE">
              <w:rPr>
                <w:spacing w:val="-10"/>
                <w:sz w:val="22"/>
                <w:szCs w:val="22"/>
                <w:lang w:val="uk-UA"/>
              </w:rPr>
              <w:t>особам</w:t>
            </w:r>
            <w:r w:rsidRPr="003424BE">
              <w:rPr>
                <w:spacing w:val="-10"/>
                <w:sz w:val="22"/>
                <w:szCs w:val="22"/>
                <w:lang w:val="uk-UA"/>
              </w:rPr>
              <w:t xml:space="preserve">;  </w:t>
            </w:r>
          </w:p>
          <w:p w14:paraId="57A95327" w14:textId="6F861D7E" w:rsidR="002148B2" w:rsidRPr="003424BE" w:rsidRDefault="002148B2" w:rsidP="00FE6EB6">
            <w:pPr>
              <w:pStyle w:val="a3"/>
              <w:tabs>
                <w:tab w:val="left" w:pos="318"/>
              </w:tabs>
              <w:ind w:left="0"/>
              <w:rPr>
                <w:spacing w:val="-10"/>
                <w:sz w:val="22"/>
                <w:szCs w:val="22"/>
                <w:lang w:val="uk-UA"/>
              </w:rPr>
            </w:pPr>
            <w:r w:rsidRPr="003424BE">
              <w:rPr>
                <w:spacing w:val="-10"/>
                <w:sz w:val="22"/>
                <w:szCs w:val="22"/>
                <w:lang w:val="uk-UA"/>
              </w:rPr>
              <w:t>2030  р.  – 2</w:t>
            </w:r>
            <w:r w:rsidRPr="003424BE">
              <w:rPr>
                <w:spacing w:val="-10"/>
                <w:sz w:val="22"/>
                <w:szCs w:val="22"/>
                <w:lang w:val="en-US"/>
              </w:rPr>
              <w:t>5</w:t>
            </w:r>
            <w:r w:rsidRPr="003424BE">
              <w:rPr>
                <w:spacing w:val="-10"/>
                <w:sz w:val="22"/>
                <w:szCs w:val="22"/>
                <w:lang w:val="uk-UA"/>
              </w:rPr>
              <w:t xml:space="preserve"> </w:t>
            </w:r>
            <w:r w:rsidR="001E09FA" w:rsidRPr="003424BE">
              <w:rPr>
                <w:spacing w:val="-10"/>
                <w:sz w:val="22"/>
                <w:szCs w:val="22"/>
                <w:lang w:val="uk-UA"/>
              </w:rPr>
              <w:t>особам</w:t>
            </w:r>
          </w:p>
        </w:tc>
      </w:tr>
      <w:tr w:rsidR="002148B2" w:rsidRPr="00B502EA" w14:paraId="0B3743C6" w14:textId="77777777" w:rsidTr="00452FD2">
        <w:trPr>
          <w:trHeight w:val="346"/>
        </w:trPr>
        <w:tc>
          <w:tcPr>
            <w:tcW w:w="703" w:type="dxa"/>
          </w:tcPr>
          <w:p w14:paraId="430E7D3B" w14:textId="558B25E4"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3.2.</w:t>
            </w:r>
          </w:p>
        </w:tc>
        <w:tc>
          <w:tcPr>
            <w:tcW w:w="3692" w:type="dxa"/>
            <w:gridSpan w:val="2"/>
          </w:tcPr>
          <w:p w14:paraId="1DE72716" w14:textId="0B9A1645" w:rsidR="002148B2" w:rsidRPr="003424BE" w:rsidRDefault="002148B2" w:rsidP="002148B2">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Надання щорічної матеріальної допомоги дітям з інвалідністю віком до 18 років до Дня захисту дітей</w:t>
            </w:r>
            <w:r w:rsidR="00D61873" w:rsidRPr="003424BE">
              <w:rPr>
                <w:rFonts w:ascii="Times New Roman" w:hAnsi="Times New Roman" w:cs="Times New Roman"/>
                <w:spacing w:val="-10"/>
              </w:rPr>
              <w:t xml:space="preserve"> у розмірі 3000,0 грн. на особу,  згідно Порядку    затвердженого розпорядженням міського голови</w:t>
            </w:r>
          </w:p>
        </w:tc>
        <w:tc>
          <w:tcPr>
            <w:tcW w:w="1842" w:type="dxa"/>
          </w:tcPr>
          <w:p w14:paraId="47D34AFD" w14:textId="0EB95103"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tc>
        <w:tc>
          <w:tcPr>
            <w:tcW w:w="1134" w:type="dxa"/>
          </w:tcPr>
          <w:p w14:paraId="0FF09724" w14:textId="76659CEE"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1BE301A5" w14:textId="3F9907F6"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1725,0</w:t>
            </w:r>
          </w:p>
        </w:tc>
        <w:tc>
          <w:tcPr>
            <w:tcW w:w="709" w:type="dxa"/>
          </w:tcPr>
          <w:p w14:paraId="6EC2C7F1" w14:textId="2C87F43D"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345,0</w:t>
            </w:r>
          </w:p>
        </w:tc>
        <w:tc>
          <w:tcPr>
            <w:tcW w:w="709" w:type="dxa"/>
          </w:tcPr>
          <w:p w14:paraId="417D60D0" w14:textId="2E8B9C60"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345,0</w:t>
            </w:r>
          </w:p>
        </w:tc>
        <w:tc>
          <w:tcPr>
            <w:tcW w:w="708" w:type="dxa"/>
          </w:tcPr>
          <w:p w14:paraId="1925226F" w14:textId="5A08AB15"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345,0</w:t>
            </w:r>
          </w:p>
        </w:tc>
        <w:tc>
          <w:tcPr>
            <w:tcW w:w="709" w:type="dxa"/>
          </w:tcPr>
          <w:p w14:paraId="0D843408" w14:textId="63CA16B6"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345,0</w:t>
            </w:r>
          </w:p>
        </w:tc>
        <w:tc>
          <w:tcPr>
            <w:tcW w:w="851" w:type="dxa"/>
          </w:tcPr>
          <w:p w14:paraId="01F7D393" w14:textId="70BC05F3"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345,0</w:t>
            </w:r>
          </w:p>
        </w:tc>
        <w:tc>
          <w:tcPr>
            <w:tcW w:w="2414" w:type="dxa"/>
          </w:tcPr>
          <w:p w14:paraId="69B5F3D2" w14:textId="457F10BD" w:rsidR="002148B2" w:rsidRPr="003424BE" w:rsidRDefault="0007516E" w:rsidP="00FE6EB6">
            <w:pPr>
              <w:pStyle w:val="a3"/>
              <w:tabs>
                <w:tab w:val="left" w:pos="318"/>
              </w:tabs>
              <w:ind w:left="0"/>
              <w:jc w:val="both"/>
              <w:rPr>
                <w:spacing w:val="-10"/>
                <w:sz w:val="22"/>
                <w:szCs w:val="22"/>
                <w:lang w:val="uk-UA"/>
              </w:rPr>
            </w:pPr>
            <w:r w:rsidRPr="003424BE">
              <w:rPr>
                <w:spacing w:val="-10"/>
                <w:sz w:val="22"/>
                <w:szCs w:val="22"/>
                <w:lang w:val="uk-UA"/>
              </w:rPr>
              <w:t>Забезпечено п</w:t>
            </w:r>
            <w:r w:rsidR="002148B2" w:rsidRPr="003424BE">
              <w:rPr>
                <w:spacing w:val="-10"/>
                <w:sz w:val="22"/>
                <w:szCs w:val="22"/>
                <w:lang w:val="uk-UA"/>
              </w:rPr>
              <w:t>ідвищення рівня соціального захисту сімей в яких виховуються діти з інвалідністю</w:t>
            </w:r>
            <w:r w:rsidRPr="003424BE">
              <w:rPr>
                <w:spacing w:val="-10"/>
                <w:sz w:val="22"/>
                <w:szCs w:val="22"/>
                <w:lang w:val="uk-UA"/>
              </w:rPr>
              <w:t xml:space="preserve"> шляхом надання щорічної матеріальної допомоги</w:t>
            </w:r>
            <w:r w:rsidR="002148B2" w:rsidRPr="003424BE">
              <w:rPr>
                <w:spacing w:val="-10"/>
                <w:sz w:val="22"/>
                <w:szCs w:val="22"/>
                <w:lang w:val="uk-UA"/>
              </w:rPr>
              <w:t xml:space="preserve">: </w:t>
            </w:r>
          </w:p>
          <w:p w14:paraId="6B8BE323" w14:textId="585C9D16" w:rsidR="002148B2" w:rsidRPr="003424BE" w:rsidRDefault="002148B2" w:rsidP="00FE6EB6">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 xml:space="preserve">2026 р. – 115 </w:t>
            </w:r>
            <w:r w:rsidR="0007516E" w:rsidRPr="003424BE">
              <w:rPr>
                <w:rFonts w:ascii="Times New Roman" w:hAnsi="Times New Roman" w:cs="Times New Roman"/>
                <w:spacing w:val="-10"/>
              </w:rPr>
              <w:t>особам</w:t>
            </w:r>
            <w:r w:rsidRPr="003424BE">
              <w:rPr>
                <w:rFonts w:ascii="Times New Roman" w:hAnsi="Times New Roman" w:cs="Times New Roman"/>
                <w:spacing w:val="-10"/>
              </w:rPr>
              <w:t xml:space="preserve">;  </w:t>
            </w:r>
          </w:p>
          <w:p w14:paraId="70959565" w14:textId="21D20155" w:rsidR="002148B2" w:rsidRPr="003424BE" w:rsidRDefault="002148B2" w:rsidP="00FE6EB6">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 xml:space="preserve">2027 р. – 115 </w:t>
            </w:r>
            <w:r w:rsidR="0007516E" w:rsidRPr="003424BE">
              <w:rPr>
                <w:rFonts w:ascii="Times New Roman" w:hAnsi="Times New Roman" w:cs="Times New Roman"/>
                <w:spacing w:val="-10"/>
              </w:rPr>
              <w:t>особам</w:t>
            </w:r>
            <w:r w:rsidRPr="003424BE">
              <w:rPr>
                <w:rFonts w:ascii="Times New Roman" w:hAnsi="Times New Roman" w:cs="Times New Roman"/>
                <w:spacing w:val="-10"/>
              </w:rPr>
              <w:t xml:space="preserve">;  </w:t>
            </w:r>
          </w:p>
          <w:p w14:paraId="3591423F" w14:textId="17E9D6A8" w:rsidR="002148B2" w:rsidRPr="003424BE" w:rsidRDefault="002148B2" w:rsidP="00FE6EB6">
            <w:pPr>
              <w:tabs>
                <w:tab w:val="left" w:pos="318"/>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 xml:space="preserve">2028 р. – 115 </w:t>
            </w:r>
            <w:r w:rsidR="0007516E" w:rsidRPr="003424BE">
              <w:rPr>
                <w:rFonts w:ascii="Times New Roman" w:hAnsi="Times New Roman" w:cs="Times New Roman"/>
                <w:spacing w:val="-10"/>
              </w:rPr>
              <w:t>особам</w:t>
            </w:r>
            <w:r w:rsidRPr="003424BE">
              <w:rPr>
                <w:rFonts w:ascii="Times New Roman" w:hAnsi="Times New Roman" w:cs="Times New Roman"/>
                <w:spacing w:val="-10"/>
              </w:rPr>
              <w:t xml:space="preserve">;  </w:t>
            </w:r>
          </w:p>
          <w:p w14:paraId="20A73CC9" w14:textId="539D23AA" w:rsidR="002148B2" w:rsidRPr="003424BE" w:rsidRDefault="002148B2" w:rsidP="00FE6EB6">
            <w:pPr>
              <w:pStyle w:val="a3"/>
              <w:tabs>
                <w:tab w:val="left" w:pos="318"/>
              </w:tabs>
              <w:ind w:left="0"/>
              <w:jc w:val="both"/>
              <w:rPr>
                <w:spacing w:val="-10"/>
                <w:sz w:val="22"/>
                <w:szCs w:val="22"/>
                <w:lang w:val="uk-UA"/>
              </w:rPr>
            </w:pPr>
            <w:r w:rsidRPr="003424BE">
              <w:rPr>
                <w:spacing w:val="-10"/>
                <w:sz w:val="22"/>
                <w:szCs w:val="22"/>
                <w:lang w:val="uk-UA"/>
              </w:rPr>
              <w:t xml:space="preserve">2029  р.  – 115 </w:t>
            </w:r>
            <w:r w:rsidR="0007516E" w:rsidRPr="003424BE">
              <w:rPr>
                <w:spacing w:val="-10"/>
                <w:sz w:val="22"/>
                <w:szCs w:val="22"/>
                <w:lang w:val="uk-UA"/>
              </w:rPr>
              <w:t>особам</w:t>
            </w:r>
            <w:r w:rsidRPr="003424BE">
              <w:rPr>
                <w:spacing w:val="-10"/>
                <w:sz w:val="22"/>
                <w:szCs w:val="22"/>
                <w:lang w:val="uk-UA"/>
              </w:rPr>
              <w:t xml:space="preserve">;  </w:t>
            </w:r>
          </w:p>
          <w:p w14:paraId="1B7C50DF" w14:textId="2DF650EE" w:rsidR="002148B2" w:rsidRPr="003424BE" w:rsidRDefault="002148B2" w:rsidP="00FE6EB6">
            <w:pPr>
              <w:spacing w:after="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spacing w:val="-10"/>
              </w:rPr>
              <w:lastRenderedPageBreak/>
              <w:t xml:space="preserve">2030  р.  – 115 </w:t>
            </w:r>
            <w:r w:rsidR="0007516E" w:rsidRPr="003424BE">
              <w:rPr>
                <w:rFonts w:ascii="Times New Roman" w:hAnsi="Times New Roman" w:cs="Times New Roman"/>
                <w:spacing w:val="-10"/>
              </w:rPr>
              <w:t>особам</w:t>
            </w:r>
          </w:p>
        </w:tc>
      </w:tr>
      <w:tr w:rsidR="002148B2" w:rsidRPr="00B502EA" w14:paraId="251BCC89" w14:textId="77777777" w:rsidTr="00452FD2">
        <w:trPr>
          <w:trHeight w:val="629"/>
        </w:trPr>
        <w:tc>
          <w:tcPr>
            <w:tcW w:w="703" w:type="dxa"/>
          </w:tcPr>
          <w:p w14:paraId="2C847E91" w14:textId="10BEE274" w:rsidR="002148B2" w:rsidRPr="003424BE" w:rsidRDefault="00DA4808" w:rsidP="002148B2">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lastRenderedPageBreak/>
              <w:t>3.3.</w:t>
            </w:r>
          </w:p>
        </w:tc>
        <w:tc>
          <w:tcPr>
            <w:tcW w:w="3692" w:type="dxa"/>
            <w:gridSpan w:val="2"/>
          </w:tcPr>
          <w:p w14:paraId="71F84BFA" w14:textId="4FEFD1F3" w:rsidR="002148B2" w:rsidRPr="003424BE" w:rsidRDefault="002148B2" w:rsidP="00FE6EB6">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Надання щорічної</w:t>
            </w:r>
            <w:r w:rsidR="00FE6EB6" w:rsidRPr="003424BE">
              <w:rPr>
                <w:rFonts w:ascii="Times New Roman" w:hAnsi="Times New Roman" w:cs="Times New Roman"/>
                <w:spacing w:val="-10"/>
              </w:rPr>
              <w:t xml:space="preserve"> </w:t>
            </w:r>
            <w:r w:rsidRPr="003424BE">
              <w:rPr>
                <w:rFonts w:ascii="Times New Roman" w:hAnsi="Times New Roman" w:cs="Times New Roman"/>
                <w:spacing w:val="-10"/>
              </w:rPr>
              <w:t>матеріальної допомоги</w:t>
            </w:r>
            <w:r w:rsidR="00FE6EB6" w:rsidRPr="003424BE">
              <w:rPr>
                <w:rFonts w:ascii="Times New Roman" w:hAnsi="Times New Roman" w:cs="Times New Roman"/>
                <w:spacing w:val="-10"/>
              </w:rPr>
              <w:t xml:space="preserve"> </w:t>
            </w:r>
            <w:r w:rsidRPr="003424BE">
              <w:rPr>
                <w:rFonts w:ascii="Times New Roman" w:hAnsi="Times New Roman" w:cs="Times New Roman"/>
                <w:spacing w:val="-10"/>
              </w:rPr>
              <w:t xml:space="preserve">багатодітним родинам в яких виховується </w:t>
            </w:r>
            <w:r w:rsidR="00D61873" w:rsidRPr="003424BE">
              <w:rPr>
                <w:rFonts w:ascii="Times New Roman" w:hAnsi="Times New Roman" w:cs="Times New Roman"/>
                <w:spacing w:val="-10"/>
              </w:rPr>
              <w:t>п’ять</w:t>
            </w:r>
            <w:r w:rsidRPr="003424BE">
              <w:rPr>
                <w:rFonts w:ascii="Times New Roman" w:hAnsi="Times New Roman" w:cs="Times New Roman"/>
                <w:spacing w:val="-10"/>
              </w:rPr>
              <w:t xml:space="preserve"> та більше дітей до Дня</w:t>
            </w:r>
            <w:r w:rsidR="001E60A7" w:rsidRPr="003424BE">
              <w:rPr>
                <w:rFonts w:ascii="Times New Roman" w:hAnsi="Times New Roman" w:cs="Times New Roman"/>
                <w:spacing w:val="-10"/>
              </w:rPr>
              <w:t xml:space="preserve"> </w:t>
            </w:r>
            <w:r w:rsidRPr="003424BE">
              <w:rPr>
                <w:rFonts w:ascii="Times New Roman" w:hAnsi="Times New Roman" w:cs="Times New Roman"/>
                <w:spacing w:val="-10"/>
              </w:rPr>
              <w:t>сім’ї</w:t>
            </w:r>
            <w:r w:rsidR="00D61873" w:rsidRPr="003424BE">
              <w:rPr>
                <w:rFonts w:ascii="Times New Roman" w:hAnsi="Times New Roman" w:cs="Times New Roman"/>
                <w:spacing w:val="-10"/>
              </w:rPr>
              <w:t xml:space="preserve"> у розмірі 5000,0 грн. на сім’ю,  згідно Порядку    затвердженого розпорядженням міського голови</w:t>
            </w:r>
          </w:p>
        </w:tc>
        <w:tc>
          <w:tcPr>
            <w:tcW w:w="1842" w:type="dxa"/>
          </w:tcPr>
          <w:p w14:paraId="5D87A4B6" w14:textId="56F89BEE"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tc>
        <w:tc>
          <w:tcPr>
            <w:tcW w:w="1134" w:type="dxa"/>
          </w:tcPr>
          <w:p w14:paraId="37C6D3BA" w14:textId="1A82CA9C"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61B558D7" w14:textId="6DE0DF9A"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325,0</w:t>
            </w:r>
          </w:p>
        </w:tc>
        <w:tc>
          <w:tcPr>
            <w:tcW w:w="709" w:type="dxa"/>
          </w:tcPr>
          <w:p w14:paraId="051E1AE2" w14:textId="2DE83949"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709" w:type="dxa"/>
          </w:tcPr>
          <w:p w14:paraId="6EF9FD5B" w14:textId="2ADF79B1"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708" w:type="dxa"/>
          </w:tcPr>
          <w:p w14:paraId="58621E3C" w14:textId="3D78E8DC"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709" w:type="dxa"/>
          </w:tcPr>
          <w:p w14:paraId="007A5A6D" w14:textId="1FAFED8E"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851" w:type="dxa"/>
          </w:tcPr>
          <w:p w14:paraId="0779812D" w14:textId="054F39DF" w:rsidR="002148B2" w:rsidRPr="003424BE" w:rsidRDefault="00043E61"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65,0</w:t>
            </w:r>
          </w:p>
        </w:tc>
        <w:tc>
          <w:tcPr>
            <w:tcW w:w="2414" w:type="dxa"/>
          </w:tcPr>
          <w:p w14:paraId="29C37188" w14:textId="167FC17B" w:rsidR="002148B2" w:rsidRPr="003424BE" w:rsidRDefault="0007516E" w:rsidP="000E2D8C">
            <w:pPr>
              <w:tabs>
                <w:tab w:val="left" w:pos="178"/>
              </w:tabs>
              <w:spacing w:after="0" w:line="240" w:lineRule="auto"/>
              <w:ind w:right="-110"/>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З метою </w:t>
            </w:r>
            <w:r w:rsidR="004F5ED9" w:rsidRPr="003424BE">
              <w:rPr>
                <w:rFonts w:ascii="Times New Roman" w:eastAsia="Times New Roman" w:hAnsi="Times New Roman" w:cs="Times New Roman"/>
                <w:spacing w:val="-10"/>
                <w:lang w:eastAsia="ru-RU"/>
              </w:rPr>
              <w:t xml:space="preserve">підвищення </w:t>
            </w:r>
            <w:r w:rsidR="002148B2" w:rsidRPr="003424BE">
              <w:rPr>
                <w:rFonts w:ascii="Times New Roman" w:eastAsia="Times New Roman" w:hAnsi="Times New Roman" w:cs="Times New Roman"/>
                <w:spacing w:val="-10"/>
                <w:lang w:eastAsia="ru-RU"/>
              </w:rPr>
              <w:t xml:space="preserve"> соціального захисту багатодітних сімей, сприяння створенню більш комфортного середовища для виховання великої родини</w:t>
            </w:r>
            <w:r w:rsidRPr="003424BE">
              <w:rPr>
                <w:rFonts w:ascii="Times New Roman" w:eastAsia="Times New Roman" w:hAnsi="Times New Roman" w:cs="Times New Roman"/>
                <w:spacing w:val="-10"/>
                <w:lang w:eastAsia="ru-RU"/>
              </w:rPr>
              <w:t xml:space="preserve"> </w:t>
            </w:r>
            <w:r w:rsidR="004F5ED9" w:rsidRPr="003424BE">
              <w:rPr>
                <w:rFonts w:ascii="Times New Roman" w:eastAsia="Times New Roman" w:hAnsi="Times New Roman" w:cs="Times New Roman"/>
                <w:spacing w:val="-10"/>
                <w:lang w:eastAsia="ru-RU"/>
              </w:rPr>
              <w:t xml:space="preserve">забезпечено </w:t>
            </w:r>
            <w:r w:rsidRPr="003424BE">
              <w:rPr>
                <w:rFonts w:ascii="Times New Roman" w:eastAsia="Times New Roman" w:hAnsi="Times New Roman" w:cs="Times New Roman"/>
                <w:spacing w:val="-10"/>
                <w:lang w:eastAsia="ru-RU"/>
              </w:rPr>
              <w:t>надан</w:t>
            </w:r>
            <w:r w:rsidR="004F5ED9" w:rsidRPr="003424BE">
              <w:rPr>
                <w:rFonts w:ascii="Times New Roman" w:eastAsia="Times New Roman" w:hAnsi="Times New Roman" w:cs="Times New Roman"/>
                <w:spacing w:val="-10"/>
                <w:lang w:eastAsia="ru-RU"/>
              </w:rPr>
              <w:t>ня</w:t>
            </w:r>
            <w:r w:rsidRPr="003424BE">
              <w:rPr>
                <w:rFonts w:ascii="Times New Roman" w:eastAsia="Times New Roman" w:hAnsi="Times New Roman" w:cs="Times New Roman"/>
                <w:spacing w:val="-10"/>
                <w:lang w:eastAsia="ru-RU"/>
              </w:rPr>
              <w:t xml:space="preserve"> щорічн</w:t>
            </w:r>
            <w:r w:rsidR="004F5ED9" w:rsidRPr="003424BE">
              <w:rPr>
                <w:rFonts w:ascii="Times New Roman" w:eastAsia="Times New Roman" w:hAnsi="Times New Roman" w:cs="Times New Roman"/>
                <w:spacing w:val="-10"/>
                <w:lang w:eastAsia="ru-RU"/>
              </w:rPr>
              <w:t>ої</w:t>
            </w:r>
            <w:r w:rsidRPr="003424BE">
              <w:rPr>
                <w:rFonts w:ascii="Times New Roman" w:eastAsia="Times New Roman" w:hAnsi="Times New Roman" w:cs="Times New Roman"/>
                <w:spacing w:val="-10"/>
                <w:lang w:eastAsia="ru-RU"/>
              </w:rPr>
              <w:t xml:space="preserve"> матеріальн</w:t>
            </w:r>
            <w:r w:rsidR="004F5ED9" w:rsidRPr="003424BE">
              <w:rPr>
                <w:rFonts w:ascii="Times New Roman" w:eastAsia="Times New Roman" w:hAnsi="Times New Roman" w:cs="Times New Roman"/>
                <w:spacing w:val="-10"/>
                <w:lang w:eastAsia="ru-RU"/>
              </w:rPr>
              <w:t xml:space="preserve">ої </w:t>
            </w:r>
            <w:r w:rsidRPr="003424BE">
              <w:rPr>
                <w:rFonts w:ascii="Times New Roman" w:eastAsia="Times New Roman" w:hAnsi="Times New Roman" w:cs="Times New Roman"/>
                <w:spacing w:val="-10"/>
                <w:lang w:eastAsia="ru-RU"/>
              </w:rPr>
              <w:t>допомог</w:t>
            </w:r>
            <w:r w:rsidR="004F5ED9" w:rsidRPr="003424BE">
              <w:rPr>
                <w:rFonts w:ascii="Times New Roman" w:eastAsia="Times New Roman" w:hAnsi="Times New Roman" w:cs="Times New Roman"/>
                <w:spacing w:val="-10"/>
                <w:lang w:eastAsia="ru-RU"/>
              </w:rPr>
              <w:t>и</w:t>
            </w:r>
            <w:r w:rsidR="004F5ED9" w:rsidRPr="003424BE">
              <w:rPr>
                <w:rFonts w:ascii="Times New Roman" w:hAnsi="Times New Roman" w:cs="Times New Roman"/>
              </w:rPr>
              <w:t xml:space="preserve"> </w:t>
            </w:r>
            <w:r w:rsidR="004F5ED9" w:rsidRPr="003424BE">
              <w:rPr>
                <w:rFonts w:ascii="Times New Roman" w:eastAsia="Times New Roman" w:hAnsi="Times New Roman" w:cs="Times New Roman"/>
                <w:spacing w:val="-10"/>
                <w:lang w:eastAsia="ru-RU"/>
              </w:rPr>
              <w:t>багатодітним родинам,</w:t>
            </w:r>
            <w:r w:rsidR="002148B2" w:rsidRPr="003424BE">
              <w:rPr>
                <w:rFonts w:ascii="Times New Roman" w:eastAsia="Times New Roman" w:hAnsi="Times New Roman" w:cs="Times New Roman"/>
                <w:spacing w:val="-10"/>
                <w:lang w:eastAsia="ru-RU"/>
              </w:rPr>
              <w:t xml:space="preserve"> а саме:</w:t>
            </w:r>
          </w:p>
          <w:p w14:paraId="4F5C9B04" w14:textId="4811E837" w:rsidR="002148B2" w:rsidRPr="003424BE" w:rsidRDefault="002148B2" w:rsidP="000E2D8C">
            <w:pPr>
              <w:tabs>
                <w:tab w:val="left" w:pos="178"/>
              </w:tabs>
              <w:spacing w:after="0" w:line="240" w:lineRule="auto"/>
              <w:ind w:right="-110"/>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val="ru-RU" w:eastAsia="ru-RU"/>
              </w:rPr>
              <w:t xml:space="preserve">- </w:t>
            </w:r>
            <w:r w:rsidR="00043E61" w:rsidRPr="003424BE">
              <w:rPr>
                <w:rFonts w:ascii="Times New Roman" w:eastAsia="Times New Roman" w:hAnsi="Times New Roman" w:cs="Times New Roman"/>
                <w:spacing w:val="-10"/>
                <w:lang w:val="ru-RU" w:eastAsia="ru-RU"/>
              </w:rPr>
              <w:t>7</w:t>
            </w:r>
            <w:r w:rsidRPr="003424BE">
              <w:rPr>
                <w:rFonts w:ascii="Times New Roman" w:eastAsia="Times New Roman" w:hAnsi="Times New Roman" w:cs="Times New Roman"/>
                <w:spacing w:val="-10"/>
                <w:lang w:eastAsia="ru-RU"/>
              </w:rPr>
              <w:t xml:space="preserve"> сім</w:t>
            </w:r>
            <w:r w:rsidR="004F5ED9" w:rsidRPr="003424BE">
              <w:rPr>
                <w:rFonts w:ascii="Times New Roman" w:eastAsia="Times New Roman" w:hAnsi="Times New Roman" w:cs="Times New Roman"/>
                <w:spacing w:val="-10"/>
                <w:lang w:eastAsia="ru-RU"/>
              </w:rPr>
              <w:t>’ям</w:t>
            </w:r>
            <w:r w:rsidRPr="003424BE">
              <w:rPr>
                <w:rFonts w:ascii="Times New Roman" w:eastAsia="Times New Roman" w:hAnsi="Times New Roman" w:cs="Times New Roman"/>
                <w:spacing w:val="-10"/>
                <w:lang w:eastAsia="ru-RU"/>
              </w:rPr>
              <w:t xml:space="preserve"> в яких виховується по 5 дітей;</w:t>
            </w:r>
          </w:p>
          <w:p w14:paraId="28A25094" w14:textId="605A85CB" w:rsidR="002148B2" w:rsidRPr="003424BE" w:rsidRDefault="002148B2" w:rsidP="000E2D8C">
            <w:pPr>
              <w:tabs>
                <w:tab w:val="left" w:pos="178"/>
              </w:tabs>
              <w:spacing w:after="0" w:line="240" w:lineRule="auto"/>
              <w:ind w:right="-110"/>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- 4 сім’</w:t>
            </w:r>
            <w:r w:rsidR="004F5ED9" w:rsidRPr="003424BE">
              <w:rPr>
                <w:rFonts w:ascii="Times New Roman" w:eastAsia="Times New Roman" w:hAnsi="Times New Roman" w:cs="Times New Roman"/>
                <w:spacing w:val="-10"/>
                <w:lang w:eastAsia="ru-RU"/>
              </w:rPr>
              <w:t>ям</w:t>
            </w:r>
            <w:r w:rsidRPr="003424BE">
              <w:rPr>
                <w:rFonts w:ascii="Times New Roman" w:eastAsia="Times New Roman" w:hAnsi="Times New Roman" w:cs="Times New Roman"/>
                <w:spacing w:val="-10"/>
                <w:lang w:eastAsia="ru-RU"/>
              </w:rPr>
              <w:t xml:space="preserve"> в яких виховується по 6 дітей;</w:t>
            </w:r>
          </w:p>
          <w:p w14:paraId="5B5D4B3A" w14:textId="6D99B972" w:rsidR="002148B2" w:rsidRPr="003424BE" w:rsidRDefault="002148B2" w:rsidP="000E2D8C">
            <w:pPr>
              <w:tabs>
                <w:tab w:val="left" w:pos="178"/>
              </w:tabs>
              <w:spacing w:after="0" w:line="240" w:lineRule="auto"/>
              <w:ind w:right="-110"/>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- 2 сім’</w:t>
            </w:r>
            <w:r w:rsidR="004F5ED9" w:rsidRPr="003424BE">
              <w:rPr>
                <w:rFonts w:ascii="Times New Roman" w:eastAsia="Times New Roman" w:hAnsi="Times New Roman" w:cs="Times New Roman"/>
                <w:spacing w:val="-10"/>
                <w:lang w:eastAsia="ru-RU"/>
              </w:rPr>
              <w:t>ям</w:t>
            </w:r>
            <w:r w:rsidRPr="003424BE">
              <w:rPr>
                <w:rFonts w:ascii="Times New Roman" w:eastAsia="Times New Roman" w:hAnsi="Times New Roman" w:cs="Times New Roman"/>
                <w:spacing w:val="-10"/>
                <w:lang w:eastAsia="ru-RU"/>
              </w:rPr>
              <w:t xml:space="preserve"> в яких виховується по 7 дітей</w:t>
            </w:r>
          </w:p>
        </w:tc>
      </w:tr>
      <w:tr w:rsidR="002148B2" w:rsidRPr="00B502EA" w14:paraId="2540E5CD" w14:textId="77777777" w:rsidTr="00452FD2">
        <w:trPr>
          <w:trHeight w:val="605"/>
        </w:trPr>
        <w:tc>
          <w:tcPr>
            <w:tcW w:w="703" w:type="dxa"/>
          </w:tcPr>
          <w:p w14:paraId="69EBEE17" w14:textId="76CBD01C" w:rsidR="002148B2" w:rsidRPr="003424BE" w:rsidRDefault="00DA4808" w:rsidP="002148B2">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t>3.</w:t>
            </w:r>
            <w:r w:rsidR="00975F70" w:rsidRPr="003424BE">
              <w:rPr>
                <w:rFonts w:ascii="Times New Roman" w:eastAsia="Times New Roman" w:hAnsi="Times New Roman" w:cs="Times New Roman"/>
                <w:spacing w:val="-10"/>
                <w:lang w:val="ru-RU" w:eastAsia="ru-RU"/>
              </w:rPr>
              <w:t>4</w:t>
            </w:r>
            <w:r w:rsidRPr="003424BE">
              <w:rPr>
                <w:rFonts w:ascii="Times New Roman" w:eastAsia="Times New Roman" w:hAnsi="Times New Roman" w:cs="Times New Roman"/>
                <w:spacing w:val="-10"/>
                <w:lang w:val="ru-RU" w:eastAsia="ru-RU"/>
              </w:rPr>
              <w:t>.</w:t>
            </w:r>
          </w:p>
        </w:tc>
        <w:tc>
          <w:tcPr>
            <w:tcW w:w="3692" w:type="dxa"/>
            <w:gridSpan w:val="2"/>
          </w:tcPr>
          <w:p w14:paraId="1B19D381" w14:textId="0A21F2B1" w:rsidR="002148B2" w:rsidRPr="003424BE" w:rsidRDefault="002148B2" w:rsidP="002148B2">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Впровадження надання послуги з раннього втручання</w:t>
            </w:r>
          </w:p>
        </w:tc>
        <w:tc>
          <w:tcPr>
            <w:tcW w:w="1842" w:type="dxa"/>
          </w:tcPr>
          <w:p w14:paraId="52485BA1" w14:textId="1AD8DD9C" w:rsidR="002148B2" w:rsidRPr="003424BE" w:rsidRDefault="009D5006"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КУ «</w:t>
            </w:r>
            <w:proofErr w:type="spellStart"/>
            <w:r w:rsidRPr="003424BE">
              <w:rPr>
                <w:rFonts w:ascii="Times New Roman" w:hAnsi="Times New Roman" w:cs="Times New Roman"/>
                <w:spacing w:val="-10"/>
              </w:rPr>
              <w:t>Інклюзивно</w:t>
            </w:r>
            <w:proofErr w:type="spellEnd"/>
            <w:r w:rsidRPr="003424BE">
              <w:rPr>
                <w:rFonts w:ascii="Times New Roman" w:hAnsi="Times New Roman" w:cs="Times New Roman"/>
                <w:spacing w:val="-10"/>
              </w:rPr>
              <w:t>- ресурсний центр»</w:t>
            </w:r>
            <w:r w:rsidR="002148B2" w:rsidRPr="003424BE">
              <w:rPr>
                <w:rFonts w:ascii="Times New Roman" w:hAnsi="Times New Roman" w:cs="Times New Roman"/>
                <w:spacing w:val="-10"/>
              </w:rPr>
              <w:t>,</w:t>
            </w:r>
          </w:p>
          <w:p w14:paraId="4CCA6102" w14:textId="26395396"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ЦПМСД,</w:t>
            </w:r>
          </w:p>
          <w:p w14:paraId="7B07F77F" w14:textId="77777777" w:rsidR="00FE6EB6" w:rsidRPr="003424BE" w:rsidRDefault="009D5006"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КЗ «</w:t>
            </w:r>
            <w:r w:rsidR="002148B2" w:rsidRPr="003424BE">
              <w:rPr>
                <w:rFonts w:ascii="Times New Roman" w:hAnsi="Times New Roman" w:cs="Times New Roman"/>
                <w:spacing w:val="-10"/>
              </w:rPr>
              <w:t>Центр соціальних служб</w:t>
            </w:r>
            <w:r w:rsidRPr="003424BE">
              <w:rPr>
                <w:rFonts w:ascii="Times New Roman" w:hAnsi="Times New Roman" w:cs="Times New Roman"/>
                <w:spacing w:val="-10"/>
              </w:rPr>
              <w:t>»</w:t>
            </w:r>
            <w:r w:rsidR="00FE6EB6" w:rsidRPr="003424BE">
              <w:rPr>
                <w:rFonts w:ascii="Times New Roman" w:hAnsi="Times New Roman" w:cs="Times New Roman"/>
                <w:spacing w:val="-10"/>
              </w:rPr>
              <w:t xml:space="preserve">, волонтерські та громадські організації </w:t>
            </w:r>
          </w:p>
          <w:p w14:paraId="48D3CBF6" w14:textId="13FD6492" w:rsidR="002148B2" w:rsidRPr="003424BE" w:rsidRDefault="00FE6EB6"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(за згодою)</w:t>
            </w:r>
          </w:p>
        </w:tc>
        <w:tc>
          <w:tcPr>
            <w:tcW w:w="1134" w:type="dxa"/>
          </w:tcPr>
          <w:p w14:paraId="00447CE1" w14:textId="70D2AE12"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5E77756A" w14:textId="668E72F1"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7E04DC2" w14:textId="01DC7E8B"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313E311" w14:textId="02EF38B2"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0CFAE9FB" w14:textId="2E5EBFDC"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10EEFDC1" w14:textId="03F3386F"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3B89981A" w14:textId="24C89A2C" w:rsidR="002148B2" w:rsidRPr="003424BE" w:rsidRDefault="003B09A3"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289CDFC2" w14:textId="1DE3566C" w:rsidR="002148B2" w:rsidRPr="003424BE" w:rsidRDefault="00B16E35"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Впроваджен</w:t>
            </w:r>
            <w:r w:rsidR="0046700E" w:rsidRPr="003424BE">
              <w:rPr>
                <w:rFonts w:ascii="Times New Roman" w:eastAsia="Times New Roman" w:hAnsi="Times New Roman" w:cs="Times New Roman"/>
                <w:spacing w:val="-10"/>
                <w:lang w:eastAsia="ru-RU"/>
              </w:rPr>
              <w:t>о</w:t>
            </w:r>
            <w:r w:rsidR="000E2D8C" w:rsidRPr="003424BE">
              <w:rPr>
                <w:rFonts w:ascii="Times New Roman" w:eastAsia="Times New Roman" w:hAnsi="Times New Roman" w:cs="Times New Roman"/>
                <w:spacing w:val="-10"/>
                <w:lang w:eastAsia="ru-RU"/>
              </w:rPr>
              <w:t xml:space="preserve"> </w:t>
            </w:r>
            <w:r w:rsidR="0046700E" w:rsidRPr="003424BE">
              <w:rPr>
                <w:rFonts w:ascii="Times New Roman" w:eastAsia="Times New Roman" w:hAnsi="Times New Roman" w:cs="Times New Roman"/>
                <w:spacing w:val="-10"/>
                <w:lang w:eastAsia="ru-RU"/>
              </w:rPr>
              <w:t>в територіальній громаді</w:t>
            </w:r>
            <w:r w:rsidRPr="003424BE">
              <w:rPr>
                <w:rFonts w:ascii="Times New Roman" w:eastAsia="Times New Roman" w:hAnsi="Times New Roman" w:cs="Times New Roman"/>
                <w:spacing w:val="-10"/>
                <w:lang w:eastAsia="ru-RU"/>
              </w:rPr>
              <w:t xml:space="preserve"> </w:t>
            </w:r>
            <w:r w:rsidR="0046700E" w:rsidRPr="003424BE">
              <w:rPr>
                <w:rFonts w:ascii="Times New Roman" w:eastAsia="Times New Roman" w:hAnsi="Times New Roman" w:cs="Times New Roman"/>
                <w:spacing w:val="-10"/>
                <w:lang w:eastAsia="ru-RU"/>
              </w:rPr>
              <w:t>послугу з</w:t>
            </w:r>
            <w:r w:rsidRPr="003424BE">
              <w:rPr>
                <w:rFonts w:ascii="Times New Roman" w:eastAsia="Times New Roman" w:hAnsi="Times New Roman" w:cs="Times New Roman"/>
                <w:spacing w:val="-10"/>
                <w:lang w:eastAsia="ru-RU"/>
              </w:rPr>
              <w:t xml:space="preserve"> раннього виявлення потреб дитини у підтримці, направлення її для подальшої діагностики та організації надання допомоги і підтримки</w:t>
            </w:r>
          </w:p>
        </w:tc>
      </w:tr>
      <w:tr w:rsidR="002148B2" w:rsidRPr="00B502EA" w14:paraId="4DF04CFE" w14:textId="77777777" w:rsidTr="00452FD2">
        <w:trPr>
          <w:trHeight w:val="614"/>
        </w:trPr>
        <w:tc>
          <w:tcPr>
            <w:tcW w:w="703" w:type="dxa"/>
          </w:tcPr>
          <w:p w14:paraId="167B4798" w14:textId="698B2F01"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3.</w:t>
            </w:r>
            <w:r w:rsidR="00975F70" w:rsidRPr="003424BE">
              <w:rPr>
                <w:rFonts w:ascii="Times New Roman" w:eastAsia="Times New Roman" w:hAnsi="Times New Roman" w:cs="Times New Roman"/>
                <w:spacing w:val="-10"/>
                <w:lang w:eastAsia="ru-RU"/>
              </w:rPr>
              <w:t>5</w:t>
            </w:r>
            <w:r w:rsidRPr="003424BE">
              <w:rPr>
                <w:rFonts w:ascii="Times New Roman" w:eastAsia="Times New Roman" w:hAnsi="Times New Roman" w:cs="Times New Roman"/>
                <w:spacing w:val="-10"/>
                <w:lang w:eastAsia="ru-RU"/>
              </w:rPr>
              <w:t>.</w:t>
            </w:r>
          </w:p>
        </w:tc>
        <w:tc>
          <w:tcPr>
            <w:tcW w:w="3692" w:type="dxa"/>
            <w:gridSpan w:val="2"/>
          </w:tcPr>
          <w:p w14:paraId="127643C0" w14:textId="7BEF382A" w:rsidR="00936C47" w:rsidRPr="003424BE" w:rsidRDefault="00533157" w:rsidP="00533157">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Організація та проведення заходів з </w:t>
            </w:r>
            <w:r w:rsidR="003B09A3" w:rsidRPr="003424BE">
              <w:rPr>
                <w:rFonts w:ascii="Times New Roman" w:hAnsi="Times New Roman" w:cs="Times New Roman"/>
                <w:spacing w:val="-10"/>
              </w:rPr>
              <w:t>с</w:t>
            </w:r>
            <w:r w:rsidR="002148B2" w:rsidRPr="003424BE">
              <w:rPr>
                <w:rFonts w:ascii="Times New Roman" w:hAnsi="Times New Roman" w:cs="Times New Roman"/>
                <w:spacing w:val="-10"/>
              </w:rPr>
              <w:t>оціально-психологічн</w:t>
            </w:r>
            <w:r w:rsidR="003B09A3" w:rsidRPr="003424BE">
              <w:rPr>
                <w:rFonts w:ascii="Times New Roman" w:hAnsi="Times New Roman" w:cs="Times New Roman"/>
                <w:spacing w:val="-10"/>
              </w:rPr>
              <w:t>ої</w:t>
            </w:r>
            <w:r w:rsidR="002148B2" w:rsidRPr="003424BE">
              <w:rPr>
                <w:rFonts w:ascii="Times New Roman" w:hAnsi="Times New Roman" w:cs="Times New Roman"/>
                <w:spacing w:val="-10"/>
              </w:rPr>
              <w:t xml:space="preserve"> підтримк</w:t>
            </w:r>
            <w:r w:rsidR="003B09A3" w:rsidRPr="003424BE">
              <w:rPr>
                <w:rFonts w:ascii="Times New Roman" w:hAnsi="Times New Roman" w:cs="Times New Roman"/>
                <w:spacing w:val="-10"/>
              </w:rPr>
              <w:t>и</w:t>
            </w:r>
            <w:r w:rsidR="002148B2" w:rsidRPr="003424BE">
              <w:rPr>
                <w:rFonts w:ascii="Times New Roman" w:hAnsi="Times New Roman" w:cs="Times New Roman"/>
                <w:spacing w:val="-10"/>
              </w:rPr>
              <w:t xml:space="preserve"> батьків та дітей з сімей різних категорій</w:t>
            </w:r>
            <w:r w:rsidRPr="003424BE">
              <w:rPr>
                <w:rFonts w:ascii="Times New Roman" w:hAnsi="Times New Roman" w:cs="Times New Roman"/>
                <w:spacing w:val="-10"/>
              </w:rPr>
              <w:t xml:space="preserve"> (</w:t>
            </w:r>
            <w:r w:rsidR="002148B2" w:rsidRPr="003424BE">
              <w:rPr>
                <w:rFonts w:ascii="Times New Roman" w:hAnsi="Times New Roman" w:cs="Times New Roman"/>
                <w:spacing w:val="-10"/>
              </w:rPr>
              <w:t>тематичн</w:t>
            </w:r>
            <w:r w:rsidRPr="003424BE">
              <w:rPr>
                <w:rFonts w:ascii="Times New Roman" w:hAnsi="Times New Roman" w:cs="Times New Roman"/>
                <w:spacing w:val="-10"/>
              </w:rPr>
              <w:t>і</w:t>
            </w:r>
            <w:r w:rsidR="002148B2" w:rsidRPr="003424BE">
              <w:rPr>
                <w:rFonts w:ascii="Times New Roman" w:hAnsi="Times New Roman" w:cs="Times New Roman"/>
                <w:spacing w:val="-10"/>
              </w:rPr>
              <w:t xml:space="preserve"> зустріч</w:t>
            </w:r>
            <w:r w:rsidRPr="003424BE">
              <w:rPr>
                <w:rFonts w:ascii="Times New Roman" w:hAnsi="Times New Roman" w:cs="Times New Roman"/>
                <w:spacing w:val="-10"/>
              </w:rPr>
              <w:t>і</w:t>
            </w:r>
            <w:r w:rsidR="002148B2" w:rsidRPr="003424BE">
              <w:rPr>
                <w:rFonts w:ascii="Times New Roman" w:hAnsi="Times New Roman" w:cs="Times New Roman"/>
                <w:spacing w:val="-10"/>
              </w:rPr>
              <w:t>, тренінг</w:t>
            </w:r>
            <w:r w:rsidRPr="003424BE">
              <w:rPr>
                <w:rFonts w:ascii="Times New Roman" w:hAnsi="Times New Roman" w:cs="Times New Roman"/>
                <w:spacing w:val="-10"/>
              </w:rPr>
              <w:t>и тощо)</w:t>
            </w:r>
          </w:p>
        </w:tc>
        <w:tc>
          <w:tcPr>
            <w:tcW w:w="1842" w:type="dxa"/>
          </w:tcPr>
          <w:p w14:paraId="383976F5" w14:textId="77777777"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
          <w:p w14:paraId="5E11D2B2" w14:textId="01756BDD" w:rsidR="002148B2" w:rsidRPr="003424BE" w:rsidRDefault="009D5006"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КЗ «</w:t>
            </w:r>
            <w:r w:rsidR="002148B2" w:rsidRPr="003424BE">
              <w:rPr>
                <w:rFonts w:ascii="Times New Roman" w:hAnsi="Times New Roman" w:cs="Times New Roman"/>
                <w:spacing w:val="-10"/>
              </w:rPr>
              <w:t>Центр соціальних служб</w:t>
            </w:r>
            <w:r w:rsidRPr="003424BE">
              <w:rPr>
                <w:rFonts w:ascii="Times New Roman" w:hAnsi="Times New Roman" w:cs="Times New Roman"/>
                <w:spacing w:val="-10"/>
              </w:rPr>
              <w:t>»</w:t>
            </w:r>
          </w:p>
        </w:tc>
        <w:tc>
          <w:tcPr>
            <w:tcW w:w="1134" w:type="dxa"/>
          </w:tcPr>
          <w:p w14:paraId="6CCCEE79" w14:textId="60FE453A"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0CE582CF" w14:textId="2E18BB2D"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50,0</w:t>
            </w:r>
          </w:p>
        </w:tc>
        <w:tc>
          <w:tcPr>
            <w:tcW w:w="709" w:type="dxa"/>
          </w:tcPr>
          <w:p w14:paraId="5BD7F393" w14:textId="2F6E09DF"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9,0</w:t>
            </w:r>
          </w:p>
        </w:tc>
        <w:tc>
          <w:tcPr>
            <w:tcW w:w="709" w:type="dxa"/>
          </w:tcPr>
          <w:p w14:paraId="06A826F9" w14:textId="601FCA42"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9,0</w:t>
            </w:r>
          </w:p>
        </w:tc>
        <w:tc>
          <w:tcPr>
            <w:tcW w:w="708" w:type="dxa"/>
          </w:tcPr>
          <w:p w14:paraId="7BEBC664" w14:textId="62059C15"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10,0</w:t>
            </w:r>
          </w:p>
        </w:tc>
        <w:tc>
          <w:tcPr>
            <w:tcW w:w="709" w:type="dxa"/>
          </w:tcPr>
          <w:p w14:paraId="1F26E36A" w14:textId="037FB7C9"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11,0</w:t>
            </w:r>
          </w:p>
        </w:tc>
        <w:tc>
          <w:tcPr>
            <w:tcW w:w="851" w:type="dxa"/>
          </w:tcPr>
          <w:p w14:paraId="31EF215D" w14:textId="4E842A74" w:rsidR="002148B2" w:rsidRPr="003424BE" w:rsidRDefault="00561157" w:rsidP="00CD448B">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11,0</w:t>
            </w:r>
          </w:p>
        </w:tc>
        <w:tc>
          <w:tcPr>
            <w:tcW w:w="2414" w:type="dxa"/>
          </w:tcPr>
          <w:p w14:paraId="3BC314E7" w14:textId="46CE8C91" w:rsidR="002148B2" w:rsidRPr="003424BE" w:rsidRDefault="008F70EE"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 метою ф</w:t>
            </w:r>
            <w:r w:rsidR="002148B2" w:rsidRPr="003424BE">
              <w:rPr>
                <w:rFonts w:ascii="Times New Roman" w:eastAsia="Times New Roman" w:hAnsi="Times New Roman" w:cs="Times New Roman"/>
                <w:spacing w:val="-10"/>
                <w:lang w:eastAsia="ru-RU"/>
              </w:rPr>
              <w:t>ормування в сім’ях</w:t>
            </w:r>
            <w:r w:rsidR="00FE6EB6" w:rsidRPr="003424BE">
              <w:rPr>
                <w:rFonts w:ascii="Times New Roman" w:eastAsia="Times New Roman" w:hAnsi="Times New Roman" w:cs="Times New Roman"/>
                <w:spacing w:val="-10"/>
                <w:lang w:eastAsia="ru-RU"/>
              </w:rPr>
              <w:t xml:space="preserve"> здорового та</w:t>
            </w:r>
          </w:p>
          <w:p w14:paraId="42648CBF" w14:textId="5CD3D39F" w:rsidR="008F70EE" w:rsidRPr="003424BE" w:rsidRDefault="002148B2"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доброзичливого способу життя</w:t>
            </w:r>
            <w:r w:rsidR="008F70EE" w:rsidRPr="003424BE">
              <w:rPr>
                <w:rFonts w:ascii="Times New Roman" w:eastAsia="Times New Roman" w:hAnsi="Times New Roman" w:cs="Times New Roman"/>
                <w:spacing w:val="-10"/>
                <w:lang w:eastAsia="ru-RU"/>
              </w:rPr>
              <w:t xml:space="preserve"> проведено заход</w:t>
            </w:r>
            <w:r w:rsidR="00731D71" w:rsidRPr="003424BE">
              <w:rPr>
                <w:rFonts w:ascii="Times New Roman" w:eastAsia="Times New Roman" w:hAnsi="Times New Roman" w:cs="Times New Roman"/>
                <w:spacing w:val="-10"/>
                <w:lang w:eastAsia="ru-RU"/>
              </w:rPr>
              <w:t>и</w:t>
            </w:r>
            <w:r w:rsidR="00731D71" w:rsidRPr="003424BE">
              <w:rPr>
                <w:rFonts w:ascii="Times New Roman" w:hAnsi="Times New Roman" w:cs="Times New Roman"/>
              </w:rPr>
              <w:t xml:space="preserve"> </w:t>
            </w:r>
            <w:r w:rsidR="00731D71" w:rsidRPr="003424BE">
              <w:rPr>
                <w:rFonts w:ascii="Times New Roman" w:eastAsia="Times New Roman" w:hAnsi="Times New Roman" w:cs="Times New Roman"/>
                <w:spacing w:val="-10"/>
                <w:lang w:eastAsia="ru-RU"/>
              </w:rPr>
              <w:t xml:space="preserve">з соціально-психологічної </w:t>
            </w:r>
            <w:r w:rsidR="00731D71" w:rsidRPr="003424BE">
              <w:rPr>
                <w:rFonts w:ascii="Times New Roman" w:eastAsia="Times New Roman" w:hAnsi="Times New Roman" w:cs="Times New Roman"/>
                <w:spacing w:val="-10"/>
                <w:lang w:eastAsia="ru-RU"/>
              </w:rPr>
              <w:lastRenderedPageBreak/>
              <w:t xml:space="preserve">підтримки батьків та дітей з сімей різних категорій </w:t>
            </w:r>
            <w:r w:rsidR="008F70EE" w:rsidRPr="003424BE">
              <w:rPr>
                <w:rFonts w:ascii="Times New Roman" w:eastAsia="Times New Roman" w:hAnsi="Times New Roman" w:cs="Times New Roman"/>
                <w:spacing w:val="-10"/>
                <w:lang w:eastAsia="ru-RU"/>
              </w:rPr>
              <w:t>:</w:t>
            </w:r>
          </w:p>
          <w:p w14:paraId="3FCE74DB" w14:textId="4C577175" w:rsidR="008F70EE" w:rsidRPr="003424BE" w:rsidRDefault="008F70EE"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w:t>
            </w:r>
            <w:r w:rsidR="00D319C8" w:rsidRPr="003424BE">
              <w:rPr>
                <w:rFonts w:ascii="Times New Roman" w:eastAsia="Times New Roman" w:hAnsi="Times New Roman" w:cs="Times New Roman"/>
                <w:spacing w:val="-10"/>
                <w:lang w:eastAsia="ru-RU"/>
              </w:rPr>
              <w:t>6</w:t>
            </w:r>
            <w:r w:rsidRPr="003424BE">
              <w:rPr>
                <w:rFonts w:ascii="Times New Roman" w:eastAsia="Times New Roman" w:hAnsi="Times New Roman" w:cs="Times New Roman"/>
                <w:spacing w:val="-10"/>
                <w:lang w:eastAsia="ru-RU"/>
              </w:rPr>
              <w:t xml:space="preserve">р. – </w:t>
            </w:r>
            <w:r w:rsidR="00561157"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 xml:space="preserve"> заход</w:t>
            </w:r>
            <w:r w:rsidR="00561157" w:rsidRPr="003424BE">
              <w:rPr>
                <w:rFonts w:ascii="Times New Roman" w:eastAsia="Times New Roman" w:hAnsi="Times New Roman" w:cs="Times New Roman"/>
                <w:spacing w:val="-10"/>
                <w:lang w:eastAsia="ru-RU"/>
              </w:rPr>
              <w:t>и</w:t>
            </w:r>
            <w:r w:rsidRPr="003424BE">
              <w:rPr>
                <w:rFonts w:ascii="Times New Roman" w:eastAsia="Times New Roman" w:hAnsi="Times New Roman" w:cs="Times New Roman"/>
                <w:spacing w:val="-10"/>
                <w:lang w:eastAsia="ru-RU"/>
              </w:rPr>
              <w:t xml:space="preserve"> (залучено 50 осіб),</w:t>
            </w:r>
          </w:p>
          <w:p w14:paraId="5C95BAEB" w14:textId="2CBF38D4" w:rsidR="008F70EE" w:rsidRPr="003424BE" w:rsidRDefault="008F70EE"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w:t>
            </w:r>
            <w:r w:rsidR="00D319C8" w:rsidRPr="003424BE">
              <w:rPr>
                <w:rFonts w:ascii="Times New Roman" w:eastAsia="Times New Roman" w:hAnsi="Times New Roman" w:cs="Times New Roman"/>
                <w:spacing w:val="-10"/>
                <w:lang w:eastAsia="ru-RU"/>
              </w:rPr>
              <w:t>7</w:t>
            </w:r>
            <w:r w:rsidRPr="003424BE">
              <w:rPr>
                <w:rFonts w:ascii="Times New Roman" w:eastAsia="Times New Roman" w:hAnsi="Times New Roman" w:cs="Times New Roman"/>
                <w:spacing w:val="-10"/>
                <w:lang w:eastAsia="ru-RU"/>
              </w:rPr>
              <w:t xml:space="preserve">р. - </w:t>
            </w:r>
            <w:r w:rsidR="00561157"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 xml:space="preserve"> заход</w:t>
            </w:r>
            <w:r w:rsidR="00561157" w:rsidRPr="003424BE">
              <w:rPr>
                <w:rFonts w:ascii="Times New Roman" w:eastAsia="Times New Roman" w:hAnsi="Times New Roman" w:cs="Times New Roman"/>
                <w:spacing w:val="-10"/>
                <w:lang w:eastAsia="ru-RU"/>
              </w:rPr>
              <w:t>и</w:t>
            </w:r>
            <w:r w:rsidRPr="003424BE">
              <w:rPr>
                <w:rFonts w:ascii="Times New Roman" w:eastAsia="Times New Roman" w:hAnsi="Times New Roman" w:cs="Times New Roman"/>
                <w:spacing w:val="-10"/>
                <w:lang w:eastAsia="ru-RU"/>
              </w:rPr>
              <w:t xml:space="preserve"> (залучено 50 осіб),</w:t>
            </w:r>
          </w:p>
          <w:p w14:paraId="44BEB4B3" w14:textId="2EB810AA" w:rsidR="00D319C8" w:rsidRPr="003424BE" w:rsidRDefault="00D319C8"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2028р. - </w:t>
            </w:r>
            <w:r w:rsidR="00561157"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 xml:space="preserve"> заход</w:t>
            </w:r>
            <w:r w:rsidR="00561157" w:rsidRPr="003424BE">
              <w:rPr>
                <w:rFonts w:ascii="Times New Roman" w:eastAsia="Times New Roman" w:hAnsi="Times New Roman" w:cs="Times New Roman"/>
                <w:spacing w:val="-10"/>
                <w:lang w:eastAsia="ru-RU"/>
              </w:rPr>
              <w:t>и</w:t>
            </w:r>
            <w:r w:rsidRPr="003424BE">
              <w:rPr>
                <w:rFonts w:ascii="Times New Roman" w:eastAsia="Times New Roman" w:hAnsi="Times New Roman" w:cs="Times New Roman"/>
                <w:spacing w:val="-10"/>
                <w:lang w:eastAsia="ru-RU"/>
              </w:rPr>
              <w:t xml:space="preserve"> (залучено 50 осіб),</w:t>
            </w:r>
          </w:p>
          <w:p w14:paraId="6D5E2056" w14:textId="2F7576D2" w:rsidR="00D319C8" w:rsidRPr="003424BE" w:rsidRDefault="00D319C8"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2029р. - </w:t>
            </w:r>
            <w:r w:rsidR="00561157"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 xml:space="preserve"> заход</w:t>
            </w:r>
            <w:r w:rsidR="000E2D8C" w:rsidRPr="003424BE">
              <w:rPr>
                <w:rFonts w:ascii="Times New Roman" w:eastAsia="Times New Roman" w:hAnsi="Times New Roman" w:cs="Times New Roman"/>
                <w:spacing w:val="-10"/>
                <w:lang w:eastAsia="ru-RU"/>
              </w:rPr>
              <w:t xml:space="preserve">и </w:t>
            </w:r>
            <w:r w:rsidRPr="003424BE">
              <w:rPr>
                <w:rFonts w:ascii="Times New Roman" w:eastAsia="Times New Roman" w:hAnsi="Times New Roman" w:cs="Times New Roman"/>
                <w:spacing w:val="-10"/>
                <w:lang w:eastAsia="ru-RU"/>
              </w:rPr>
              <w:t xml:space="preserve"> (залучено 50 осіб),</w:t>
            </w:r>
          </w:p>
          <w:p w14:paraId="200F179E" w14:textId="0701FDED" w:rsidR="00D319C8" w:rsidRPr="003424BE" w:rsidRDefault="00D319C8"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2030р. - </w:t>
            </w:r>
            <w:r w:rsidR="00561157"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 xml:space="preserve"> заход</w:t>
            </w:r>
            <w:r w:rsidR="00561157" w:rsidRPr="003424BE">
              <w:rPr>
                <w:rFonts w:ascii="Times New Roman" w:eastAsia="Times New Roman" w:hAnsi="Times New Roman" w:cs="Times New Roman"/>
                <w:spacing w:val="-10"/>
                <w:lang w:eastAsia="ru-RU"/>
              </w:rPr>
              <w:t>и</w:t>
            </w:r>
            <w:r w:rsidRPr="003424BE">
              <w:rPr>
                <w:rFonts w:ascii="Times New Roman" w:eastAsia="Times New Roman" w:hAnsi="Times New Roman" w:cs="Times New Roman"/>
                <w:spacing w:val="-10"/>
                <w:lang w:eastAsia="ru-RU"/>
              </w:rPr>
              <w:t xml:space="preserve"> (залучено 50 осіб),</w:t>
            </w:r>
          </w:p>
          <w:p w14:paraId="72FCCB55" w14:textId="77777777" w:rsidR="008F70EE" w:rsidRPr="003424BE" w:rsidRDefault="008F70EE"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Надано психологічну допомогу як складову соціальних послуг сім'ям/особам, які перебувають у складних життєвих обставинах:</w:t>
            </w:r>
          </w:p>
          <w:p w14:paraId="7E8BD6A1" w14:textId="26696F6E" w:rsidR="008F70EE" w:rsidRPr="003424BE" w:rsidRDefault="008F70EE"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2026р-10</w:t>
            </w:r>
            <w:r w:rsidR="000E2D8C" w:rsidRPr="003424BE">
              <w:rPr>
                <w:rFonts w:ascii="Times New Roman" w:eastAsia="Times New Roman" w:hAnsi="Times New Roman" w:cs="Times New Roman"/>
                <w:spacing w:val="-10"/>
                <w:lang w:eastAsia="ru-RU"/>
              </w:rPr>
              <w:t xml:space="preserve"> </w:t>
            </w:r>
            <w:r w:rsidRPr="003424BE">
              <w:rPr>
                <w:rFonts w:ascii="Times New Roman" w:eastAsia="Times New Roman" w:hAnsi="Times New Roman" w:cs="Times New Roman"/>
                <w:spacing w:val="-10"/>
                <w:lang w:eastAsia="ru-RU"/>
              </w:rPr>
              <w:t>особам</w:t>
            </w:r>
            <w:r w:rsidR="000E2D8C" w:rsidRPr="003424BE">
              <w:rPr>
                <w:rFonts w:ascii="Times New Roman" w:eastAsia="Times New Roman" w:hAnsi="Times New Roman" w:cs="Times New Roman"/>
                <w:spacing w:val="-10"/>
                <w:lang w:eastAsia="ru-RU"/>
              </w:rPr>
              <w:t>/</w:t>
            </w:r>
            <w:r w:rsidRPr="003424BE">
              <w:rPr>
                <w:rFonts w:ascii="Times New Roman" w:eastAsia="Times New Roman" w:hAnsi="Times New Roman" w:cs="Times New Roman"/>
                <w:spacing w:val="-10"/>
                <w:lang w:eastAsia="ru-RU"/>
              </w:rPr>
              <w:t>5 сім’ям</w:t>
            </w:r>
            <w:r w:rsidR="00B67177" w:rsidRPr="003424BE">
              <w:rPr>
                <w:rFonts w:ascii="Times New Roman" w:eastAsia="Times New Roman" w:hAnsi="Times New Roman" w:cs="Times New Roman"/>
                <w:spacing w:val="-10"/>
                <w:lang w:eastAsia="ru-RU"/>
              </w:rPr>
              <w:t>,</w:t>
            </w:r>
          </w:p>
          <w:p w14:paraId="69BC7F0F" w14:textId="15654E47" w:rsidR="00B67177" w:rsidRPr="003424BE" w:rsidRDefault="00B67177"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2027р-10</w:t>
            </w:r>
            <w:r w:rsidR="000E2D8C" w:rsidRPr="003424BE">
              <w:rPr>
                <w:rFonts w:ascii="Times New Roman" w:eastAsia="Times New Roman" w:hAnsi="Times New Roman" w:cs="Times New Roman"/>
                <w:spacing w:val="-10"/>
                <w:lang w:eastAsia="ru-RU"/>
              </w:rPr>
              <w:t xml:space="preserve"> </w:t>
            </w:r>
            <w:r w:rsidRPr="003424BE">
              <w:rPr>
                <w:rFonts w:ascii="Times New Roman" w:eastAsia="Times New Roman" w:hAnsi="Times New Roman" w:cs="Times New Roman"/>
                <w:spacing w:val="-10"/>
                <w:lang w:eastAsia="ru-RU"/>
              </w:rPr>
              <w:t>особам</w:t>
            </w:r>
            <w:r w:rsidR="000E2D8C" w:rsidRPr="003424BE">
              <w:rPr>
                <w:rFonts w:ascii="Times New Roman" w:eastAsia="Times New Roman" w:hAnsi="Times New Roman" w:cs="Times New Roman"/>
                <w:spacing w:val="-10"/>
                <w:lang w:eastAsia="ru-RU"/>
              </w:rPr>
              <w:t>/</w:t>
            </w:r>
            <w:r w:rsidRPr="003424BE">
              <w:rPr>
                <w:rFonts w:ascii="Times New Roman" w:eastAsia="Times New Roman" w:hAnsi="Times New Roman" w:cs="Times New Roman"/>
                <w:spacing w:val="-10"/>
                <w:lang w:eastAsia="ru-RU"/>
              </w:rPr>
              <w:t>5 сім’ям,</w:t>
            </w:r>
          </w:p>
          <w:p w14:paraId="53110859" w14:textId="649B27B0" w:rsidR="00B67177" w:rsidRPr="003424BE" w:rsidRDefault="00B67177"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2028р-10 особам</w:t>
            </w:r>
            <w:r w:rsidR="000E2D8C" w:rsidRPr="003424BE">
              <w:rPr>
                <w:rFonts w:ascii="Times New Roman" w:eastAsia="Times New Roman" w:hAnsi="Times New Roman" w:cs="Times New Roman"/>
                <w:spacing w:val="-10"/>
                <w:lang w:eastAsia="ru-RU"/>
              </w:rPr>
              <w:t>/</w:t>
            </w:r>
            <w:r w:rsidRPr="003424BE">
              <w:rPr>
                <w:rFonts w:ascii="Times New Roman" w:eastAsia="Times New Roman" w:hAnsi="Times New Roman" w:cs="Times New Roman"/>
                <w:spacing w:val="-10"/>
                <w:lang w:eastAsia="ru-RU"/>
              </w:rPr>
              <w:t>5 сім’ям,</w:t>
            </w:r>
          </w:p>
          <w:p w14:paraId="01355B13" w14:textId="0E082F69" w:rsidR="00B67177" w:rsidRPr="003424BE" w:rsidRDefault="00B67177"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2029р-10</w:t>
            </w:r>
            <w:r w:rsidR="000E2D8C" w:rsidRPr="003424BE">
              <w:rPr>
                <w:rFonts w:ascii="Times New Roman" w:eastAsia="Times New Roman" w:hAnsi="Times New Roman" w:cs="Times New Roman"/>
                <w:spacing w:val="-10"/>
                <w:lang w:eastAsia="ru-RU"/>
              </w:rPr>
              <w:t xml:space="preserve"> </w:t>
            </w:r>
            <w:r w:rsidRPr="003424BE">
              <w:rPr>
                <w:rFonts w:ascii="Times New Roman" w:eastAsia="Times New Roman" w:hAnsi="Times New Roman" w:cs="Times New Roman"/>
                <w:spacing w:val="-10"/>
                <w:lang w:eastAsia="ru-RU"/>
              </w:rPr>
              <w:t>особам</w:t>
            </w:r>
            <w:r w:rsidR="000E2D8C" w:rsidRPr="003424BE">
              <w:rPr>
                <w:rFonts w:ascii="Times New Roman" w:eastAsia="Times New Roman" w:hAnsi="Times New Roman" w:cs="Times New Roman"/>
                <w:spacing w:val="-10"/>
                <w:lang w:eastAsia="ru-RU"/>
              </w:rPr>
              <w:t>/</w:t>
            </w:r>
            <w:r w:rsidRPr="003424BE">
              <w:rPr>
                <w:rFonts w:ascii="Times New Roman" w:eastAsia="Times New Roman" w:hAnsi="Times New Roman" w:cs="Times New Roman"/>
                <w:spacing w:val="-10"/>
                <w:lang w:eastAsia="ru-RU"/>
              </w:rPr>
              <w:t>5 сім’ям,</w:t>
            </w:r>
          </w:p>
          <w:p w14:paraId="3DDFCE0B" w14:textId="14BCB0E2" w:rsidR="00B67177" w:rsidRPr="003424BE" w:rsidRDefault="00B67177"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2030р-10 особам</w:t>
            </w:r>
            <w:r w:rsidR="000E2D8C" w:rsidRPr="003424BE">
              <w:rPr>
                <w:rFonts w:ascii="Times New Roman" w:eastAsia="Times New Roman" w:hAnsi="Times New Roman" w:cs="Times New Roman"/>
                <w:spacing w:val="-10"/>
                <w:lang w:eastAsia="ru-RU"/>
              </w:rPr>
              <w:t>/</w:t>
            </w:r>
            <w:r w:rsidRPr="003424BE">
              <w:rPr>
                <w:rFonts w:ascii="Times New Roman" w:eastAsia="Times New Roman" w:hAnsi="Times New Roman" w:cs="Times New Roman"/>
                <w:spacing w:val="-10"/>
                <w:lang w:eastAsia="ru-RU"/>
              </w:rPr>
              <w:t>5 сім’ям</w:t>
            </w:r>
          </w:p>
        </w:tc>
      </w:tr>
      <w:tr w:rsidR="006A6FE9" w:rsidRPr="00B502EA" w14:paraId="20B57C3A" w14:textId="77777777" w:rsidTr="00920219">
        <w:trPr>
          <w:trHeight w:val="1045"/>
        </w:trPr>
        <w:tc>
          <w:tcPr>
            <w:tcW w:w="14747" w:type="dxa"/>
            <w:gridSpan w:val="12"/>
            <w:vAlign w:val="center"/>
          </w:tcPr>
          <w:p w14:paraId="79A0965E" w14:textId="0C1BFF3E" w:rsidR="006A6FE9" w:rsidRPr="003424BE" w:rsidRDefault="006A6FE9" w:rsidP="00CD448B">
            <w:pPr>
              <w:spacing w:before="120" w:after="12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spacing w:val="-10"/>
                <w:lang w:eastAsia="ru-RU"/>
              </w:rPr>
              <w:lastRenderedPageBreak/>
              <w:t xml:space="preserve">4. Забезпечення доступу осіб/дітей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w:t>
            </w:r>
            <w:proofErr w:type="spellStart"/>
            <w:r w:rsidRPr="003424BE">
              <w:rPr>
                <w:rFonts w:ascii="Times New Roman" w:eastAsia="Times New Roman" w:hAnsi="Times New Roman" w:cs="Times New Roman"/>
                <w:b/>
                <w:bCs/>
                <w:spacing w:val="-10"/>
                <w:lang w:eastAsia="ru-RU"/>
              </w:rPr>
              <w:t>інклюзивності</w:t>
            </w:r>
            <w:proofErr w:type="spellEnd"/>
            <w:r w:rsidRPr="003424BE">
              <w:rPr>
                <w:rFonts w:ascii="Times New Roman" w:eastAsia="Times New Roman" w:hAnsi="Times New Roman" w:cs="Times New Roman"/>
                <w:b/>
                <w:bCs/>
                <w:spacing w:val="-10"/>
                <w:lang w:eastAsia="ru-RU"/>
              </w:rPr>
              <w:t>, послідовності та доступності</w:t>
            </w:r>
          </w:p>
        </w:tc>
      </w:tr>
      <w:tr w:rsidR="002148B2" w:rsidRPr="00B502EA" w14:paraId="71EDB308" w14:textId="77777777" w:rsidTr="00452FD2">
        <w:trPr>
          <w:trHeight w:val="631"/>
        </w:trPr>
        <w:tc>
          <w:tcPr>
            <w:tcW w:w="703" w:type="dxa"/>
          </w:tcPr>
          <w:p w14:paraId="2563FDFF" w14:textId="5BC689CD" w:rsidR="002148B2" w:rsidRPr="003424BE" w:rsidRDefault="00DA4808" w:rsidP="002148B2">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4.1.</w:t>
            </w:r>
          </w:p>
        </w:tc>
        <w:tc>
          <w:tcPr>
            <w:tcW w:w="3692" w:type="dxa"/>
            <w:gridSpan w:val="2"/>
          </w:tcPr>
          <w:p w14:paraId="0813D7B0" w14:textId="2C002F19" w:rsidR="002148B2" w:rsidRPr="003424BE" w:rsidRDefault="00AA5C7D" w:rsidP="002148B2">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В</w:t>
            </w:r>
            <w:r w:rsidR="002148B2" w:rsidRPr="003424BE">
              <w:rPr>
                <w:rFonts w:ascii="Times New Roman" w:hAnsi="Times New Roman" w:cs="Times New Roman"/>
                <w:spacing w:val="-10"/>
              </w:rPr>
              <w:t xml:space="preserve">изначення потреб мешканців Тернівської міської  територіальної громади у соціальних послугах </w:t>
            </w:r>
          </w:p>
        </w:tc>
        <w:tc>
          <w:tcPr>
            <w:tcW w:w="1842" w:type="dxa"/>
          </w:tcPr>
          <w:p w14:paraId="4482DB15" w14:textId="77777777" w:rsidR="00C23604" w:rsidRPr="003424BE" w:rsidRDefault="002148B2" w:rsidP="002148B2">
            <w:pPr>
              <w:spacing w:after="0" w:line="240" w:lineRule="auto"/>
              <w:jc w:val="center"/>
              <w:rPr>
                <w:rFonts w:ascii="Times New Roman" w:hAnsi="Times New Roman" w:cs="Times New Roman"/>
              </w:rPr>
            </w:pPr>
            <w:r w:rsidRPr="003424BE">
              <w:rPr>
                <w:rFonts w:ascii="Times New Roman" w:hAnsi="Times New Roman" w:cs="Times New Roman"/>
              </w:rPr>
              <w:t>УСЗН</w:t>
            </w:r>
            <w:r w:rsidR="00C23604" w:rsidRPr="003424BE">
              <w:rPr>
                <w:rFonts w:ascii="Times New Roman" w:hAnsi="Times New Roman" w:cs="Times New Roman"/>
              </w:rPr>
              <w:t>,</w:t>
            </w:r>
          </w:p>
          <w:p w14:paraId="7C9E049C" w14:textId="49EC24F9" w:rsidR="00C23604" w:rsidRPr="003424BE" w:rsidRDefault="00C23604" w:rsidP="002148B2">
            <w:pPr>
              <w:spacing w:after="0" w:line="240" w:lineRule="auto"/>
              <w:jc w:val="center"/>
              <w:rPr>
                <w:rFonts w:ascii="Times New Roman" w:hAnsi="Times New Roman" w:cs="Times New Roman"/>
              </w:rPr>
            </w:pPr>
            <w:r w:rsidRPr="003424BE">
              <w:rPr>
                <w:rFonts w:ascii="Times New Roman" w:hAnsi="Times New Roman" w:cs="Times New Roman"/>
              </w:rPr>
              <w:t xml:space="preserve"> </w:t>
            </w:r>
            <w:r w:rsidR="000E2D8C" w:rsidRPr="003424BE">
              <w:rPr>
                <w:rFonts w:ascii="Times New Roman" w:hAnsi="Times New Roman" w:cs="Times New Roman"/>
              </w:rPr>
              <w:t>р</w:t>
            </w:r>
            <w:r w:rsidRPr="003424BE">
              <w:rPr>
                <w:rFonts w:ascii="Times New Roman" w:hAnsi="Times New Roman" w:cs="Times New Roman"/>
              </w:rPr>
              <w:t>обоча/</w:t>
            </w:r>
          </w:p>
          <w:p w14:paraId="7C462951" w14:textId="278A3849" w:rsidR="002148B2" w:rsidRPr="003424BE" w:rsidRDefault="00C23604" w:rsidP="002148B2">
            <w:pPr>
              <w:spacing w:after="0" w:line="240" w:lineRule="auto"/>
              <w:jc w:val="center"/>
              <w:rPr>
                <w:rFonts w:ascii="Times New Roman" w:hAnsi="Times New Roman" w:cs="Times New Roman"/>
                <w:spacing w:val="-10"/>
              </w:rPr>
            </w:pPr>
            <w:r w:rsidRPr="003424BE">
              <w:rPr>
                <w:rFonts w:ascii="Times New Roman" w:hAnsi="Times New Roman" w:cs="Times New Roman"/>
              </w:rPr>
              <w:t xml:space="preserve">координаційна група з питань визначення </w:t>
            </w:r>
            <w:r w:rsidRPr="003424BE">
              <w:rPr>
                <w:rFonts w:ascii="Times New Roman" w:hAnsi="Times New Roman" w:cs="Times New Roman"/>
              </w:rPr>
              <w:lastRenderedPageBreak/>
              <w:t>потреб населення у соціальних послугах при виконавчому комітеті Тернівської міської ради</w:t>
            </w:r>
          </w:p>
        </w:tc>
        <w:tc>
          <w:tcPr>
            <w:tcW w:w="1134" w:type="dxa"/>
          </w:tcPr>
          <w:p w14:paraId="2AABF2FA" w14:textId="6E95F18E" w:rsidR="002148B2" w:rsidRPr="003424BE" w:rsidRDefault="002148B2" w:rsidP="002148B2">
            <w:pPr>
              <w:spacing w:after="0" w:line="240" w:lineRule="auto"/>
              <w:jc w:val="center"/>
              <w:rPr>
                <w:rFonts w:ascii="Times New Roman" w:hAnsi="Times New Roman" w:cs="Times New Roman"/>
                <w:spacing w:val="-10"/>
              </w:rPr>
            </w:pPr>
            <w:r w:rsidRPr="003424BE">
              <w:rPr>
                <w:rFonts w:ascii="Times New Roman" w:hAnsi="Times New Roman" w:cs="Times New Roman"/>
              </w:rPr>
              <w:lastRenderedPageBreak/>
              <w:t>Міський бюджет</w:t>
            </w:r>
          </w:p>
        </w:tc>
        <w:tc>
          <w:tcPr>
            <w:tcW w:w="1276" w:type="dxa"/>
          </w:tcPr>
          <w:p w14:paraId="3FC90C6B" w14:textId="77777777" w:rsidR="002148B2" w:rsidRPr="003424BE" w:rsidRDefault="002148B2"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1EEE3173" w14:textId="085AD442" w:rsidR="002148B2"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32EBD4AE" w14:textId="1F8DA0ED" w:rsidR="002148B2"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Pr>
          <w:p w14:paraId="66FF4CD8" w14:textId="17635960" w:rsidR="002148B2"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626FABA3" w14:textId="596870F8" w:rsidR="002148B2"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Pr>
          <w:p w14:paraId="35E59FFB" w14:textId="16C2C3AC" w:rsidR="002148B2"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453734B4" w14:textId="6059A032" w:rsidR="002148B2" w:rsidRPr="003424BE" w:rsidRDefault="00E20C78" w:rsidP="00FE6EB6">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Проведено щорічне в</w:t>
            </w:r>
            <w:r w:rsidR="002148B2" w:rsidRPr="003424BE">
              <w:rPr>
                <w:rFonts w:ascii="Times New Roman" w:eastAsia="Times New Roman" w:hAnsi="Times New Roman" w:cs="Times New Roman"/>
                <w:spacing w:val="-10"/>
                <w:lang w:eastAsia="ru-RU"/>
              </w:rPr>
              <w:t xml:space="preserve">изначення потреб населення в соціальних послугах на короткостроковий період </w:t>
            </w:r>
            <w:r w:rsidR="002148B2" w:rsidRPr="003424BE">
              <w:rPr>
                <w:rFonts w:ascii="Times New Roman" w:eastAsia="Times New Roman" w:hAnsi="Times New Roman" w:cs="Times New Roman"/>
                <w:spacing w:val="-10"/>
                <w:lang w:eastAsia="ru-RU"/>
              </w:rPr>
              <w:lastRenderedPageBreak/>
              <w:t>та один раз на три роки – на середньостроковий період</w:t>
            </w:r>
            <w:r w:rsidRPr="003424BE">
              <w:rPr>
                <w:rFonts w:ascii="Times New Roman" w:eastAsia="Times New Roman" w:hAnsi="Times New Roman" w:cs="Times New Roman"/>
                <w:spacing w:val="-10"/>
                <w:lang w:eastAsia="ru-RU"/>
              </w:rPr>
              <w:t>. Результати визначення потреб населення у соціальних послугах та рекомендації, викладені у звіті, враховуються при розробленні/внесенні змін до стратегії розвитку територіальної громади, плану заходів з реалізації стратегії розвитку територіальної громади, місцевих програм розвитку, програми економічного і соціального розвитку територіальної громади в частині забезпечення потреб осіб/сімей у соціальних послугах.</w:t>
            </w:r>
          </w:p>
        </w:tc>
      </w:tr>
      <w:tr w:rsidR="00F30091" w:rsidRPr="00B502EA" w14:paraId="003C1594" w14:textId="77777777" w:rsidTr="00452FD2">
        <w:trPr>
          <w:trHeight w:val="1045"/>
        </w:trPr>
        <w:tc>
          <w:tcPr>
            <w:tcW w:w="703" w:type="dxa"/>
          </w:tcPr>
          <w:p w14:paraId="057C2390" w14:textId="30FB5EBD" w:rsidR="00F30091" w:rsidRPr="003424BE" w:rsidRDefault="00F30091" w:rsidP="00F30091">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4.2.</w:t>
            </w:r>
          </w:p>
        </w:tc>
        <w:tc>
          <w:tcPr>
            <w:tcW w:w="3692" w:type="dxa"/>
            <w:gridSpan w:val="2"/>
          </w:tcPr>
          <w:p w14:paraId="066CF25B" w14:textId="6B145544" w:rsidR="00F30091" w:rsidRPr="003424BE" w:rsidRDefault="00F30091" w:rsidP="00F30091">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Забезпечення проведення опитування/анкетування населення територіальної громади з питань потреб у соціальних послугах та пропозицій щодо їх покращення</w:t>
            </w:r>
          </w:p>
        </w:tc>
        <w:tc>
          <w:tcPr>
            <w:tcW w:w="1842" w:type="dxa"/>
          </w:tcPr>
          <w:p w14:paraId="1C9A3286" w14:textId="4191A08D" w:rsidR="00F30091" w:rsidRPr="003424BE" w:rsidRDefault="00F30091" w:rsidP="00F30091">
            <w:pPr>
              <w:spacing w:after="0" w:line="240" w:lineRule="auto"/>
              <w:jc w:val="center"/>
              <w:rPr>
                <w:rFonts w:ascii="Times New Roman" w:hAnsi="Times New Roman" w:cs="Times New Roman"/>
                <w:spacing w:val="-10"/>
              </w:rPr>
            </w:pPr>
            <w:r w:rsidRPr="003424BE">
              <w:rPr>
                <w:rFonts w:ascii="Times New Roman" w:hAnsi="Times New Roman" w:cs="Times New Roman"/>
              </w:rPr>
              <w:t>УСЗН</w:t>
            </w:r>
          </w:p>
        </w:tc>
        <w:tc>
          <w:tcPr>
            <w:tcW w:w="1134" w:type="dxa"/>
          </w:tcPr>
          <w:p w14:paraId="629111A0" w14:textId="0AC92628" w:rsidR="00F30091" w:rsidRPr="003424BE" w:rsidRDefault="00F30091" w:rsidP="00F30091">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725E03E2" w14:textId="61C97358" w:rsidR="00F30091" w:rsidRPr="003424BE" w:rsidRDefault="00F30091"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1BC7F05C" w14:textId="07CCBD48" w:rsidR="00F30091"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605CCB9E" w14:textId="54861FE3" w:rsidR="00F30091"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Pr>
          <w:p w14:paraId="62FC5033" w14:textId="3882322A" w:rsidR="00F30091"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049DB2A3" w14:textId="75CB41E8" w:rsidR="00F30091"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Pr>
          <w:p w14:paraId="30DABF3A" w14:textId="11AC5A85" w:rsidR="00F30091"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77810562" w14:textId="77777777"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Кількість респондентів, які прийняли участь в опитуванні/анкетуванні  з питань потреб в соціальних послугах:</w:t>
            </w:r>
          </w:p>
          <w:p w14:paraId="79A0E854" w14:textId="77777777"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 – 30 осіб,</w:t>
            </w:r>
          </w:p>
          <w:p w14:paraId="7CE110C4" w14:textId="58A897B7"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 – 30 осіб,</w:t>
            </w:r>
          </w:p>
          <w:p w14:paraId="6B107F3E" w14:textId="309ED0F6"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 – 30 осіб,</w:t>
            </w:r>
          </w:p>
          <w:p w14:paraId="652ABC51" w14:textId="782B1DF6"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 – 30 осіб,</w:t>
            </w:r>
          </w:p>
          <w:p w14:paraId="52E6EDC2" w14:textId="0788497A" w:rsidR="00F30091" w:rsidRPr="003424BE" w:rsidRDefault="00F30091" w:rsidP="0033648B">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 – 30 осіб</w:t>
            </w:r>
          </w:p>
        </w:tc>
      </w:tr>
      <w:tr w:rsidR="00AA0C89" w:rsidRPr="00B502EA" w14:paraId="75B98C67" w14:textId="77777777" w:rsidTr="00452FD2">
        <w:trPr>
          <w:trHeight w:val="1045"/>
        </w:trPr>
        <w:tc>
          <w:tcPr>
            <w:tcW w:w="703" w:type="dxa"/>
          </w:tcPr>
          <w:p w14:paraId="470B6859" w14:textId="50914499"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4.3.</w:t>
            </w:r>
          </w:p>
        </w:tc>
        <w:tc>
          <w:tcPr>
            <w:tcW w:w="3692" w:type="dxa"/>
            <w:gridSpan w:val="2"/>
          </w:tcPr>
          <w:p w14:paraId="1BAEEB5C" w14:textId="7129CE5C" w:rsidR="00AA0C89" w:rsidRPr="003424BE" w:rsidRDefault="00AA0C89" w:rsidP="00AA0C89">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Затвердження та оприлюднення переліку соціальних послуг, які надаються за рахунок бюджетних коштів на рівні територіальної громади </w:t>
            </w:r>
          </w:p>
        </w:tc>
        <w:tc>
          <w:tcPr>
            <w:tcW w:w="1842" w:type="dxa"/>
          </w:tcPr>
          <w:p w14:paraId="03D581C8" w14:textId="77777777"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6A6EE524" w14:textId="77777777"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КЗ «Центр соціальних служб», КУ «Територіальний центр», </w:t>
            </w:r>
          </w:p>
          <w:p w14:paraId="2087F7C6" w14:textId="614335AC"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КЗ «Ветеранський центр»</w:t>
            </w:r>
          </w:p>
        </w:tc>
        <w:tc>
          <w:tcPr>
            <w:tcW w:w="1134" w:type="dxa"/>
          </w:tcPr>
          <w:p w14:paraId="1B39281F" w14:textId="3301F79E"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7AC4E1C8" w14:textId="3C417DEA"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6E16C285" w14:textId="37885918"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7A3154BC" w14:textId="04CEB474"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Pr>
          <w:p w14:paraId="518CAA34" w14:textId="08ED8B9A"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1C6A7B1D" w14:textId="1C115509"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Pr>
          <w:p w14:paraId="3C01C26E" w14:textId="5FF7F5B0"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2A8CC6F6" w14:textId="50CABEE9"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Частка надавачів соціальних послуг територіальної громади, якими забезпечено затвердження та оприлюднення переліку соціальних послуг, які надаються за рахунок бюджетних коштів у 2026 – 2030 роках  100%</w:t>
            </w:r>
          </w:p>
        </w:tc>
      </w:tr>
      <w:tr w:rsidR="00AA0C89" w:rsidRPr="00B502EA" w14:paraId="3ADC0634" w14:textId="77777777" w:rsidTr="00452FD2">
        <w:trPr>
          <w:trHeight w:val="1045"/>
        </w:trPr>
        <w:tc>
          <w:tcPr>
            <w:tcW w:w="703" w:type="dxa"/>
          </w:tcPr>
          <w:p w14:paraId="5C16D749" w14:textId="22E4DF71"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4.4.</w:t>
            </w:r>
          </w:p>
        </w:tc>
        <w:tc>
          <w:tcPr>
            <w:tcW w:w="3692" w:type="dxa"/>
            <w:gridSpan w:val="2"/>
          </w:tcPr>
          <w:p w14:paraId="734DF205" w14:textId="5B22B57E" w:rsidR="00AA0C89" w:rsidRPr="003424BE" w:rsidRDefault="00AA0C89" w:rsidP="00AA0C89">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Забезпечення затвердження </w:t>
            </w:r>
            <w:r w:rsidR="00322702" w:rsidRPr="003424BE">
              <w:rPr>
                <w:rFonts w:ascii="Times New Roman" w:hAnsi="Times New Roman" w:cs="Times New Roman"/>
                <w:spacing w:val="-10"/>
              </w:rPr>
              <w:t xml:space="preserve">та оприлюднення </w:t>
            </w:r>
            <w:r w:rsidRPr="003424BE">
              <w:rPr>
                <w:rFonts w:ascii="Times New Roman" w:hAnsi="Times New Roman" w:cs="Times New Roman"/>
                <w:spacing w:val="-10"/>
              </w:rPr>
              <w:t>тарифів на платні соціальні послуги, які надаються в Тернівській міській територіальній громаді</w:t>
            </w:r>
          </w:p>
        </w:tc>
        <w:tc>
          <w:tcPr>
            <w:tcW w:w="1842" w:type="dxa"/>
          </w:tcPr>
          <w:p w14:paraId="563433BB" w14:textId="77777777"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КЗ «Центр соціальних служб», </w:t>
            </w:r>
          </w:p>
          <w:p w14:paraId="104A963E" w14:textId="279A6AF7" w:rsidR="00AA0C89" w:rsidRPr="003424BE" w:rsidRDefault="00AA0C89" w:rsidP="00322702">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КУ «Територіальний центр»</w:t>
            </w:r>
          </w:p>
        </w:tc>
        <w:tc>
          <w:tcPr>
            <w:tcW w:w="1134" w:type="dxa"/>
          </w:tcPr>
          <w:p w14:paraId="187275B5" w14:textId="2514C81B"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7A1A6888" w14:textId="3D33A38D"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62292A0E" w14:textId="011624E1"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603F56A4" w14:textId="4991783F"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Pr>
          <w:p w14:paraId="78EBBF92" w14:textId="6CBEDEAE"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072136C2" w14:textId="71719DB0"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Pr>
          <w:p w14:paraId="203E678D" w14:textId="2EBB591B"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1517531C" w14:textId="748C96B5"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Частка надавачів соціальних послуг територіальної громади, в яких забезпечено затвердження тарифів на платні соціальні послуги: у 2026 – 2030 роках – </w:t>
            </w:r>
            <w:r w:rsidR="0080750D" w:rsidRPr="003424BE">
              <w:rPr>
                <w:rFonts w:ascii="Times New Roman" w:eastAsia="Times New Roman" w:hAnsi="Times New Roman" w:cs="Times New Roman"/>
                <w:spacing w:val="-10"/>
                <w:lang w:eastAsia="ru-RU"/>
              </w:rPr>
              <w:t>67</w:t>
            </w:r>
            <w:r w:rsidRPr="003424BE">
              <w:rPr>
                <w:rFonts w:ascii="Times New Roman" w:eastAsia="Times New Roman" w:hAnsi="Times New Roman" w:cs="Times New Roman"/>
                <w:spacing w:val="-10"/>
                <w:lang w:eastAsia="ru-RU"/>
              </w:rPr>
              <w:t>%</w:t>
            </w:r>
          </w:p>
        </w:tc>
      </w:tr>
      <w:tr w:rsidR="00AA0C89" w:rsidRPr="00B502EA" w14:paraId="328C7586" w14:textId="77777777" w:rsidTr="00452FD2">
        <w:trPr>
          <w:trHeight w:val="1045"/>
        </w:trPr>
        <w:tc>
          <w:tcPr>
            <w:tcW w:w="703" w:type="dxa"/>
          </w:tcPr>
          <w:p w14:paraId="1B40A1EB" w14:textId="1A63BC6D"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4.5.</w:t>
            </w:r>
          </w:p>
        </w:tc>
        <w:tc>
          <w:tcPr>
            <w:tcW w:w="3692" w:type="dxa"/>
            <w:gridSpan w:val="2"/>
          </w:tcPr>
          <w:p w14:paraId="1990702B" w14:textId="32C5BE03" w:rsidR="00AA0C89" w:rsidRPr="003424BE" w:rsidRDefault="00AA0C89" w:rsidP="00AA0C89">
            <w:pPr>
              <w:spacing w:after="120" w:line="240" w:lineRule="auto"/>
              <w:jc w:val="both"/>
              <w:rPr>
                <w:rFonts w:ascii="Times New Roman" w:hAnsi="Times New Roman" w:cs="Times New Roman"/>
                <w:highlight w:val="green"/>
              </w:rPr>
            </w:pPr>
            <w:r w:rsidRPr="003424BE">
              <w:rPr>
                <w:rFonts w:ascii="Times New Roman" w:hAnsi="Times New Roman" w:cs="Times New Roman"/>
                <w:spacing w:val="-10"/>
              </w:rPr>
              <w:t>Проведення моніторингу надання соціальних послуг для осіб/сімей, оцінки їх якості (в тому числі зовнішньої) та оприлюднення їх результатів</w:t>
            </w:r>
          </w:p>
        </w:tc>
        <w:tc>
          <w:tcPr>
            <w:tcW w:w="1842" w:type="dxa"/>
          </w:tcPr>
          <w:p w14:paraId="67175300" w14:textId="77777777"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4CBC6087" w14:textId="77777777" w:rsidR="00AA0C89" w:rsidRPr="003424BE" w:rsidRDefault="00AA0C89" w:rsidP="00AA0C89">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КЗ «Центр соціальних служб», КУ «Територіальний центр», </w:t>
            </w:r>
          </w:p>
          <w:p w14:paraId="552BD326" w14:textId="71D004C4"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spacing w:val="-10"/>
              </w:rPr>
              <w:t>КЗ «Ветеранський центр»</w:t>
            </w:r>
          </w:p>
        </w:tc>
        <w:tc>
          <w:tcPr>
            <w:tcW w:w="1134" w:type="dxa"/>
          </w:tcPr>
          <w:p w14:paraId="0D50351F" w14:textId="7336C9A1"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59129158" w14:textId="483A0350"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385EC7D1" w14:textId="749DFBC3"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27247784" w14:textId="6BD050AA"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Pr>
          <w:p w14:paraId="3D09CD95" w14:textId="31B36818"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Pr>
          <w:p w14:paraId="3C20A3AC" w14:textId="4AAD2E92"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Pr>
          <w:p w14:paraId="4B33CF75" w14:textId="70E0664F" w:rsidR="00AA0C89" w:rsidRPr="003424BE" w:rsidRDefault="00AA0C89"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1DAA8A68" w14:textId="50078473" w:rsidR="00AA0C89" w:rsidRPr="003424BE" w:rsidRDefault="00561157"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Здійснено щорічну внутрішню та зовнішню оцінку якості надання соціальних послуг, </w:t>
            </w:r>
            <w:r w:rsidR="00C47E05" w:rsidRPr="003424BE">
              <w:rPr>
                <w:rFonts w:ascii="Times New Roman" w:eastAsia="Times New Roman" w:hAnsi="Times New Roman" w:cs="Times New Roman"/>
                <w:spacing w:val="-10"/>
                <w:lang w:eastAsia="ru-RU"/>
              </w:rPr>
              <w:t xml:space="preserve">проводиться </w:t>
            </w:r>
            <w:r w:rsidRPr="003424BE">
              <w:rPr>
                <w:rFonts w:ascii="Times New Roman" w:eastAsia="Times New Roman" w:hAnsi="Times New Roman" w:cs="Times New Roman"/>
                <w:spacing w:val="-10"/>
                <w:lang w:eastAsia="ru-RU"/>
              </w:rPr>
              <w:t>щомісячний моніторинг</w:t>
            </w:r>
            <w:r w:rsidRPr="003424BE">
              <w:rPr>
                <w:rFonts w:ascii="Times New Roman" w:hAnsi="Times New Roman" w:cs="Times New Roman"/>
              </w:rPr>
              <w:t xml:space="preserve"> </w:t>
            </w:r>
            <w:r w:rsidRPr="003424BE">
              <w:rPr>
                <w:rFonts w:ascii="Times New Roman" w:eastAsia="Times New Roman" w:hAnsi="Times New Roman" w:cs="Times New Roman"/>
                <w:spacing w:val="-10"/>
                <w:lang w:eastAsia="ru-RU"/>
              </w:rPr>
              <w:t>надання соціальних послуг</w:t>
            </w:r>
            <w:r w:rsidR="00C47E05" w:rsidRPr="003424BE">
              <w:rPr>
                <w:rFonts w:ascii="Times New Roman" w:eastAsia="Times New Roman" w:hAnsi="Times New Roman" w:cs="Times New Roman"/>
                <w:spacing w:val="-10"/>
                <w:lang w:eastAsia="ru-RU"/>
              </w:rPr>
              <w:t>, результати, якого використовуються для визначення потреб населення територіальної громади в наданні соціальних послу</w:t>
            </w:r>
          </w:p>
        </w:tc>
      </w:tr>
      <w:tr w:rsidR="00AA0C89" w:rsidRPr="00B502EA" w14:paraId="10BB4351" w14:textId="77777777" w:rsidTr="00452FD2">
        <w:trPr>
          <w:trHeight w:val="1045"/>
        </w:trPr>
        <w:tc>
          <w:tcPr>
            <w:tcW w:w="703" w:type="dxa"/>
          </w:tcPr>
          <w:p w14:paraId="0421CE59" w14:textId="618E1143"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4.6.</w:t>
            </w:r>
          </w:p>
        </w:tc>
        <w:tc>
          <w:tcPr>
            <w:tcW w:w="3692" w:type="dxa"/>
            <w:gridSpan w:val="2"/>
          </w:tcPr>
          <w:p w14:paraId="1FF5E32F" w14:textId="09F6BC41" w:rsidR="00AA0C89" w:rsidRPr="003424BE" w:rsidRDefault="00AA0C89" w:rsidP="00AA0C89">
            <w:pPr>
              <w:spacing w:after="120" w:line="240" w:lineRule="auto"/>
              <w:jc w:val="both"/>
              <w:rPr>
                <w:rFonts w:ascii="Times New Roman" w:hAnsi="Times New Roman" w:cs="Times New Roman"/>
                <w:spacing w:val="-10"/>
              </w:rPr>
            </w:pPr>
            <w:r w:rsidRPr="003424BE">
              <w:rPr>
                <w:rFonts w:ascii="Times New Roman" w:hAnsi="Times New Roman" w:cs="Times New Roman"/>
              </w:rPr>
              <w:t>Забезпечити призначення та виплату  компенсації фізичним особам, які надають соціальні послуги з догляду на непрофесійній основі</w:t>
            </w:r>
          </w:p>
        </w:tc>
        <w:tc>
          <w:tcPr>
            <w:tcW w:w="1842" w:type="dxa"/>
          </w:tcPr>
          <w:p w14:paraId="3719340D" w14:textId="40CF99A4"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УСЗН</w:t>
            </w:r>
          </w:p>
        </w:tc>
        <w:tc>
          <w:tcPr>
            <w:tcW w:w="1134" w:type="dxa"/>
          </w:tcPr>
          <w:p w14:paraId="5CEEB67B" w14:textId="7745F7B3"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4CDB6BC4" w14:textId="2533B166"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3100,0</w:t>
            </w:r>
          </w:p>
        </w:tc>
        <w:tc>
          <w:tcPr>
            <w:tcW w:w="709" w:type="dxa"/>
          </w:tcPr>
          <w:p w14:paraId="18C22B4D" w14:textId="71867141"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600,0</w:t>
            </w:r>
          </w:p>
        </w:tc>
        <w:tc>
          <w:tcPr>
            <w:tcW w:w="709" w:type="dxa"/>
          </w:tcPr>
          <w:p w14:paraId="6C03EE6E" w14:textId="76AAA2A9"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610,0</w:t>
            </w:r>
          </w:p>
        </w:tc>
        <w:tc>
          <w:tcPr>
            <w:tcW w:w="708" w:type="dxa"/>
          </w:tcPr>
          <w:p w14:paraId="6DDEDA69" w14:textId="0BA739E3"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620,0</w:t>
            </w:r>
          </w:p>
        </w:tc>
        <w:tc>
          <w:tcPr>
            <w:tcW w:w="709" w:type="dxa"/>
          </w:tcPr>
          <w:p w14:paraId="196DD014" w14:textId="09AEE6A2"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630,0</w:t>
            </w:r>
          </w:p>
        </w:tc>
        <w:tc>
          <w:tcPr>
            <w:tcW w:w="851" w:type="dxa"/>
          </w:tcPr>
          <w:p w14:paraId="24D45254" w14:textId="5DC3A01C" w:rsidR="00AA0C89" w:rsidRPr="003424BE" w:rsidRDefault="008C3F5F"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640,0</w:t>
            </w:r>
          </w:p>
        </w:tc>
        <w:tc>
          <w:tcPr>
            <w:tcW w:w="2414" w:type="dxa"/>
          </w:tcPr>
          <w:p w14:paraId="7BDA4B83" w14:textId="53311AA9"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Забезпечен</w:t>
            </w:r>
            <w:r w:rsidR="000A3582" w:rsidRPr="003424BE">
              <w:rPr>
                <w:rFonts w:ascii="Times New Roman" w:eastAsia="Times New Roman" w:hAnsi="Times New Roman" w:cs="Times New Roman"/>
                <w:spacing w:val="-10"/>
                <w:lang w:eastAsia="ru-RU"/>
              </w:rPr>
              <w:t>о</w:t>
            </w:r>
            <w:r w:rsidRPr="003424BE">
              <w:rPr>
                <w:rFonts w:ascii="Times New Roman" w:eastAsia="Times New Roman" w:hAnsi="Times New Roman" w:cs="Times New Roman"/>
                <w:spacing w:val="-10"/>
                <w:lang w:eastAsia="ru-RU"/>
              </w:rPr>
              <w:t xml:space="preserve"> потреб</w:t>
            </w:r>
            <w:r w:rsidR="00332AE6" w:rsidRPr="003424BE">
              <w:rPr>
                <w:rFonts w:ascii="Times New Roman" w:eastAsia="Times New Roman" w:hAnsi="Times New Roman" w:cs="Times New Roman"/>
                <w:spacing w:val="-10"/>
                <w:lang w:eastAsia="ru-RU"/>
              </w:rPr>
              <w:t>у</w:t>
            </w:r>
            <w:r w:rsidRPr="003424BE">
              <w:rPr>
                <w:rFonts w:ascii="Times New Roman" w:eastAsia="Times New Roman" w:hAnsi="Times New Roman" w:cs="Times New Roman"/>
                <w:spacing w:val="-10"/>
                <w:lang w:eastAsia="ru-RU"/>
              </w:rPr>
              <w:t xml:space="preserve"> населення у наданні соціальних послуг</w:t>
            </w:r>
            <w:r w:rsidR="00332AE6" w:rsidRPr="003424BE">
              <w:rPr>
                <w:rFonts w:ascii="Times New Roman" w:hAnsi="Times New Roman" w:cs="Times New Roman"/>
              </w:rPr>
              <w:t xml:space="preserve"> </w:t>
            </w:r>
            <w:r w:rsidR="00332AE6" w:rsidRPr="003424BE">
              <w:rPr>
                <w:rFonts w:ascii="Times New Roman" w:eastAsia="Times New Roman" w:hAnsi="Times New Roman" w:cs="Times New Roman"/>
                <w:spacing w:val="-10"/>
                <w:lang w:eastAsia="ru-RU"/>
              </w:rPr>
              <w:t>з догляду шляхом залучення фізичних осіб, які надають соціальні послуги з догляду на непрофесійній основі</w:t>
            </w:r>
            <w:r w:rsidRPr="003424BE">
              <w:rPr>
                <w:rFonts w:ascii="Times New Roman" w:eastAsia="Times New Roman" w:hAnsi="Times New Roman" w:cs="Times New Roman"/>
                <w:spacing w:val="-10"/>
                <w:lang w:eastAsia="ru-RU"/>
              </w:rPr>
              <w:t>:</w:t>
            </w:r>
          </w:p>
          <w:p w14:paraId="6596A3AC" w14:textId="0A0A968C"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2026р. – </w:t>
            </w:r>
            <w:r w:rsidR="008C3F5F"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5 осіб,</w:t>
            </w:r>
          </w:p>
          <w:p w14:paraId="56322C49" w14:textId="15D852A8"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2027р. – </w:t>
            </w:r>
            <w:r w:rsidR="008C3F5F"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5 осіб,</w:t>
            </w:r>
          </w:p>
          <w:p w14:paraId="661F5F51" w14:textId="1FAA98BB"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2028р. – </w:t>
            </w:r>
            <w:r w:rsidR="008C3F5F"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5 осіб,</w:t>
            </w:r>
          </w:p>
          <w:p w14:paraId="5C988356" w14:textId="3C6750BB"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2029р. – </w:t>
            </w:r>
            <w:r w:rsidR="008C3F5F"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5 осіб,</w:t>
            </w:r>
          </w:p>
          <w:p w14:paraId="006729CD" w14:textId="6B0C6A77"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2030р. – </w:t>
            </w:r>
            <w:r w:rsidR="008C3F5F" w:rsidRPr="003424BE">
              <w:rPr>
                <w:rFonts w:ascii="Times New Roman" w:eastAsia="Times New Roman" w:hAnsi="Times New Roman" w:cs="Times New Roman"/>
                <w:spacing w:val="-10"/>
                <w:lang w:eastAsia="ru-RU"/>
              </w:rPr>
              <w:t>2</w:t>
            </w:r>
            <w:r w:rsidRPr="003424BE">
              <w:rPr>
                <w:rFonts w:ascii="Times New Roman" w:eastAsia="Times New Roman" w:hAnsi="Times New Roman" w:cs="Times New Roman"/>
                <w:spacing w:val="-10"/>
                <w:lang w:eastAsia="ru-RU"/>
              </w:rPr>
              <w:t>5 осіб</w:t>
            </w:r>
          </w:p>
        </w:tc>
      </w:tr>
      <w:tr w:rsidR="00AA0C89" w:rsidRPr="00B502EA" w14:paraId="4FE6DF99" w14:textId="77777777" w:rsidTr="00452FD2">
        <w:trPr>
          <w:trHeight w:val="1045"/>
        </w:trPr>
        <w:tc>
          <w:tcPr>
            <w:tcW w:w="703" w:type="dxa"/>
          </w:tcPr>
          <w:p w14:paraId="13D6694B" w14:textId="0676B3CB"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4.7.</w:t>
            </w:r>
          </w:p>
        </w:tc>
        <w:tc>
          <w:tcPr>
            <w:tcW w:w="3692" w:type="dxa"/>
            <w:gridSpan w:val="2"/>
          </w:tcPr>
          <w:p w14:paraId="23922083" w14:textId="47D30BB6" w:rsidR="00AA0C89" w:rsidRPr="003424BE" w:rsidRDefault="00AA0C89" w:rsidP="00AA0C89">
            <w:pPr>
              <w:spacing w:after="120" w:line="240" w:lineRule="auto"/>
              <w:jc w:val="both"/>
              <w:rPr>
                <w:rFonts w:ascii="Times New Roman" w:hAnsi="Times New Roman" w:cs="Times New Roman"/>
              </w:rPr>
            </w:pPr>
            <w:r w:rsidRPr="003424BE">
              <w:rPr>
                <w:rFonts w:ascii="Times New Roman" w:hAnsi="Times New Roman" w:cs="Times New Roman"/>
              </w:rPr>
              <w:t>Забезпечити призначення та виплату  компенсації фізичним особам, які надають соціальні послуги з догляду без здійснення підприємницької діяльності  на професійній основі</w:t>
            </w:r>
          </w:p>
        </w:tc>
        <w:tc>
          <w:tcPr>
            <w:tcW w:w="1842" w:type="dxa"/>
          </w:tcPr>
          <w:p w14:paraId="37F61942" w14:textId="2616795A"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УСЗН</w:t>
            </w:r>
          </w:p>
        </w:tc>
        <w:tc>
          <w:tcPr>
            <w:tcW w:w="1134" w:type="dxa"/>
          </w:tcPr>
          <w:p w14:paraId="7733C061" w14:textId="473A4BD5" w:rsidR="00AA0C89" w:rsidRPr="003424BE" w:rsidRDefault="00AA0C89" w:rsidP="00AA0C89">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17684D6A" w14:textId="5109CF04"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925,4</w:t>
            </w:r>
          </w:p>
        </w:tc>
        <w:tc>
          <w:tcPr>
            <w:tcW w:w="709" w:type="dxa"/>
          </w:tcPr>
          <w:p w14:paraId="176E9EDF" w14:textId="2BDCF249"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157,3</w:t>
            </w:r>
          </w:p>
        </w:tc>
        <w:tc>
          <w:tcPr>
            <w:tcW w:w="709" w:type="dxa"/>
          </w:tcPr>
          <w:p w14:paraId="09D18FCE" w14:textId="756FF18B"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169,3</w:t>
            </w:r>
          </w:p>
        </w:tc>
        <w:tc>
          <w:tcPr>
            <w:tcW w:w="708" w:type="dxa"/>
          </w:tcPr>
          <w:p w14:paraId="47868D8E" w14:textId="050EB42B"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184,5</w:t>
            </w:r>
          </w:p>
        </w:tc>
        <w:tc>
          <w:tcPr>
            <w:tcW w:w="709" w:type="dxa"/>
          </w:tcPr>
          <w:p w14:paraId="0FF15183" w14:textId="671119C2"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199,6</w:t>
            </w:r>
          </w:p>
        </w:tc>
        <w:tc>
          <w:tcPr>
            <w:tcW w:w="851" w:type="dxa"/>
          </w:tcPr>
          <w:p w14:paraId="37D0C8A9" w14:textId="256B4E93" w:rsidR="00AA0C89" w:rsidRPr="003424BE" w:rsidRDefault="00870090" w:rsidP="00CD448B">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214,7</w:t>
            </w:r>
          </w:p>
        </w:tc>
        <w:tc>
          <w:tcPr>
            <w:tcW w:w="2414" w:type="dxa"/>
          </w:tcPr>
          <w:p w14:paraId="227C17ED" w14:textId="43454B1A" w:rsidR="00AA0C89" w:rsidRPr="003424BE" w:rsidRDefault="00332AE6"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Забезпечено потребу населення у наданні соціальних послуг з догляду шляхом залучення фізичних осіб, які надають соціальні послуги з догляду</w:t>
            </w:r>
            <w:r w:rsidRPr="003424BE">
              <w:rPr>
                <w:rFonts w:ascii="Times New Roman" w:hAnsi="Times New Roman" w:cs="Times New Roman"/>
              </w:rPr>
              <w:t xml:space="preserve"> </w:t>
            </w:r>
            <w:r w:rsidRPr="003424BE">
              <w:rPr>
                <w:rFonts w:ascii="Times New Roman" w:eastAsia="Times New Roman" w:hAnsi="Times New Roman" w:cs="Times New Roman"/>
                <w:spacing w:val="-10"/>
                <w:lang w:eastAsia="ru-RU"/>
              </w:rPr>
              <w:t xml:space="preserve">без здійснення підприємницької діяльності  на професійній основі </w:t>
            </w:r>
            <w:r w:rsidR="00AA0C89" w:rsidRPr="003424BE">
              <w:rPr>
                <w:rFonts w:ascii="Times New Roman" w:eastAsia="Times New Roman" w:hAnsi="Times New Roman" w:cs="Times New Roman"/>
                <w:spacing w:val="-10"/>
                <w:lang w:eastAsia="ru-RU"/>
              </w:rPr>
              <w:t>:</w:t>
            </w:r>
          </w:p>
          <w:p w14:paraId="0DAEA802" w14:textId="7C41A4E6"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 – 1 осіб,</w:t>
            </w:r>
          </w:p>
          <w:p w14:paraId="006FFE17" w14:textId="65D2E420"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 – 1 осіб,</w:t>
            </w:r>
          </w:p>
          <w:p w14:paraId="63737605" w14:textId="5222028E"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 – 1 осіб,</w:t>
            </w:r>
          </w:p>
          <w:p w14:paraId="5F838A76" w14:textId="1D34FAAB"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 – 1  осіб,</w:t>
            </w:r>
          </w:p>
          <w:p w14:paraId="5FAECC77" w14:textId="3D3B05D6" w:rsidR="00AA0C89" w:rsidRPr="003424BE" w:rsidRDefault="00AA0C89" w:rsidP="00AA0C89">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 –  1 осіб</w:t>
            </w:r>
          </w:p>
        </w:tc>
      </w:tr>
      <w:tr w:rsidR="008C3F5F" w:rsidRPr="00B502EA" w14:paraId="0A8B4E78" w14:textId="77777777" w:rsidTr="00452FD2">
        <w:trPr>
          <w:trHeight w:val="490"/>
        </w:trPr>
        <w:tc>
          <w:tcPr>
            <w:tcW w:w="703" w:type="dxa"/>
          </w:tcPr>
          <w:p w14:paraId="433B88AF" w14:textId="775DF4FD"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4.8.</w:t>
            </w:r>
          </w:p>
        </w:tc>
        <w:tc>
          <w:tcPr>
            <w:tcW w:w="3692" w:type="dxa"/>
            <w:gridSpan w:val="2"/>
          </w:tcPr>
          <w:p w14:paraId="5DF76725" w14:textId="5E84BAB4"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 xml:space="preserve">Забезпечення розвитку ринку соціальних послуг шляхом упровадження механізмів залучення надавачів соціальних послуг </w:t>
            </w:r>
            <w:r w:rsidRPr="003424BE">
              <w:rPr>
                <w:rFonts w:ascii="Times New Roman" w:hAnsi="Times New Roman" w:cs="Times New Roman"/>
                <w:spacing w:val="-10"/>
              </w:rPr>
              <w:lastRenderedPageBreak/>
              <w:t>недержавного сектору, соціального замовлення, державно-приватного партнерства</w:t>
            </w:r>
          </w:p>
        </w:tc>
        <w:tc>
          <w:tcPr>
            <w:tcW w:w="1842" w:type="dxa"/>
          </w:tcPr>
          <w:p w14:paraId="773CD632" w14:textId="24FB6A6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spacing w:val="-10"/>
                <w:lang w:eastAsia="ru-RU"/>
              </w:rPr>
              <w:lastRenderedPageBreak/>
              <w:t>УСЗН</w:t>
            </w:r>
          </w:p>
        </w:tc>
        <w:tc>
          <w:tcPr>
            <w:tcW w:w="1134" w:type="dxa"/>
          </w:tcPr>
          <w:p w14:paraId="73F2419C" w14:textId="5C2DB12E"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rPr>
              <w:t>Міський бюджет</w:t>
            </w:r>
          </w:p>
        </w:tc>
        <w:tc>
          <w:tcPr>
            <w:tcW w:w="1276" w:type="dxa"/>
          </w:tcPr>
          <w:p w14:paraId="2FCBEAD8" w14:textId="5C00A70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3CFD2CF9" w14:textId="20140CE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7B31164" w14:textId="3C4012E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0BAF075E" w14:textId="0122BE2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4BA530D" w14:textId="2CE4BC0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0B10F284" w14:textId="5E0E095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24346ECC" w14:textId="5FF321A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Наявність запроваджених механізмів залучення надавачів соціальних послуг недержавного </w:t>
            </w:r>
            <w:r w:rsidRPr="003424BE">
              <w:rPr>
                <w:rFonts w:ascii="Times New Roman" w:eastAsia="Times New Roman" w:hAnsi="Times New Roman" w:cs="Times New Roman"/>
                <w:spacing w:val="-10"/>
                <w:lang w:eastAsia="ru-RU"/>
              </w:rPr>
              <w:lastRenderedPageBreak/>
              <w:t>сектору, соціального замовлення, державно-приватного партнерства</w:t>
            </w:r>
          </w:p>
        </w:tc>
      </w:tr>
      <w:tr w:rsidR="008C3F5F" w:rsidRPr="00B502EA" w14:paraId="1D7A55BF" w14:textId="77777777" w:rsidTr="00452FD2">
        <w:trPr>
          <w:trHeight w:val="490"/>
        </w:trPr>
        <w:tc>
          <w:tcPr>
            <w:tcW w:w="703" w:type="dxa"/>
          </w:tcPr>
          <w:p w14:paraId="6879ED67" w14:textId="0CC30D66"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4.9.</w:t>
            </w:r>
          </w:p>
        </w:tc>
        <w:tc>
          <w:tcPr>
            <w:tcW w:w="3692" w:type="dxa"/>
            <w:gridSpan w:val="2"/>
          </w:tcPr>
          <w:p w14:paraId="289572DB" w14:textId="5512E613"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Запровадження механізму співробітництва громад для забезпечення надання спеціалізованих та комплексних соціальних послуг різним вразливим верствам населення</w:t>
            </w:r>
          </w:p>
        </w:tc>
        <w:tc>
          <w:tcPr>
            <w:tcW w:w="1842" w:type="dxa"/>
          </w:tcPr>
          <w:p w14:paraId="0864030B" w14:textId="047439EC"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spacing w:val="-10"/>
                <w:lang w:eastAsia="ru-RU"/>
              </w:rPr>
              <w:t>УСЗН</w:t>
            </w:r>
          </w:p>
        </w:tc>
        <w:tc>
          <w:tcPr>
            <w:tcW w:w="1134" w:type="dxa"/>
          </w:tcPr>
          <w:p w14:paraId="7FD57B68" w14:textId="79DED6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rPr>
              <w:t>Міський бюджет</w:t>
            </w:r>
          </w:p>
        </w:tc>
        <w:tc>
          <w:tcPr>
            <w:tcW w:w="1276" w:type="dxa"/>
          </w:tcPr>
          <w:p w14:paraId="3BEC50BF" w14:textId="4F990C3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73E294E9" w14:textId="3D77A18E"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677B391" w14:textId="317DA82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4930A482" w14:textId="3CA93C7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A23D91B" w14:textId="43812F3E"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C4CBE64" w14:textId="4DFE361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2730FD83" w14:textId="23E22C24" w:rsidR="008C3F5F" w:rsidRPr="003424BE" w:rsidRDefault="008C3F5F" w:rsidP="008C3F5F">
            <w:pPr>
              <w:spacing w:after="0" w:line="240" w:lineRule="auto"/>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Організовано співробітництво громади з іншими територіальними громадами щодо забезпечення надання спеціалізованих та комплексних соціальних послуг різним вразливим верствам населення</w:t>
            </w:r>
          </w:p>
        </w:tc>
      </w:tr>
      <w:tr w:rsidR="008C3F5F" w:rsidRPr="00B502EA" w14:paraId="4375F382" w14:textId="77777777" w:rsidTr="00452FD2">
        <w:trPr>
          <w:trHeight w:val="490"/>
        </w:trPr>
        <w:tc>
          <w:tcPr>
            <w:tcW w:w="703" w:type="dxa"/>
          </w:tcPr>
          <w:p w14:paraId="5196C649" w14:textId="531343DB"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4.10.</w:t>
            </w:r>
          </w:p>
        </w:tc>
        <w:tc>
          <w:tcPr>
            <w:tcW w:w="3692" w:type="dxa"/>
            <w:gridSpan w:val="2"/>
          </w:tcPr>
          <w:p w14:paraId="13525F7F" w14:textId="0F163BBE"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Розбудова системи надання соціальних послуг та психологічної допомоги, у тому числі шляхом:</w:t>
            </w:r>
          </w:p>
          <w:p w14:paraId="7EE45CB8" w14:textId="24235585"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  створення дитячого простору із кімнатою психосоціальної підтримки для батьків;</w:t>
            </w:r>
          </w:p>
          <w:p w14:paraId="2041CF10" w14:textId="6A0BD5C4"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 обладнання приміщень для занять школи батьківської компетентності</w:t>
            </w:r>
          </w:p>
        </w:tc>
        <w:tc>
          <w:tcPr>
            <w:tcW w:w="1842" w:type="dxa"/>
          </w:tcPr>
          <w:p w14:paraId="17B16BE9" w14:textId="7F7F449F"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spacing w:val="-10"/>
                <w:lang w:eastAsia="ru-RU"/>
              </w:rPr>
              <w:t>КЗ «Центр соціальних служб», громадські організації та благодійні фонди (за згодою)</w:t>
            </w:r>
          </w:p>
        </w:tc>
        <w:tc>
          <w:tcPr>
            <w:tcW w:w="1134" w:type="dxa"/>
          </w:tcPr>
          <w:p w14:paraId="0C858DFC" w14:textId="407F69BA"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7AA4A2D5" w14:textId="6FEE789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1907BE9E" w14:textId="2A95501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92862FA" w14:textId="3D2D3E9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3EA6C966" w14:textId="0BC628D4"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237EB64" w14:textId="4C1912E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D69F7C5" w14:textId="78F7D3A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6553306F" w14:textId="3ED1E6FA"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 КЗ «Центр соціальних служб» створено дитячий простір та обладнано приміщення для занять школи батьківської компетентності</w:t>
            </w:r>
          </w:p>
        </w:tc>
      </w:tr>
      <w:tr w:rsidR="008C3F5F" w:rsidRPr="00B502EA" w14:paraId="5E0C99BA" w14:textId="77777777" w:rsidTr="00452FD2">
        <w:trPr>
          <w:trHeight w:val="2205"/>
        </w:trPr>
        <w:tc>
          <w:tcPr>
            <w:tcW w:w="703" w:type="dxa"/>
          </w:tcPr>
          <w:p w14:paraId="120B1BDE" w14:textId="6F81AA47" w:rsidR="008C3F5F" w:rsidRPr="003424BE" w:rsidRDefault="008C3F5F" w:rsidP="008C3F5F">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t>4.11.</w:t>
            </w:r>
          </w:p>
        </w:tc>
        <w:tc>
          <w:tcPr>
            <w:tcW w:w="3692" w:type="dxa"/>
            <w:gridSpan w:val="2"/>
          </w:tcPr>
          <w:p w14:paraId="4F38CE52" w14:textId="377FAC89" w:rsidR="008C3F5F" w:rsidRPr="003424BE" w:rsidRDefault="008C3F5F" w:rsidP="008C3F5F">
            <w:pPr>
              <w:tabs>
                <w:tab w:val="left" w:pos="184"/>
              </w:tabs>
              <w:spacing w:after="0" w:line="240" w:lineRule="auto"/>
              <w:jc w:val="both"/>
              <w:rPr>
                <w:rFonts w:ascii="Times New Roman" w:hAnsi="Times New Roman" w:cs="Times New Roman"/>
                <w:spacing w:val="-10"/>
              </w:rPr>
            </w:pPr>
            <w:r w:rsidRPr="003424BE">
              <w:rPr>
                <w:rFonts w:ascii="Times New Roman" w:hAnsi="Times New Roman" w:cs="Times New Roman"/>
                <w:spacing w:val="-10"/>
              </w:rPr>
              <w:t>Запровадження соціальної послуги тимчасового відпочинку для батьків або осіб, які здійснюють догляд за дітьми з інвалідністю в тому числі шляхом закупівлі соціальної послуги</w:t>
            </w:r>
          </w:p>
        </w:tc>
        <w:tc>
          <w:tcPr>
            <w:tcW w:w="1842" w:type="dxa"/>
          </w:tcPr>
          <w:p w14:paraId="514FF2E2" w14:textId="3DA9BAE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spacing w:val="-10"/>
              </w:rPr>
              <w:t>УСЗН</w:t>
            </w:r>
          </w:p>
        </w:tc>
        <w:tc>
          <w:tcPr>
            <w:tcW w:w="1134" w:type="dxa"/>
          </w:tcPr>
          <w:p w14:paraId="0325B2CE" w14:textId="1695BD68"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rPr>
              <w:t>Міський бюджет</w:t>
            </w:r>
          </w:p>
        </w:tc>
        <w:tc>
          <w:tcPr>
            <w:tcW w:w="1276" w:type="dxa"/>
          </w:tcPr>
          <w:p w14:paraId="58492F20" w14:textId="2728EAE2"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709" w:type="dxa"/>
          </w:tcPr>
          <w:p w14:paraId="0AA1B180" w14:textId="67C7AF26"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709" w:type="dxa"/>
          </w:tcPr>
          <w:p w14:paraId="782341EE" w14:textId="729736D8"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708" w:type="dxa"/>
          </w:tcPr>
          <w:p w14:paraId="65D1DF88" w14:textId="2E1FE7D8"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709" w:type="dxa"/>
          </w:tcPr>
          <w:p w14:paraId="18B5D733" w14:textId="190E0830"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851" w:type="dxa"/>
          </w:tcPr>
          <w:p w14:paraId="7BA53DC5" w14:textId="4A5CCE30" w:rsidR="008C3F5F" w:rsidRPr="003424BE" w:rsidRDefault="00040E81" w:rsidP="008C3F5F">
            <w:pPr>
              <w:spacing w:after="0" w:line="240" w:lineRule="auto"/>
              <w:ind w:right="-55"/>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14" w:type="dxa"/>
          </w:tcPr>
          <w:p w14:paraId="0B41F975"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Забезпечено надання соціальної послуги тимчасового відпочинку для батьків або осіб, які здійснюють догляд за дітьми з інвалідністю:</w:t>
            </w:r>
          </w:p>
          <w:p w14:paraId="7D0BAE47"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 – 2 осіб,</w:t>
            </w:r>
          </w:p>
          <w:p w14:paraId="4429E383"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 – 3 осіб,</w:t>
            </w:r>
          </w:p>
          <w:p w14:paraId="1609ED09"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 – 4 осіб,</w:t>
            </w:r>
          </w:p>
          <w:p w14:paraId="15D740F2"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 –  5 осіб,</w:t>
            </w:r>
          </w:p>
          <w:p w14:paraId="0D3FA794" w14:textId="7DE3531C"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 –  7 осіб</w:t>
            </w:r>
          </w:p>
        </w:tc>
      </w:tr>
      <w:tr w:rsidR="008C3F5F" w:rsidRPr="00B502EA" w14:paraId="63728CB7" w14:textId="77777777" w:rsidTr="00452FD2">
        <w:trPr>
          <w:trHeight w:val="1045"/>
        </w:trPr>
        <w:tc>
          <w:tcPr>
            <w:tcW w:w="703" w:type="dxa"/>
          </w:tcPr>
          <w:p w14:paraId="15A97FBA" w14:textId="0FCAB627" w:rsidR="008C3F5F" w:rsidRPr="003424BE" w:rsidRDefault="008C3F5F" w:rsidP="008C3F5F">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lastRenderedPageBreak/>
              <w:t>4.12.</w:t>
            </w:r>
          </w:p>
        </w:tc>
        <w:tc>
          <w:tcPr>
            <w:tcW w:w="3692" w:type="dxa"/>
            <w:gridSpan w:val="2"/>
          </w:tcPr>
          <w:p w14:paraId="2295B8BF" w14:textId="2BD0425B"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Забезпечення доступності в територіальній громаді для дітей з інвалідністю соціальної послуги супроводу під час інклюзивного навчання</w:t>
            </w:r>
          </w:p>
        </w:tc>
        <w:tc>
          <w:tcPr>
            <w:tcW w:w="1842" w:type="dxa"/>
          </w:tcPr>
          <w:p w14:paraId="4DA69603"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УСЗН,</w:t>
            </w:r>
          </w:p>
          <w:p w14:paraId="0AD5C6BD" w14:textId="21388A14"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КЗ «Центр соціальних служб», </w:t>
            </w:r>
          </w:p>
          <w:p w14:paraId="14FD7BCC" w14:textId="77777777" w:rsidR="00680CAF" w:rsidRDefault="00680CAF" w:rsidP="008C3F5F">
            <w:pPr>
              <w:spacing w:after="0" w:line="240" w:lineRule="auto"/>
              <w:jc w:val="center"/>
              <w:rPr>
                <w:rFonts w:ascii="Times New Roman" w:eastAsia="Times New Roman" w:hAnsi="Times New Roman" w:cs="Times New Roman"/>
                <w:spacing w:val="-10"/>
                <w:lang w:eastAsia="ru-RU"/>
              </w:rPr>
            </w:pPr>
            <w:r w:rsidRPr="00680CAF">
              <w:rPr>
                <w:rFonts w:ascii="Times New Roman" w:eastAsia="Times New Roman" w:hAnsi="Times New Roman" w:cs="Times New Roman"/>
                <w:spacing w:val="-10"/>
                <w:lang w:eastAsia="ru-RU"/>
              </w:rPr>
              <w:t>КУ «Територіальний центр»</w:t>
            </w:r>
            <w:r>
              <w:rPr>
                <w:rFonts w:ascii="Times New Roman" w:eastAsia="Times New Roman" w:hAnsi="Times New Roman" w:cs="Times New Roman"/>
                <w:spacing w:val="-10"/>
                <w:lang w:eastAsia="ru-RU"/>
              </w:rPr>
              <w:t xml:space="preserve">, </w:t>
            </w:r>
          </w:p>
          <w:p w14:paraId="64DD3760" w14:textId="5B830BF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Відділ освіти</w:t>
            </w:r>
          </w:p>
        </w:tc>
        <w:tc>
          <w:tcPr>
            <w:tcW w:w="1134" w:type="dxa"/>
          </w:tcPr>
          <w:p w14:paraId="15A23C5D" w14:textId="1CAD6DDE"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0BF27123" w14:textId="3E9B3F6B" w:rsidR="008C3F5F" w:rsidRPr="003424BE" w:rsidRDefault="008C3F5F" w:rsidP="008C3F5F">
            <w:pPr>
              <w:spacing w:after="0" w:line="240" w:lineRule="auto"/>
              <w:ind w:right="-55"/>
              <w:jc w:val="center"/>
              <w:rPr>
                <w:rFonts w:ascii="Times New Roman" w:eastAsia="Times New Roman" w:hAnsi="Times New Roman" w:cs="Times New Roman"/>
                <w:sz w:val="20"/>
                <w:szCs w:val="20"/>
                <w:lang w:eastAsia="ru-RU"/>
              </w:rPr>
            </w:pPr>
            <w:r w:rsidRPr="003424BE">
              <w:rPr>
                <w:rFonts w:ascii="Times New Roman" w:eastAsia="Times New Roman" w:hAnsi="Times New Roman" w:cs="Times New Roman"/>
                <w:sz w:val="20"/>
                <w:szCs w:val="20"/>
                <w:lang w:eastAsia="ru-RU"/>
              </w:rPr>
              <w:t>Згідно із затвердженими бюджетними призначеннями</w:t>
            </w:r>
          </w:p>
        </w:tc>
        <w:tc>
          <w:tcPr>
            <w:tcW w:w="709" w:type="dxa"/>
          </w:tcPr>
          <w:p w14:paraId="6EEB0BC7" w14:textId="3C3EC93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4A2FB6BF" w14:textId="4FB8FCF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3829521" w14:textId="06CCA6D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39FE15D" w14:textId="742907D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0795867A" w14:textId="651E30A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445C96E5" w14:textId="4D6EC7D0"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Впроваджено посаду соціального фахівця для забезпечення супроводу під час інклюзивного навчання, забезпечено проходження ним навчання.</w:t>
            </w:r>
          </w:p>
          <w:p w14:paraId="2F15A057"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 Надано соціальну послугу супроводу під час інклюзивного навчання:</w:t>
            </w:r>
          </w:p>
          <w:p w14:paraId="6BB4F894"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 – 1 особі,</w:t>
            </w:r>
          </w:p>
          <w:p w14:paraId="18B130D7"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 – 2 особам,</w:t>
            </w:r>
          </w:p>
          <w:p w14:paraId="60AB714F"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 – 2 особам,</w:t>
            </w:r>
          </w:p>
          <w:p w14:paraId="2C26CF4C"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 – 3 особам,</w:t>
            </w:r>
          </w:p>
          <w:p w14:paraId="0E54BA0F" w14:textId="67EB6A2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 – 3 особам</w:t>
            </w:r>
          </w:p>
        </w:tc>
      </w:tr>
      <w:tr w:rsidR="008C3F5F" w:rsidRPr="00B502EA" w14:paraId="3B3F7637" w14:textId="77777777" w:rsidTr="00452FD2">
        <w:trPr>
          <w:trHeight w:val="945"/>
        </w:trPr>
        <w:tc>
          <w:tcPr>
            <w:tcW w:w="703" w:type="dxa"/>
          </w:tcPr>
          <w:p w14:paraId="0154B0FE" w14:textId="09B7945E" w:rsidR="008C3F5F" w:rsidRPr="003424BE" w:rsidRDefault="008C3F5F" w:rsidP="008C3F5F">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val="ru-RU" w:eastAsia="ru-RU"/>
              </w:rPr>
              <w:t>4.13.</w:t>
            </w:r>
          </w:p>
        </w:tc>
        <w:tc>
          <w:tcPr>
            <w:tcW w:w="3692" w:type="dxa"/>
            <w:gridSpan w:val="2"/>
          </w:tcPr>
          <w:p w14:paraId="2916A00B" w14:textId="1930BA9B"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Запровадження надання в територіальній громаді соціальної послуги –транспортна послуга  „Соціальне </w:t>
            </w:r>
            <w:proofErr w:type="spellStart"/>
            <w:r w:rsidRPr="003424BE">
              <w:rPr>
                <w:rFonts w:ascii="Times New Roman" w:hAnsi="Times New Roman" w:cs="Times New Roman"/>
                <w:spacing w:val="-10"/>
              </w:rPr>
              <w:t>таксіˮ</w:t>
            </w:r>
            <w:proofErr w:type="spellEnd"/>
          </w:p>
        </w:tc>
        <w:tc>
          <w:tcPr>
            <w:tcW w:w="1842" w:type="dxa"/>
          </w:tcPr>
          <w:p w14:paraId="361F67CD"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УСЗН, </w:t>
            </w:r>
          </w:p>
          <w:p w14:paraId="4CD789F0" w14:textId="77777777" w:rsidR="008C3F5F" w:rsidRPr="003424BE" w:rsidRDefault="008C3F5F" w:rsidP="008C3F5F">
            <w:pPr>
              <w:spacing w:after="0" w:line="240" w:lineRule="auto"/>
              <w:jc w:val="center"/>
              <w:rPr>
                <w:rFonts w:ascii="Times New Roman" w:eastAsia="Times New Roman" w:hAnsi="Times New Roman" w:cs="Times New Roman"/>
                <w:spacing w:val="-10"/>
                <w:sz w:val="20"/>
                <w:szCs w:val="20"/>
                <w:lang w:eastAsia="ru-RU"/>
              </w:rPr>
            </w:pPr>
            <w:r w:rsidRPr="003424BE">
              <w:rPr>
                <w:rFonts w:ascii="Times New Roman" w:eastAsia="Times New Roman" w:hAnsi="Times New Roman" w:cs="Times New Roman"/>
                <w:spacing w:val="-10"/>
                <w:sz w:val="20"/>
                <w:szCs w:val="20"/>
                <w:lang w:eastAsia="ru-RU"/>
              </w:rPr>
              <w:t>КУ «Територіальний центр»,</w:t>
            </w:r>
          </w:p>
          <w:p w14:paraId="1DE0EE1F"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 благодійні та  громадські організації  </w:t>
            </w:r>
          </w:p>
          <w:p w14:paraId="6406A06F" w14:textId="1ABB48B4"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 згодою)</w:t>
            </w:r>
          </w:p>
        </w:tc>
        <w:tc>
          <w:tcPr>
            <w:tcW w:w="1134" w:type="dxa"/>
          </w:tcPr>
          <w:p w14:paraId="6D45B0E1" w14:textId="22816F68"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259F9523" w14:textId="7F6AB9A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76291AAE" w14:textId="3CE004B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1F1838B" w14:textId="76D1304A"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49502890" w14:textId="0DCFCC7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330F794" w14:textId="49E900F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2896A562" w14:textId="6462C16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3653786B" w14:textId="386622FC"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Запроваджено надання соціальної послуги –транспортної послуги „Соціальне таксі»</w:t>
            </w:r>
          </w:p>
        </w:tc>
      </w:tr>
      <w:tr w:rsidR="008C3F5F" w:rsidRPr="00B502EA" w14:paraId="27AC632E" w14:textId="77777777" w:rsidTr="00452FD2">
        <w:trPr>
          <w:trHeight w:val="1045"/>
        </w:trPr>
        <w:tc>
          <w:tcPr>
            <w:tcW w:w="703" w:type="dxa"/>
          </w:tcPr>
          <w:p w14:paraId="6CD9147D" w14:textId="03B83DD1" w:rsidR="008C3F5F" w:rsidRPr="003424BE" w:rsidRDefault="008C3F5F" w:rsidP="008C3F5F">
            <w:pPr>
              <w:spacing w:after="0" w:line="240" w:lineRule="auto"/>
              <w:jc w:val="both"/>
              <w:rPr>
                <w:rFonts w:ascii="Times New Roman" w:eastAsia="Times New Roman" w:hAnsi="Times New Roman" w:cs="Times New Roman"/>
                <w:spacing w:val="-10"/>
                <w:lang w:val="ru-RU" w:eastAsia="ru-RU"/>
              </w:rPr>
            </w:pPr>
            <w:r w:rsidRPr="003424BE">
              <w:rPr>
                <w:rFonts w:ascii="Times New Roman" w:eastAsia="Times New Roman" w:hAnsi="Times New Roman" w:cs="Times New Roman"/>
                <w:spacing w:val="-10"/>
                <w:lang w:eastAsia="ru-RU"/>
              </w:rPr>
              <w:t>4.14.</w:t>
            </w:r>
          </w:p>
        </w:tc>
        <w:tc>
          <w:tcPr>
            <w:tcW w:w="3692" w:type="dxa"/>
            <w:gridSpan w:val="2"/>
          </w:tcPr>
          <w:p w14:paraId="5EF3E217" w14:textId="63004212"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Здійснення заходів з планування та забезпечення розвитку мережі сімей патронатних вихователів з метою надання дітям та їх законним представникам послуг, спрямованих на реінтеграцію дитини в сім’ю,  надання соціального супроводу дитині, її батькам/законним представникам, які перебувають у складних життєвих обставинах, що призвели до </w:t>
            </w:r>
            <w:r w:rsidRPr="003424BE">
              <w:rPr>
                <w:rFonts w:ascii="Times New Roman" w:hAnsi="Times New Roman" w:cs="Times New Roman"/>
                <w:spacing w:val="-10"/>
              </w:rPr>
              <w:lastRenderedPageBreak/>
              <w:t xml:space="preserve">влаштування дитини до сім’ї патронатного вихователя </w:t>
            </w:r>
          </w:p>
        </w:tc>
        <w:tc>
          <w:tcPr>
            <w:tcW w:w="1842" w:type="dxa"/>
          </w:tcPr>
          <w:p w14:paraId="1AD6FA56"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 xml:space="preserve">Служба у справах дітей, </w:t>
            </w:r>
          </w:p>
          <w:p w14:paraId="6BC9E2A1" w14:textId="134EFFE1"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КЗ «Центр соціальних служб»</w:t>
            </w:r>
          </w:p>
          <w:p w14:paraId="4D356EBC"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p>
        </w:tc>
        <w:tc>
          <w:tcPr>
            <w:tcW w:w="1134" w:type="dxa"/>
          </w:tcPr>
          <w:p w14:paraId="15E60F18" w14:textId="43596E13"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rPr>
              <w:t>Міський бюджет</w:t>
            </w:r>
          </w:p>
        </w:tc>
        <w:tc>
          <w:tcPr>
            <w:tcW w:w="1276" w:type="dxa"/>
          </w:tcPr>
          <w:p w14:paraId="35DDDBAB" w14:textId="395F828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1B4101B2" w14:textId="201F8D1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7EAC396" w14:textId="7573AC6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745E14A0" w14:textId="71AAB6F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84A34BC" w14:textId="3D3A658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31D5FED1" w14:textId="04556AE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799D6EB1" w14:textId="411A5F97"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Забезпечення захисту прав дитини, яка через складні життєві обставини тимчасово не може проживати разом з батьками/законними представниками, надання їй та її сім’ї послуг, спрямованих на реінтеграцію дитини у </w:t>
            </w:r>
            <w:r w:rsidRPr="003424BE">
              <w:rPr>
                <w:rFonts w:ascii="Times New Roman" w:eastAsia="Times New Roman" w:hAnsi="Times New Roman" w:cs="Times New Roman"/>
                <w:spacing w:val="-10"/>
                <w:lang w:eastAsia="ru-RU"/>
              </w:rPr>
              <w:lastRenderedPageBreak/>
              <w:t>сім’ю або надання дитині відповідного статусу для прийняття подальших рішень з урахуванням найкращих інтересів дитини щодо забезпечення її права на виховання в сім’ї або в умовах, максимально наближених до сімейних</w:t>
            </w:r>
          </w:p>
        </w:tc>
      </w:tr>
      <w:tr w:rsidR="008C3F5F" w:rsidRPr="00B502EA" w14:paraId="5E8F836C" w14:textId="77777777" w:rsidTr="00452FD2">
        <w:trPr>
          <w:trHeight w:val="1045"/>
        </w:trPr>
        <w:tc>
          <w:tcPr>
            <w:tcW w:w="703" w:type="dxa"/>
          </w:tcPr>
          <w:p w14:paraId="3BC62F24" w14:textId="061EB181"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4.15.</w:t>
            </w:r>
          </w:p>
        </w:tc>
        <w:tc>
          <w:tcPr>
            <w:tcW w:w="3692" w:type="dxa"/>
            <w:gridSpan w:val="2"/>
          </w:tcPr>
          <w:p w14:paraId="3D0B5870" w14:textId="2E4DF3F5"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Придбання обладнання для демонстрації контенту (проектор, екран, телевізор), звукове обладнання (мікрофони, колонки), комп'ютерної техніки (ноутбук, планшети), для відеоконференцій та інтерактивної роботи, а також матеріалів для практичних занять у школі батьківської компетентності та в дитячому просторі, реалізації майстер-класів, </w:t>
            </w:r>
            <w:proofErr w:type="spellStart"/>
            <w:r w:rsidRPr="003424BE">
              <w:rPr>
                <w:rFonts w:ascii="Times New Roman" w:hAnsi="Times New Roman" w:cs="Times New Roman"/>
                <w:spacing w:val="-10"/>
              </w:rPr>
              <w:t>відеолекторіїв</w:t>
            </w:r>
            <w:proofErr w:type="spellEnd"/>
            <w:r w:rsidRPr="003424BE">
              <w:rPr>
                <w:rFonts w:ascii="Times New Roman" w:hAnsi="Times New Roman" w:cs="Times New Roman"/>
                <w:spacing w:val="-10"/>
              </w:rPr>
              <w:t xml:space="preserve">, </w:t>
            </w:r>
            <w:proofErr w:type="spellStart"/>
            <w:r w:rsidRPr="003424BE">
              <w:rPr>
                <w:rFonts w:ascii="Times New Roman" w:hAnsi="Times New Roman" w:cs="Times New Roman"/>
                <w:spacing w:val="-10"/>
              </w:rPr>
              <w:t>інтерактивів</w:t>
            </w:r>
            <w:proofErr w:type="spellEnd"/>
            <w:r w:rsidRPr="003424BE">
              <w:rPr>
                <w:rFonts w:ascii="Times New Roman" w:hAnsi="Times New Roman" w:cs="Times New Roman"/>
                <w:spacing w:val="-10"/>
              </w:rPr>
              <w:t xml:space="preserve"> та культурно-просвітницьких заходів для отримувачів соціальних послуг</w:t>
            </w:r>
          </w:p>
        </w:tc>
        <w:tc>
          <w:tcPr>
            <w:tcW w:w="1842" w:type="dxa"/>
          </w:tcPr>
          <w:p w14:paraId="774C8ACA" w14:textId="3B4E1401" w:rsidR="008C3F5F" w:rsidRPr="003424BE" w:rsidRDefault="008C3F5F" w:rsidP="008C3F5F">
            <w:pPr>
              <w:spacing w:after="0"/>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КЗ «Центр соціальних служб»</w:t>
            </w:r>
          </w:p>
        </w:tc>
        <w:tc>
          <w:tcPr>
            <w:tcW w:w="1134" w:type="dxa"/>
          </w:tcPr>
          <w:p w14:paraId="4E7559DF" w14:textId="4F581C6E"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Міський бюджет</w:t>
            </w:r>
          </w:p>
        </w:tc>
        <w:tc>
          <w:tcPr>
            <w:tcW w:w="1276" w:type="dxa"/>
          </w:tcPr>
          <w:p w14:paraId="0705AED6" w14:textId="29285A1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120,0</w:t>
            </w:r>
          </w:p>
        </w:tc>
        <w:tc>
          <w:tcPr>
            <w:tcW w:w="709" w:type="dxa"/>
          </w:tcPr>
          <w:p w14:paraId="0010EDA9" w14:textId="07FAD62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18,0</w:t>
            </w:r>
          </w:p>
        </w:tc>
        <w:tc>
          <w:tcPr>
            <w:tcW w:w="709" w:type="dxa"/>
          </w:tcPr>
          <w:p w14:paraId="247A1C6D" w14:textId="0CF1DDD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21,0</w:t>
            </w:r>
          </w:p>
        </w:tc>
        <w:tc>
          <w:tcPr>
            <w:tcW w:w="708" w:type="dxa"/>
          </w:tcPr>
          <w:p w14:paraId="7BA145A1" w14:textId="4E53611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24,0</w:t>
            </w:r>
          </w:p>
        </w:tc>
        <w:tc>
          <w:tcPr>
            <w:tcW w:w="709" w:type="dxa"/>
          </w:tcPr>
          <w:p w14:paraId="74F93CA1" w14:textId="58B517E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27,0</w:t>
            </w:r>
          </w:p>
        </w:tc>
        <w:tc>
          <w:tcPr>
            <w:tcW w:w="851" w:type="dxa"/>
          </w:tcPr>
          <w:p w14:paraId="1897D22B" w14:textId="44E7382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30,0</w:t>
            </w:r>
          </w:p>
        </w:tc>
        <w:tc>
          <w:tcPr>
            <w:tcW w:w="2414" w:type="dxa"/>
          </w:tcPr>
          <w:p w14:paraId="136681D5" w14:textId="7DC6C5CA" w:rsidR="008C3F5F" w:rsidRPr="003424BE" w:rsidRDefault="008C3F5F" w:rsidP="008C3F5F">
            <w:pPr>
              <w:tabs>
                <w:tab w:val="left" w:pos="990"/>
              </w:tabs>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Проведено 60 заходів, спрямованих на підвищення виховного потенціалу батьків різних категорій. Запобігання емоційному вигоранню. Зміцнення та покращення фізичного та емоційного здоров’я, зняття психологічного напруження.</w:t>
            </w:r>
          </w:p>
        </w:tc>
      </w:tr>
      <w:tr w:rsidR="008C3F5F" w:rsidRPr="00B502EA" w14:paraId="7ACA0C2C" w14:textId="77777777" w:rsidTr="00452FD2">
        <w:trPr>
          <w:trHeight w:val="1045"/>
        </w:trPr>
        <w:tc>
          <w:tcPr>
            <w:tcW w:w="703" w:type="dxa"/>
          </w:tcPr>
          <w:p w14:paraId="54123677" w14:textId="4BD39CC9"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4.16.</w:t>
            </w:r>
          </w:p>
        </w:tc>
        <w:tc>
          <w:tcPr>
            <w:tcW w:w="3692" w:type="dxa"/>
            <w:gridSpan w:val="2"/>
          </w:tcPr>
          <w:p w14:paraId="59C05815" w14:textId="23B37AA2"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spacing w:val="-10"/>
              </w:rPr>
              <w:t xml:space="preserve">Висвітлення інформації щодо надання соціальних послуг у засобах масової інформації, на офіційних сайтах та на сторінках у соціальних мережах уповноважених органів і надавачів соціальних послуг </w:t>
            </w:r>
          </w:p>
        </w:tc>
        <w:tc>
          <w:tcPr>
            <w:tcW w:w="1842" w:type="dxa"/>
          </w:tcPr>
          <w:p w14:paraId="0780B793" w14:textId="2420CF43"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Організаційно-інформаційний відділ </w:t>
            </w:r>
            <w:bookmarkStart w:id="1" w:name="_Hlk205968043"/>
            <w:r w:rsidRPr="003424BE">
              <w:rPr>
                <w:rFonts w:ascii="Times New Roman" w:eastAsia="Times New Roman" w:hAnsi="Times New Roman" w:cs="Times New Roman"/>
                <w:spacing w:val="-10"/>
                <w:lang w:eastAsia="ru-RU"/>
              </w:rPr>
              <w:t>виконавчого комітету</w:t>
            </w:r>
            <w:bookmarkEnd w:id="1"/>
            <w:r w:rsidRPr="003424BE">
              <w:rPr>
                <w:rFonts w:ascii="Times New Roman" w:eastAsia="Times New Roman" w:hAnsi="Times New Roman" w:cs="Times New Roman"/>
                <w:spacing w:val="-10"/>
                <w:lang w:eastAsia="ru-RU"/>
              </w:rPr>
              <w:t>,</w:t>
            </w:r>
          </w:p>
          <w:p w14:paraId="52BD6CCD" w14:textId="3774662E"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УСЗН, </w:t>
            </w:r>
          </w:p>
          <w:p w14:paraId="012FA049"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КЗ «Центр соціальних служб», </w:t>
            </w:r>
          </w:p>
          <w:p w14:paraId="7F81A36A" w14:textId="70016940"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КУ «Територіальний центр»,</w:t>
            </w:r>
          </w:p>
          <w:p w14:paraId="43000A33" w14:textId="2B67286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КЗ « Ветеранський центр»</w:t>
            </w:r>
          </w:p>
        </w:tc>
        <w:tc>
          <w:tcPr>
            <w:tcW w:w="1134" w:type="dxa"/>
          </w:tcPr>
          <w:p w14:paraId="739427EE" w14:textId="010B2D31"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Міський бюджет</w:t>
            </w:r>
          </w:p>
        </w:tc>
        <w:tc>
          <w:tcPr>
            <w:tcW w:w="1276" w:type="dxa"/>
          </w:tcPr>
          <w:p w14:paraId="15CCDAC3" w14:textId="7DC10445" w:rsidR="008C3F5F" w:rsidRPr="003424BE" w:rsidRDefault="008C3F5F" w:rsidP="008C3F5F">
            <w:pPr>
              <w:spacing w:after="0" w:line="240" w:lineRule="auto"/>
              <w:ind w:right="-55"/>
              <w:jc w:val="center"/>
              <w:rPr>
                <w:rFonts w:ascii="Times New Roman" w:eastAsia="Times New Roman" w:hAnsi="Times New Roman" w:cs="Times New Roman"/>
                <w:sz w:val="18"/>
                <w:szCs w:val="18"/>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6EF123B5" w14:textId="70CDBD6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33F3D1CA" w14:textId="1FE81FD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B2493BD" w14:textId="2719511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09C035EC" w14:textId="1148DA1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2BC3EFC0" w14:textId="32E36C1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16D16987" w14:textId="29D69A96"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Забезпечено розміщення на веб-сайтах та в соціальній мережі інформації про перелік соціальних послуг, що надаються, порядок та умови їх отримання</w:t>
            </w:r>
          </w:p>
        </w:tc>
      </w:tr>
      <w:tr w:rsidR="008C3F5F" w:rsidRPr="00B502EA" w14:paraId="1FC225E9" w14:textId="77777777" w:rsidTr="00E56899">
        <w:trPr>
          <w:trHeight w:val="1045"/>
        </w:trPr>
        <w:tc>
          <w:tcPr>
            <w:tcW w:w="703" w:type="dxa"/>
          </w:tcPr>
          <w:p w14:paraId="03A54F89" w14:textId="054F768B"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4.17.</w:t>
            </w:r>
          </w:p>
        </w:tc>
        <w:tc>
          <w:tcPr>
            <w:tcW w:w="3692" w:type="dxa"/>
            <w:gridSpan w:val="2"/>
          </w:tcPr>
          <w:p w14:paraId="77E8E1BB" w14:textId="76AF5D90" w:rsidR="008C3F5F" w:rsidRPr="003424BE" w:rsidRDefault="008C3F5F" w:rsidP="008C3F5F">
            <w:pPr>
              <w:spacing w:after="120" w:line="240" w:lineRule="auto"/>
              <w:jc w:val="both"/>
              <w:rPr>
                <w:rFonts w:ascii="Times New Roman" w:hAnsi="Times New Roman" w:cs="Times New Roman"/>
                <w:spacing w:val="-10"/>
              </w:rPr>
            </w:pPr>
            <w:r w:rsidRPr="003424BE">
              <w:rPr>
                <w:rFonts w:ascii="Times New Roman" w:hAnsi="Times New Roman" w:cs="Times New Roman"/>
              </w:rPr>
              <w:t>Навчання соціальних працівників, фахівців із соціальної роботи, психологів та інших працівників, які внаслідок виконання своїх обов'язків мають безпосередній контакт з населенням, основ роботи з надання психологічної допомоги різним категоріям населення під час надання соціальних послуг</w:t>
            </w:r>
          </w:p>
        </w:tc>
        <w:tc>
          <w:tcPr>
            <w:tcW w:w="1842" w:type="dxa"/>
          </w:tcPr>
          <w:p w14:paraId="40A54FCE" w14:textId="77777777" w:rsidR="008C3F5F" w:rsidRPr="003424BE" w:rsidRDefault="008C3F5F" w:rsidP="008C3F5F">
            <w:pPr>
              <w:spacing w:line="216" w:lineRule="auto"/>
              <w:ind w:left="-104" w:right="-109"/>
              <w:contextualSpacing/>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УСЗН,</w:t>
            </w:r>
          </w:p>
          <w:p w14:paraId="20F35A4B" w14:textId="77777777" w:rsidR="008C3F5F" w:rsidRPr="003424BE" w:rsidRDefault="008C3F5F" w:rsidP="008C3F5F">
            <w:pPr>
              <w:spacing w:line="216" w:lineRule="auto"/>
              <w:ind w:left="-104" w:right="-109"/>
              <w:contextualSpacing/>
              <w:jc w:val="center"/>
              <w:rPr>
                <w:rFonts w:ascii="Times New Roman" w:eastAsia="Times New Roman" w:hAnsi="Times New Roman" w:cs="Times New Roman"/>
                <w:sz w:val="20"/>
                <w:szCs w:val="20"/>
                <w:lang w:eastAsia="ru-RU"/>
              </w:rPr>
            </w:pPr>
            <w:proofErr w:type="spellStart"/>
            <w:r w:rsidRPr="003424BE">
              <w:rPr>
                <w:rFonts w:ascii="Times New Roman" w:eastAsia="Times New Roman" w:hAnsi="Times New Roman" w:cs="Times New Roman"/>
                <w:sz w:val="20"/>
                <w:szCs w:val="20"/>
                <w:lang w:eastAsia="ru-RU"/>
              </w:rPr>
              <w:t>КУ«Територіальний</w:t>
            </w:r>
            <w:proofErr w:type="spellEnd"/>
            <w:r w:rsidRPr="003424BE">
              <w:rPr>
                <w:rFonts w:ascii="Times New Roman" w:eastAsia="Times New Roman" w:hAnsi="Times New Roman" w:cs="Times New Roman"/>
                <w:sz w:val="20"/>
                <w:szCs w:val="20"/>
                <w:lang w:eastAsia="ru-RU"/>
              </w:rPr>
              <w:t xml:space="preserve"> центр», </w:t>
            </w:r>
          </w:p>
          <w:p w14:paraId="32DBBB86" w14:textId="77777777" w:rsidR="008C3F5F" w:rsidRPr="003424BE" w:rsidRDefault="008C3F5F" w:rsidP="008C3F5F">
            <w:pPr>
              <w:spacing w:line="216" w:lineRule="auto"/>
              <w:ind w:left="-104" w:right="-109"/>
              <w:contextualSpacing/>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КЗ «Ветеранський центр»,</w:t>
            </w:r>
          </w:p>
          <w:p w14:paraId="32B5DA13" w14:textId="77777777" w:rsidR="008C3F5F" w:rsidRPr="003424BE" w:rsidRDefault="008C3F5F" w:rsidP="008C3F5F">
            <w:pPr>
              <w:spacing w:line="216" w:lineRule="auto"/>
              <w:ind w:left="-104" w:right="-109"/>
              <w:contextualSpacing/>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КЗ «Центр соціальних служб»,</w:t>
            </w:r>
          </w:p>
          <w:p w14:paraId="3C28AE28" w14:textId="078BBE2B"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lang w:eastAsia="ru-RU"/>
              </w:rPr>
              <w:t>волонтерські та громадські організації (за згодою)</w:t>
            </w:r>
          </w:p>
        </w:tc>
        <w:tc>
          <w:tcPr>
            <w:tcW w:w="1134" w:type="dxa"/>
            <w:tcBorders>
              <w:top w:val="single" w:sz="4" w:space="0" w:color="auto"/>
              <w:left w:val="single" w:sz="4" w:space="0" w:color="auto"/>
              <w:bottom w:val="single" w:sz="4" w:space="0" w:color="auto"/>
              <w:right w:val="single" w:sz="4" w:space="0" w:color="auto"/>
            </w:tcBorders>
          </w:tcPr>
          <w:p w14:paraId="7FAE0BAB" w14:textId="79BEA453"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spacing w:val="-10"/>
              </w:rPr>
              <w:t>Міський бюджет</w:t>
            </w:r>
          </w:p>
        </w:tc>
        <w:tc>
          <w:tcPr>
            <w:tcW w:w="1276" w:type="dxa"/>
            <w:tcBorders>
              <w:top w:val="single" w:sz="4" w:space="0" w:color="auto"/>
              <w:left w:val="single" w:sz="4" w:space="0" w:color="auto"/>
              <w:bottom w:val="single" w:sz="4" w:space="0" w:color="auto"/>
              <w:right w:val="single" w:sz="4" w:space="0" w:color="auto"/>
            </w:tcBorders>
          </w:tcPr>
          <w:p w14:paraId="5302A8D7" w14:textId="248EF3D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26,0</w:t>
            </w:r>
          </w:p>
        </w:tc>
        <w:tc>
          <w:tcPr>
            <w:tcW w:w="709" w:type="dxa"/>
            <w:tcBorders>
              <w:top w:val="single" w:sz="4" w:space="0" w:color="auto"/>
              <w:left w:val="single" w:sz="4" w:space="0" w:color="auto"/>
              <w:bottom w:val="single" w:sz="4" w:space="0" w:color="auto"/>
              <w:right w:val="single" w:sz="4" w:space="0" w:color="auto"/>
            </w:tcBorders>
          </w:tcPr>
          <w:p w14:paraId="2814148D" w14:textId="527F0D5A"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4,0</w:t>
            </w:r>
          </w:p>
        </w:tc>
        <w:tc>
          <w:tcPr>
            <w:tcW w:w="709" w:type="dxa"/>
            <w:tcBorders>
              <w:top w:val="single" w:sz="4" w:space="0" w:color="auto"/>
              <w:left w:val="single" w:sz="4" w:space="0" w:color="auto"/>
              <w:bottom w:val="single" w:sz="4" w:space="0" w:color="auto"/>
              <w:right w:val="single" w:sz="4" w:space="0" w:color="auto"/>
            </w:tcBorders>
          </w:tcPr>
          <w:p w14:paraId="256533E6" w14:textId="099FF5F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w:t>
            </w:r>
          </w:p>
        </w:tc>
        <w:tc>
          <w:tcPr>
            <w:tcW w:w="708" w:type="dxa"/>
            <w:tcBorders>
              <w:top w:val="single" w:sz="4" w:space="0" w:color="auto"/>
              <w:left w:val="single" w:sz="4" w:space="0" w:color="auto"/>
              <w:bottom w:val="single" w:sz="4" w:space="0" w:color="auto"/>
              <w:right w:val="single" w:sz="4" w:space="0" w:color="auto"/>
            </w:tcBorders>
          </w:tcPr>
          <w:p w14:paraId="3684CDC1" w14:textId="5DAC919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w:t>
            </w:r>
          </w:p>
        </w:tc>
        <w:tc>
          <w:tcPr>
            <w:tcW w:w="709" w:type="dxa"/>
            <w:tcBorders>
              <w:top w:val="single" w:sz="4" w:space="0" w:color="auto"/>
              <w:left w:val="single" w:sz="4" w:space="0" w:color="auto"/>
              <w:bottom w:val="single" w:sz="4" w:space="0" w:color="auto"/>
              <w:right w:val="single" w:sz="4" w:space="0" w:color="auto"/>
            </w:tcBorders>
          </w:tcPr>
          <w:p w14:paraId="1FD63EBB" w14:textId="1ACE57D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6,0</w:t>
            </w:r>
          </w:p>
        </w:tc>
        <w:tc>
          <w:tcPr>
            <w:tcW w:w="851" w:type="dxa"/>
            <w:tcBorders>
              <w:top w:val="single" w:sz="4" w:space="0" w:color="auto"/>
              <w:left w:val="single" w:sz="4" w:space="0" w:color="auto"/>
              <w:bottom w:val="single" w:sz="4" w:space="0" w:color="auto"/>
              <w:right w:val="single" w:sz="4" w:space="0" w:color="auto"/>
            </w:tcBorders>
          </w:tcPr>
          <w:p w14:paraId="793148B3" w14:textId="205C50B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6,0</w:t>
            </w:r>
          </w:p>
        </w:tc>
        <w:tc>
          <w:tcPr>
            <w:tcW w:w="2414" w:type="dxa"/>
          </w:tcPr>
          <w:p w14:paraId="72BEE0C7" w14:textId="21B30DDF"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spacing w:val="-10"/>
              </w:rPr>
              <w:t>Проведено навчання не менш, як для 25 працівників</w:t>
            </w:r>
          </w:p>
        </w:tc>
      </w:tr>
      <w:tr w:rsidR="008C3F5F" w:rsidRPr="00B502EA" w14:paraId="561708A8" w14:textId="77777777" w:rsidTr="00920219">
        <w:trPr>
          <w:trHeight w:val="1045"/>
        </w:trPr>
        <w:tc>
          <w:tcPr>
            <w:tcW w:w="14747" w:type="dxa"/>
            <w:gridSpan w:val="12"/>
            <w:vAlign w:val="center"/>
          </w:tcPr>
          <w:p w14:paraId="09B7CB43" w14:textId="77777777" w:rsidR="008C3F5F" w:rsidRPr="003424BE" w:rsidRDefault="008C3F5F" w:rsidP="008C3F5F">
            <w:pPr>
              <w:spacing w:before="120"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 Запобігання та протидія домашньому насильству та насильству за ознакою статі.</w:t>
            </w:r>
          </w:p>
          <w:p w14:paraId="2B2C1B10" w14:textId="6AFD7C37" w:rsidR="008C3F5F" w:rsidRPr="003424BE" w:rsidRDefault="008C3F5F" w:rsidP="008C3F5F">
            <w:pPr>
              <w:spacing w:after="12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Подолання в українському суспільстві негативних стереотипів і формування нетерпимого ставлення до насильницької моделі поведінки</w:t>
            </w:r>
          </w:p>
        </w:tc>
      </w:tr>
      <w:tr w:rsidR="008C3F5F" w:rsidRPr="00B502EA" w14:paraId="2D269EBB" w14:textId="77777777" w:rsidTr="00452FD2">
        <w:trPr>
          <w:trHeight w:val="1045"/>
        </w:trPr>
        <w:tc>
          <w:tcPr>
            <w:tcW w:w="703" w:type="dxa"/>
          </w:tcPr>
          <w:p w14:paraId="213BCE6F" w14:textId="3C1ADB8E"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5.1.</w:t>
            </w:r>
          </w:p>
        </w:tc>
        <w:tc>
          <w:tcPr>
            <w:tcW w:w="3692" w:type="dxa"/>
            <w:gridSpan w:val="2"/>
            <w:shd w:val="clear" w:color="000000" w:fill="FFFFFF"/>
          </w:tcPr>
          <w:p w14:paraId="4070A9A9" w14:textId="45652927" w:rsidR="008C3F5F" w:rsidRPr="003424BE" w:rsidRDefault="008C3F5F" w:rsidP="008C3F5F">
            <w:pPr>
              <w:spacing w:after="12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Проведення заходів у рамках Всеукраїнської акції «16 днів проти насильства», інформаційно-комунікативних заходів та </w:t>
            </w:r>
            <w:proofErr w:type="spellStart"/>
            <w:r w:rsidRPr="003424BE">
              <w:rPr>
                <w:rFonts w:ascii="Times New Roman" w:eastAsia="Times New Roman" w:hAnsi="Times New Roman" w:cs="Times New Roman"/>
                <w:spacing w:val="-10"/>
                <w:lang w:eastAsia="ru-RU"/>
              </w:rPr>
              <w:t>правопросвітницьких</w:t>
            </w:r>
            <w:proofErr w:type="spellEnd"/>
            <w:r w:rsidRPr="003424BE">
              <w:rPr>
                <w:rFonts w:ascii="Times New Roman" w:eastAsia="Times New Roman" w:hAnsi="Times New Roman" w:cs="Times New Roman"/>
                <w:spacing w:val="-10"/>
                <w:lang w:eastAsia="ru-RU"/>
              </w:rPr>
              <w:t xml:space="preserve"> компаній, брифінгів, акцій, конкурсів малюнків, семінарів тощо спрямованих на підвищення рівня обізнаності населення, особливо вразливих груп, щодо різних форм і проявів дискримінації та насильства за ознакою статі та наявних механізмів захисту від дискримінації та </w:t>
            </w:r>
            <w:r w:rsidRPr="003424BE">
              <w:rPr>
                <w:rFonts w:ascii="Times New Roman" w:eastAsia="Times New Roman" w:hAnsi="Times New Roman" w:cs="Times New Roman"/>
                <w:spacing w:val="-10"/>
                <w:lang w:eastAsia="ru-RU"/>
              </w:rPr>
              <w:lastRenderedPageBreak/>
              <w:t>насильства, запобігання потраплянню осіб у ситуації, пов’язані насильством</w:t>
            </w:r>
          </w:p>
        </w:tc>
        <w:tc>
          <w:tcPr>
            <w:tcW w:w="1842" w:type="dxa"/>
          </w:tcPr>
          <w:p w14:paraId="3701AAC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lastRenderedPageBreak/>
              <w:t>УСЗН,</w:t>
            </w:r>
          </w:p>
          <w:p w14:paraId="56024AA5" w14:textId="31DBD469"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w:t>
            </w:r>
          </w:p>
          <w:p w14:paraId="30F6836B" w14:textId="2442553D"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культури, заклади культури,</w:t>
            </w:r>
          </w:p>
          <w:p w14:paraId="7C1C73CA"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6A92F701" w14:textId="14A6B482"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ЦПМСД,</w:t>
            </w:r>
          </w:p>
          <w:p w14:paraId="231ACD7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5649EC02" w14:textId="54765DEA"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молоді і спорту, </w:t>
            </w:r>
          </w:p>
          <w:p w14:paraId="6CEFDA05" w14:textId="5BFDAAA1"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lastRenderedPageBreak/>
              <w:t>КЗ «Центр соціальних служб»,</w:t>
            </w:r>
          </w:p>
          <w:p w14:paraId="7FD31355" w14:textId="77777777"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488BF517" w14:textId="79142F0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поліції </w:t>
            </w:r>
          </w:p>
          <w:p w14:paraId="3C465630"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71653950"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ТПГЛ</w:t>
            </w:r>
          </w:p>
          <w:p w14:paraId="5354B603"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 (за згодою),</w:t>
            </w:r>
          </w:p>
          <w:p w14:paraId="07F0B909"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Центр зайнятості </w:t>
            </w:r>
          </w:p>
          <w:p w14:paraId="297046AC" w14:textId="7F29F6DF"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(за згодою), </w:t>
            </w:r>
          </w:p>
          <w:p w14:paraId="5353EAF5"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ГО «М.АРТ.ІН-КЛУБ» </w:t>
            </w:r>
          </w:p>
          <w:p w14:paraId="556994D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4E80D6A6"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Павлоградський міський центр безоплатної вторинної правової допомоги </w:t>
            </w:r>
          </w:p>
          <w:p w14:paraId="3FB77B84"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7D0A4F4A"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БФ «Право на захист»</w:t>
            </w:r>
          </w:p>
          <w:p w14:paraId="3D29A245" w14:textId="0F90D002" w:rsidR="008C3F5F" w:rsidRPr="003424BE" w:rsidRDefault="008C3F5F" w:rsidP="008C3F5F">
            <w:pPr>
              <w:spacing w:after="0"/>
              <w:jc w:val="center"/>
              <w:rPr>
                <w:rFonts w:ascii="Times New Roman" w:eastAsia="Times New Roman" w:hAnsi="Times New Roman" w:cs="Times New Roman"/>
                <w:lang w:eastAsia="ru-RU"/>
              </w:rPr>
            </w:pPr>
            <w:r w:rsidRPr="003424BE">
              <w:rPr>
                <w:rFonts w:ascii="Times New Roman" w:hAnsi="Times New Roman" w:cs="Times New Roman"/>
                <w:bCs/>
                <w:spacing w:val="-10"/>
              </w:rPr>
              <w:t xml:space="preserve"> (за згодою)</w:t>
            </w:r>
          </w:p>
        </w:tc>
        <w:tc>
          <w:tcPr>
            <w:tcW w:w="1134" w:type="dxa"/>
          </w:tcPr>
          <w:p w14:paraId="0142FDCC" w14:textId="41889599"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lastRenderedPageBreak/>
              <w:t>Міський бюджет</w:t>
            </w:r>
          </w:p>
        </w:tc>
        <w:tc>
          <w:tcPr>
            <w:tcW w:w="1276" w:type="dxa"/>
          </w:tcPr>
          <w:p w14:paraId="020F2E97" w14:textId="06512F05"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Не потребує фінансування</w:t>
            </w:r>
          </w:p>
        </w:tc>
        <w:tc>
          <w:tcPr>
            <w:tcW w:w="709" w:type="dxa"/>
          </w:tcPr>
          <w:p w14:paraId="1B7B022B" w14:textId="738591C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90EEA25" w14:textId="6635892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4E0B877D" w14:textId="2EDAA61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EF53B45" w14:textId="152341F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2C3979AD" w14:textId="04A6404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4A37649E" w14:textId="6D0BBBC3"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Формування в суспільстві нетерпимого ставлення до насильницьких моделей поведінки, небайдужого ставлення до постраждалих</w:t>
            </w:r>
          </w:p>
          <w:p w14:paraId="351B3FF1" w14:textId="0414B34A"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осіб, насамперед постраждалих дітей, усвідомлення домашнього</w:t>
            </w:r>
          </w:p>
          <w:p w14:paraId="3CAF036B" w14:textId="698F3F5F"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lastRenderedPageBreak/>
              <w:t>насильства, як порушення прав людини.</w:t>
            </w:r>
          </w:p>
          <w:p w14:paraId="2122EAA7" w14:textId="377F166C" w:rsidR="008C3F5F" w:rsidRPr="003424BE" w:rsidRDefault="008C3F5F" w:rsidP="008C3F5F">
            <w:pPr>
              <w:spacing w:after="0" w:line="240" w:lineRule="auto"/>
              <w:rPr>
                <w:rFonts w:ascii="Times New Roman" w:hAnsi="Times New Roman" w:cs="Times New Roman"/>
                <w:bCs/>
                <w:lang w:eastAsia="uk-UA"/>
              </w:rPr>
            </w:pPr>
            <w:r w:rsidRPr="003424BE">
              <w:rPr>
                <w:rFonts w:ascii="Times New Roman" w:hAnsi="Times New Roman" w:cs="Times New Roman"/>
                <w:bCs/>
              </w:rPr>
              <w:t>Кількість осіб, які брали  участь у заходах:</w:t>
            </w:r>
          </w:p>
          <w:p w14:paraId="5390C6C8" w14:textId="61DCD572"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2026 – 600 осіб,</w:t>
            </w:r>
          </w:p>
          <w:p w14:paraId="7426D6BF" w14:textId="27FA0E13"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2027 – 600 осіб,</w:t>
            </w:r>
          </w:p>
          <w:p w14:paraId="11095367" w14:textId="34E89EB9"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2028 – 700 осіб,</w:t>
            </w:r>
          </w:p>
          <w:p w14:paraId="37EE1C26" w14:textId="27C87475"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2029 – 700 осіб,</w:t>
            </w:r>
          </w:p>
          <w:p w14:paraId="2DD14D31" w14:textId="5028667F"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2030 – 800 осіб.</w:t>
            </w:r>
          </w:p>
          <w:p w14:paraId="2766C880" w14:textId="50D3A3AA" w:rsidR="008C3F5F" w:rsidRPr="003424BE" w:rsidRDefault="008C3F5F" w:rsidP="008C3F5F">
            <w:pPr>
              <w:spacing w:after="0" w:line="240" w:lineRule="auto"/>
              <w:rPr>
                <w:rFonts w:ascii="Times New Roman" w:eastAsia="Times New Roman" w:hAnsi="Times New Roman" w:cs="Times New Roman"/>
                <w:spacing w:val="-10"/>
                <w:lang w:eastAsia="ru-RU"/>
              </w:rPr>
            </w:pPr>
          </w:p>
        </w:tc>
      </w:tr>
      <w:tr w:rsidR="008C3F5F" w:rsidRPr="00B502EA" w14:paraId="5D37B5C6" w14:textId="77777777" w:rsidTr="00452FD2">
        <w:trPr>
          <w:trHeight w:val="346"/>
        </w:trPr>
        <w:tc>
          <w:tcPr>
            <w:tcW w:w="703" w:type="dxa"/>
          </w:tcPr>
          <w:p w14:paraId="2562C267" w14:textId="49365984"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5.2.</w:t>
            </w:r>
          </w:p>
        </w:tc>
        <w:tc>
          <w:tcPr>
            <w:tcW w:w="3692" w:type="dxa"/>
            <w:gridSpan w:val="2"/>
            <w:shd w:val="clear" w:color="000000" w:fill="FFFFFF"/>
          </w:tcPr>
          <w:p w14:paraId="58C89D0B" w14:textId="59A4B3D4"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Виготовлення та розповсюдження соціальної реклами та інформаційної продукції з питань запобігання та протидії домашньому насильству (інформаційні буклети, листівки, брошури тощо)</w:t>
            </w:r>
          </w:p>
        </w:tc>
        <w:tc>
          <w:tcPr>
            <w:tcW w:w="1842" w:type="dxa"/>
          </w:tcPr>
          <w:p w14:paraId="4E43FAB6"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УСЗН, </w:t>
            </w:r>
          </w:p>
          <w:p w14:paraId="233D8E9B" w14:textId="38F730AA"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КЗ «Центр соціальних служб»</w:t>
            </w:r>
          </w:p>
        </w:tc>
        <w:tc>
          <w:tcPr>
            <w:tcW w:w="1134" w:type="dxa"/>
          </w:tcPr>
          <w:p w14:paraId="0B94A176" w14:textId="59C5C378"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Міський бюджет</w:t>
            </w:r>
          </w:p>
        </w:tc>
        <w:tc>
          <w:tcPr>
            <w:tcW w:w="1276" w:type="dxa"/>
          </w:tcPr>
          <w:p w14:paraId="6002D47A" w14:textId="3CFAA4F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70,0</w:t>
            </w:r>
          </w:p>
        </w:tc>
        <w:tc>
          <w:tcPr>
            <w:tcW w:w="709" w:type="dxa"/>
          </w:tcPr>
          <w:p w14:paraId="679E3764" w14:textId="09923DC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10,0</w:t>
            </w:r>
          </w:p>
        </w:tc>
        <w:tc>
          <w:tcPr>
            <w:tcW w:w="709" w:type="dxa"/>
          </w:tcPr>
          <w:p w14:paraId="3BBFE6D2" w14:textId="71915134"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12,0</w:t>
            </w:r>
          </w:p>
        </w:tc>
        <w:tc>
          <w:tcPr>
            <w:tcW w:w="708" w:type="dxa"/>
          </w:tcPr>
          <w:p w14:paraId="4C06EAEB" w14:textId="4DBF90B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14,0</w:t>
            </w:r>
          </w:p>
        </w:tc>
        <w:tc>
          <w:tcPr>
            <w:tcW w:w="709" w:type="dxa"/>
          </w:tcPr>
          <w:p w14:paraId="406F110A" w14:textId="5FD1BC5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16,0</w:t>
            </w:r>
          </w:p>
        </w:tc>
        <w:tc>
          <w:tcPr>
            <w:tcW w:w="851" w:type="dxa"/>
          </w:tcPr>
          <w:p w14:paraId="7FED7409" w14:textId="24399C4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18,0</w:t>
            </w:r>
          </w:p>
        </w:tc>
        <w:tc>
          <w:tcPr>
            <w:tcW w:w="2414" w:type="dxa"/>
          </w:tcPr>
          <w:p w14:paraId="067D6FD6" w14:textId="2DB02B30"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 xml:space="preserve">Виготовлення щороку друкованої продукції з метою поширення ідей толерантності, ненасильницької моделі поведінки серед широкого загалу </w:t>
            </w:r>
            <w:r w:rsidRPr="003424BE">
              <w:rPr>
                <w:rFonts w:ascii="Times New Roman" w:eastAsia="Times New Roman" w:hAnsi="Times New Roman" w:cs="Times New Roman"/>
                <w:spacing w:val="-10"/>
                <w:lang w:eastAsia="ru-RU"/>
              </w:rPr>
              <w:lastRenderedPageBreak/>
              <w:t>населення та привернення уваги</w:t>
            </w:r>
          </w:p>
          <w:p w14:paraId="7B07C97F" w14:textId="06112A75"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громадськості до проблеми домашнього насильства, а саме:</w:t>
            </w:r>
          </w:p>
          <w:p w14:paraId="26FBF86B" w14:textId="639E9FD6" w:rsidR="008C3F5F" w:rsidRPr="003424BE" w:rsidRDefault="008C3F5F" w:rsidP="008C3F5F">
            <w:pPr>
              <w:spacing w:after="0" w:line="240" w:lineRule="auto"/>
              <w:jc w:val="both"/>
              <w:rPr>
                <w:rFonts w:ascii="Times New Roman" w:eastAsia="Times New Roman" w:hAnsi="Times New Roman" w:cs="Times New Roman"/>
                <w:spacing w:val="-10"/>
                <w:lang w:eastAsia="ru-RU"/>
              </w:rPr>
            </w:pPr>
            <w:proofErr w:type="spellStart"/>
            <w:r w:rsidRPr="003424BE">
              <w:rPr>
                <w:rFonts w:ascii="Times New Roman" w:eastAsia="Times New Roman" w:hAnsi="Times New Roman" w:cs="Times New Roman"/>
                <w:spacing w:val="-10"/>
                <w:lang w:eastAsia="ru-RU"/>
              </w:rPr>
              <w:t>букклетів</w:t>
            </w:r>
            <w:proofErr w:type="spellEnd"/>
            <w:r w:rsidRPr="003424BE">
              <w:rPr>
                <w:rFonts w:ascii="Times New Roman" w:eastAsia="Times New Roman" w:hAnsi="Times New Roman" w:cs="Times New Roman"/>
                <w:spacing w:val="-10"/>
                <w:lang w:eastAsia="ru-RU"/>
              </w:rPr>
              <w:t xml:space="preserve">  або </w:t>
            </w:r>
            <w:proofErr w:type="spellStart"/>
            <w:r w:rsidRPr="003424BE">
              <w:rPr>
                <w:rFonts w:ascii="Times New Roman" w:eastAsia="Times New Roman" w:hAnsi="Times New Roman" w:cs="Times New Roman"/>
                <w:spacing w:val="-10"/>
                <w:lang w:eastAsia="ru-RU"/>
              </w:rPr>
              <w:t>флаєрів</w:t>
            </w:r>
            <w:proofErr w:type="spellEnd"/>
            <w:r w:rsidRPr="003424BE">
              <w:rPr>
                <w:rFonts w:ascii="Times New Roman" w:eastAsia="Times New Roman" w:hAnsi="Times New Roman" w:cs="Times New Roman"/>
                <w:spacing w:val="-10"/>
                <w:lang w:eastAsia="ru-RU"/>
              </w:rPr>
              <w:t xml:space="preserve"> – 200 одиниць;</w:t>
            </w:r>
          </w:p>
          <w:p w14:paraId="2807C7CE" w14:textId="1C6657B9"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листівок – 200 одиниць;</w:t>
            </w:r>
          </w:p>
          <w:p w14:paraId="7C7297EB" w14:textId="3C8D7515"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плакатів – 4 одиниці;</w:t>
            </w:r>
          </w:p>
          <w:p w14:paraId="53898171" w14:textId="1559EBD9" w:rsidR="008C3F5F" w:rsidRPr="003424BE" w:rsidRDefault="008C3F5F" w:rsidP="008C3F5F">
            <w:pPr>
              <w:spacing w:after="0" w:line="240" w:lineRule="auto"/>
              <w:jc w:val="both"/>
              <w:rPr>
                <w:rFonts w:ascii="Times New Roman" w:eastAsia="Times New Roman" w:hAnsi="Times New Roman" w:cs="Times New Roman"/>
                <w:spacing w:val="-10"/>
                <w:lang w:eastAsia="ru-RU"/>
              </w:rPr>
            </w:pPr>
            <w:proofErr w:type="spellStart"/>
            <w:r w:rsidRPr="003424BE">
              <w:rPr>
                <w:rFonts w:ascii="Times New Roman" w:eastAsia="Times New Roman" w:hAnsi="Times New Roman" w:cs="Times New Roman"/>
                <w:spacing w:val="-10"/>
                <w:lang w:eastAsia="ru-RU"/>
              </w:rPr>
              <w:t>постерів</w:t>
            </w:r>
            <w:proofErr w:type="spellEnd"/>
            <w:r w:rsidRPr="003424BE">
              <w:rPr>
                <w:rFonts w:ascii="Times New Roman" w:eastAsia="Times New Roman" w:hAnsi="Times New Roman" w:cs="Times New Roman"/>
                <w:spacing w:val="-10"/>
                <w:lang w:eastAsia="ru-RU"/>
              </w:rPr>
              <w:t xml:space="preserve"> – 6 одиниці</w:t>
            </w:r>
          </w:p>
        </w:tc>
      </w:tr>
      <w:tr w:rsidR="008C3F5F" w:rsidRPr="00B502EA" w14:paraId="57FF64A6" w14:textId="77777777" w:rsidTr="00452FD2">
        <w:trPr>
          <w:trHeight w:val="1045"/>
        </w:trPr>
        <w:tc>
          <w:tcPr>
            <w:tcW w:w="703" w:type="dxa"/>
          </w:tcPr>
          <w:p w14:paraId="416B6637" w14:textId="498A4380"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5.3.</w:t>
            </w:r>
          </w:p>
        </w:tc>
        <w:tc>
          <w:tcPr>
            <w:tcW w:w="3692" w:type="dxa"/>
            <w:gridSpan w:val="2"/>
            <w:tcBorders>
              <w:top w:val="single" w:sz="4" w:space="0" w:color="auto"/>
              <w:left w:val="single" w:sz="4" w:space="0" w:color="auto"/>
              <w:bottom w:val="single" w:sz="4" w:space="0" w:color="auto"/>
              <w:right w:val="single" w:sz="4" w:space="0" w:color="auto"/>
            </w:tcBorders>
          </w:tcPr>
          <w:p w14:paraId="503D1662" w14:textId="3E1DE226" w:rsidR="008C3F5F" w:rsidRPr="003424BE" w:rsidRDefault="008C3F5F" w:rsidP="008C3F5F">
            <w:pPr>
              <w:spacing w:after="120" w:line="240" w:lineRule="auto"/>
              <w:jc w:val="both"/>
              <w:rPr>
                <w:rFonts w:ascii="Times New Roman" w:hAnsi="Times New Roman" w:cs="Times New Roman"/>
                <w:bCs/>
                <w:spacing w:val="-10"/>
              </w:rPr>
            </w:pPr>
            <w:r w:rsidRPr="003424BE">
              <w:rPr>
                <w:rFonts w:ascii="Times New Roman" w:hAnsi="Times New Roman" w:cs="Times New Roman"/>
                <w:bCs/>
                <w:spacing w:val="-10"/>
              </w:rPr>
              <w:t>Здійснення соціального супроводу сімей, де мають місце випадки вчинення насильства в сім'ї або в яких існує реальна загроза його вчинення</w:t>
            </w:r>
          </w:p>
        </w:tc>
        <w:tc>
          <w:tcPr>
            <w:tcW w:w="1842" w:type="dxa"/>
            <w:tcBorders>
              <w:top w:val="single" w:sz="4" w:space="0" w:color="auto"/>
              <w:left w:val="single" w:sz="4" w:space="0" w:color="auto"/>
              <w:bottom w:val="single" w:sz="4" w:space="0" w:color="auto"/>
              <w:right w:val="single" w:sz="4" w:space="0" w:color="auto"/>
            </w:tcBorders>
          </w:tcPr>
          <w:p w14:paraId="5290959A" w14:textId="32D03B9A"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tc>
        <w:tc>
          <w:tcPr>
            <w:tcW w:w="1134" w:type="dxa"/>
            <w:tcBorders>
              <w:top w:val="single" w:sz="4" w:space="0" w:color="auto"/>
              <w:left w:val="single" w:sz="4" w:space="0" w:color="auto"/>
              <w:bottom w:val="single" w:sz="4" w:space="0" w:color="auto"/>
              <w:right w:val="single" w:sz="4" w:space="0" w:color="auto"/>
            </w:tcBorders>
          </w:tcPr>
          <w:p w14:paraId="0FC81349" w14:textId="0052A449"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Міський бюджет</w:t>
            </w:r>
          </w:p>
        </w:tc>
        <w:tc>
          <w:tcPr>
            <w:tcW w:w="1276" w:type="dxa"/>
          </w:tcPr>
          <w:p w14:paraId="09987EEF" w14:textId="235BCDC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3A4A5F21" w14:textId="13F106C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23059B1" w14:textId="209D094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3EDB9F0" w14:textId="437AE474"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7202EF78" w14:textId="5C9B1E4A"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5A9D324" w14:textId="45E5E92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49E79E3E" w14:textId="305EADD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Надано соціальну послугу соціального  супроводу сімей та дітей, де мають місце випадки вчинення насильства в сім'ї або існує реальна загроза його вчинення:</w:t>
            </w:r>
          </w:p>
          <w:p w14:paraId="55AE8065"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2026р. – 3 сім’ї,</w:t>
            </w:r>
          </w:p>
          <w:p w14:paraId="228094A9"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2027р. – 4 сім’ї,</w:t>
            </w:r>
          </w:p>
          <w:p w14:paraId="39D3D570"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2028р. – 5 сімей,</w:t>
            </w:r>
          </w:p>
          <w:p w14:paraId="0EAFEC74"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2029р. – 10 сімей,</w:t>
            </w:r>
          </w:p>
          <w:p w14:paraId="0F15F25C" w14:textId="0E0ECB8D"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2030р. – 15 сімей</w:t>
            </w:r>
          </w:p>
        </w:tc>
      </w:tr>
      <w:tr w:rsidR="008C3F5F" w:rsidRPr="00B502EA" w14:paraId="37F197B6" w14:textId="77777777" w:rsidTr="00452FD2">
        <w:trPr>
          <w:trHeight w:val="1045"/>
        </w:trPr>
        <w:tc>
          <w:tcPr>
            <w:tcW w:w="703" w:type="dxa"/>
          </w:tcPr>
          <w:p w14:paraId="45836B00" w14:textId="0CEF29AE"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5.4.</w:t>
            </w:r>
          </w:p>
        </w:tc>
        <w:tc>
          <w:tcPr>
            <w:tcW w:w="3692" w:type="dxa"/>
            <w:gridSpan w:val="2"/>
          </w:tcPr>
          <w:p w14:paraId="5DACB3BE" w14:textId="706C9683" w:rsidR="008C3F5F" w:rsidRPr="003424BE" w:rsidRDefault="008C3F5F" w:rsidP="008C3F5F">
            <w:pPr>
              <w:spacing w:after="12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bCs/>
                <w:spacing w:val="-10"/>
              </w:rPr>
              <w:t>З</w:t>
            </w:r>
            <w:r w:rsidRPr="003424BE">
              <w:rPr>
                <w:rFonts w:ascii="Times New Roman" w:hAnsi="Times New Roman" w:cs="Times New Roman"/>
                <w:bCs/>
                <w:noProof/>
                <w:lang w:eastAsia="uk-UA"/>
              </w:rPr>
              <w:t>абезпечення надання соціально-психологічних послуг особам, які постраждали від домашнього насильства, насильства за ознакою статі мобільними бригадами соціально-психологічної допомоги</w:t>
            </w:r>
          </w:p>
        </w:tc>
        <w:tc>
          <w:tcPr>
            <w:tcW w:w="1842" w:type="dxa"/>
          </w:tcPr>
          <w:p w14:paraId="2A25179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6C06D611"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ГО «М.АРТ.ІН-КЛУБ»,</w:t>
            </w:r>
          </w:p>
          <w:p w14:paraId="45787609" w14:textId="798B5E5B" w:rsidR="008C3F5F" w:rsidRPr="003424BE" w:rsidRDefault="008C3F5F" w:rsidP="008C3F5F">
            <w:pPr>
              <w:spacing w:after="0"/>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КЗ «Центр соціальних служб», ЦПМСД</w:t>
            </w:r>
          </w:p>
        </w:tc>
        <w:tc>
          <w:tcPr>
            <w:tcW w:w="1134" w:type="dxa"/>
          </w:tcPr>
          <w:p w14:paraId="39551455" w14:textId="4424D129"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Міський бюджет</w:t>
            </w:r>
          </w:p>
        </w:tc>
        <w:tc>
          <w:tcPr>
            <w:tcW w:w="1276" w:type="dxa"/>
          </w:tcPr>
          <w:p w14:paraId="0FF9CB49" w14:textId="5158E82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7CF87127" w14:textId="5ACEC42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219E9DD" w14:textId="49472D6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172DB780" w14:textId="4AA4EB0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4FE578C6" w14:textId="33DA6BDA"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31572483" w14:textId="5D68560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28E90895" w14:textId="77777777" w:rsidR="008C3F5F" w:rsidRPr="003424BE" w:rsidRDefault="008C3F5F" w:rsidP="008C3F5F">
            <w:pPr>
              <w:spacing w:after="0" w:line="240" w:lineRule="auto"/>
              <w:rPr>
                <w:rFonts w:ascii="Times New Roman" w:hAnsi="Times New Roman" w:cs="Times New Roman"/>
                <w:bCs/>
                <w:lang w:eastAsia="uk-UA"/>
              </w:rPr>
            </w:pPr>
            <w:r w:rsidRPr="003424BE">
              <w:rPr>
                <w:rFonts w:ascii="Times New Roman" w:hAnsi="Times New Roman" w:cs="Times New Roman"/>
                <w:bCs/>
              </w:rPr>
              <w:t xml:space="preserve">Забезпечення </w:t>
            </w:r>
            <w:r w:rsidRPr="003424BE">
              <w:rPr>
                <w:rFonts w:ascii="Times New Roman" w:hAnsi="Times New Roman" w:cs="Times New Roman"/>
                <w:bCs/>
                <w:spacing w:val="-6"/>
              </w:rPr>
              <w:t>постраждалих</w:t>
            </w:r>
            <w:r w:rsidRPr="003424BE">
              <w:rPr>
                <w:rFonts w:ascii="Times New Roman" w:hAnsi="Times New Roman" w:cs="Times New Roman"/>
                <w:bCs/>
              </w:rPr>
              <w:t xml:space="preserve"> осіб соціальними послугами, медичною, соціальною, психологічною допомогою</w:t>
            </w:r>
          </w:p>
          <w:p w14:paraId="77209499" w14:textId="77777777" w:rsidR="008C3F5F" w:rsidRPr="003424BE" w:rsidRDefault="008C3F5F" w:rsidP="008C3F5F">
            <w:pPr>
              <w:spacing w:after="0" w:line="240" w:lineRule="auto"/>
              <w:jc w:val="both"/>
              <w:rPr>
                <w:rFonts w:ascii="Times New Roman" w:eastAsia="Times New Roman" w:hAnsi="Times New Roman" w:cs="Times New Roman"/>
                <w:spacing w:val="-10"/>
                <w:lang w:eastAsia="ru-RU"/>
              </w:rPr>
            </w:pPr>
          </w:p>
        </w:tc>
      </w:tr>
      <w:tr w:rsidR="008C3F5F" w:rsidRPr="00B502EA" w14:paraId="455C91AD" w14:textId="77777777" w:rsidTr="00452FD2">
        <w:trPr>
          <w:trHeight w:val="1045"/>
        </w:trPr>
        <w:tc>
          <w:tcPr>
            <w:tcW w:w="703" w:type="dxa"/>
          </w:tcPr>
          <w:p w14:paraId="0AA54BC0" w14:textId="08546022"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5.5.</w:t>
            </w:r>
          </w:p>
        </w:tc>
        <w:tc>
          <w:tcPr>
            <w:tcW w:w="3692" w:type="dxa"/>
            <w:gridSpan w:val="2"/>
          </w:tcPr>
          <w:p w14:paraId="0257BA07" w14:textId="7B578FB4" w:rsidR="008C3F5F" w:rsidRPr="003424BE" w:rsidRDefault="008C3F5F" w:rsidP="008C3F5F">
            <w:pPr>
              <w:spacing w:after="12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bCs/>
                <w:spacing w:val="-10"/>
              </w:rPr>
              <w:t>Забезпечення, у разі потреби, постраждалих осіб послугою тимчасового притулку для безпечного їх розміщення шляхом запровадження механізму співробітництва з іншими територіальними громадами та використання соціального замовлення</w:t>
            </w:r>
          </w:p>
        </w:tc>
        <w:tc>
          <w:tcPr>
            <w:tcW w:w="1842" w:type="dxa"/>
          </w:tcPr>
          <w:p w14:paraId="52276868"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4CDD336D" w14:textId="72AFB9F9"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5D0AA7A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6D70EC87" w14:textId="77777777"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Відділ поліції</w:t>
            </w:r>
          </w:p>
          <w:p w14:paraId="7A886323" w14:textId="3BACC0E5"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 xml:space="preserve"> (за згодою)</w:t>
            </w:r>
          </w:p>
        </w:tc>
        <w:tc>
          <w:tcPr>
            <w:tcW w:w="1134" w:type="dxa"/>
          </w:tcPr>
          <w:p w14:paraId="5D502DF0" w14:textId="3D4EFE5A"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Міський бюджет</w:t>
            </w:r>
          </w:p>
        </w:tc>
        <w:tc>
          <w:tcPr>
            <w:tcW w:w="1276" w:type="dxa"/>
          </w:tcPr>
          <w:p w14:paraId="67FF3EDB" w14:textId="0EF7B72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461B3C43" w14:textId="50390B2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1DE3B4FA" w14:textId="376EEBA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43A29E1B" w14:textId="35526C5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0984FFE" w14:textId="3613DC5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E41A979" w14:textId="32F8C40E"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380F7DDE" w14:textId="4855AB30"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Запроваджено механізм співробітництва з іншими територіальними громадами та соціального замовлення</w:t>
            </w:r>
          </w:p>
        </w:tc>
      </w:tr>
      <w:tr w:rsidR="008C3F5F" w:rsidRPr="00B502EA" w14:paraId="3289864E" w14:textId="77777777" w:rsidTr="00452FD2">
        <w:trPr>
          <w:trHeight w:val="1045"/>
        </w:trPr>
        <w:tc>
          <w:tcPr>
            <w:tcW w:w="703" w:type="dxa"/>
          </w:tcPr>
          <w:p w14:paraId="3D10A2CE" w14:textId="09327DB6"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5.6.</w:t>
            </w:r>
          </w:p>
        </w:tc>
        <w:tc>
          <w:tcPr>
            <w:tcW w:w="3692" w:type="dxa"/>
            <w:gridSpan w:val="2"/>
          </w:tcPr>
          <w:p w14:paraId="424298E5" w14:textId="104A07A0" w:rsidR="008C3F5F" w:rsidRPr="003424BE" w:rsidRDefault="008C3F5F" w:rsidP="008C3F5F">
            <w:pPr>
              <w:spacing w:after="12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bCs/>
                <w:spacing w:val="-10"/>
              </w:rPr>
              <w:t>Забезпечення проходження кривдниками корекційної програми для кривдників</w:t>
            </w:r>
          </w:p>
        </w:tc>
        <w:tc>
          <w:tcPr>
            <w:tcW w:w="1842" w:type="dxa"/>
          </w:tcPr>
          <w:p w14:paraId="25B8E31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788E0A91" w14:textId="51D12DE1"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40ECA167" w14:textId="3D2A5D16"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поліції ,</w:t>
            </w:r>
          </w:p>
          <w:p w14:paraId="5ED85FD5" w14:textId="77777777"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ГО клуб «Імпульс»</w:t>
            </w:r>
          </w:p>
          <w:p w14:paraId="0FF05DCA" w14:textId="40BF0203"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 згодою)</w:t>
            </w:r>
          </w:p>
        </w:tc>
        <w:tc>
          <w:tcPr>
            <w:tcW w:w="1134" w:type="dxa"/>
          </w:tcPr>
          <w:p w14:paraId="134AC4A2" w14:textId="72172C71"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Міський бюджет</w:t>
            </w:r>
          </w:p>
        </w:tc>
        <w:tc>
          <w:tcPr>
            <w:tcW w:w="1276" w:type="dxa"/>
          </w:tcPr>
          <w:p w14:paraId="366641CF" w14:textId="2328736A"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0BF77C91" w14:textId="61E0633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30727C67" w14:textId="784A967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331B37F6" w14:textId="607BEFA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363EA937" w14:textId="0DA5ED5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1CEE7C73" w14:textId="318F700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Pr>
          <w:p w14:paraId="5D5F9D9E" w14:textId="6809F058"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Пройшли корекційну програму для кривдників:</w:t>
            </w:r>
          </w:p>
          <w:p w14:paraId="340CB664" w14:textId="5E985C43"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2026р. – 5 осіб,</w:t>
            </w:r>
          </w:p>
          <w:p w14:paraId="4923690D" w14:textId="6DA612B1"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2027р. – 6 осіб,</w:t>
            </w:r>
          </w:p>
          <w:p w14:paraId="629FE07A" w14:textId="54FE32F4"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2028р. – 8 осіб,</w:t>
            </w:r>
          </w:p>
          <w:p w14:paraId="2737E7EE" w14:textId="0933A2FE"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2029р. – 9 осіб,</w:t>
            </w:r>
          </w:p>
          <w:p w14:paraId="0428F69D" w14:textId="1D00A83E"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2030р. – 10 осіб</w:t>
            </w:r>
          </w:p>
        </w:tc>
      </w:tr>
      <w:tr w:rsidR="008C3F5F" w:rsidRPr="00B502EA" w14:paraId="70771AA6" w14:textId="77777777" w:rsidTr="00A35889">
        <w:trPr>
          <w:trHeight w:val="449"/>
        </w:trPr>
        <w:tc>
          <w:tcPr>
            <w:tcW w:w="14747" w:type="dxa"/>
            <w:gridSpan w:val="12"/>
            <w:vAlign w:val="center"/>
          </w:tcPr>
          <w:p w14:paraId="4D5FD4E4" w14:textId="0373DA0B" w:rsidR="008C3F5F" w:rsidRPr="003424BE" w:rsidRDefault="008C3F5F" w:rsidP="008C3F5F">
            <w:pPr>
              <w:spacing w:after="0" w:line="240" w:lineRule="auto"/>
              <w:jc w:val="center"/>
              <w:rPr>
                <w:rFonts w:ascii="Times New Roman" w:hAnsi="Times New Roman" w:cs="Times New Roman"/>
                <w:b/>
                <w:bCs/>
                <w:spacing w:val="-10"/>
              </w:rPr>
            </w:pPr>
            <w:r w:rsidRPr="003424BE">
              <w:rPr>
                <w:rFonts w:ascii="Times New Roman" w:hAnsi="Times New Roman" w:cs="Times New Roman"/>
                <w:b/>
                <w:bCs/>
                <w:spacing w:val="-10"/>
              </w:rPr>
              <w:t>6. Протидія торгівлі людьми</w:t>
            </w:r>
          </w:p>
        </w:tc>
      </w:tr>
      <w:tr w:rsidR="008C3F5F" w:rsidRPr="00B502EA" w14:paraId="5F50C1C8" w14:textId="77777777" w:rsidTr="000E6106">
        <w:trPr>
          <w:trHeight w:val="1045"/>
        </w:trPr>
        <w:tc>
          <w:tcPr>
            <w:tcW w:w="703" w:type="dxa"/>
          </w:tcPr>
          <w:p w14:paraId="04F722E6" w14:textId="136BC85D"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6.1.</w:t>
            </w:r>
          </w:p>
        </w:tc>
        <w:tc>
          <w:tcPr>
            <w:tcW w:w="3692" w:type="dxa"/>
            <w:gridSpan w:val="2"/>
            <w:tcBorders>
              <w:top w:val="single" w:sz="4" w:space="0" w:color="auto"/>
              <w:left w:val="single" w:sz="4" w:space="0" w:color="auto"/>
              <w:bottom w:val="single" w:sz="4" w:space="0" w:color="auto"/>
              <w:right w:val="single" w:sz="4" w:space="0" w:color="auto"/>
            </w:tcBorders>
          </w:tcPr>
          <w:p w14:paraId="18027227" w14:textId="7F2B9106" w:rsidR="008C3F5F" w:rsidRPr="003424BE" w:rsidRDefault="008C3F5F" w:rsidP="008C3F5F">
            <w:pPr>
              <w:spacing w:after="0" w:line="240" w:lineRule="auto"/>
              <w:rPr>
                <w:rFonts w:ascii="Times New Roman" w:eastAsia="Times New Roman" w:hAnsi="Times New Roman" w:cs="Times New Roman"/>
                <w:spacing w:val="-10"/>
                <w:lang w:eastAsia="ru-RU"/>
              </w:rPr>
            </w:pPr>
            <w:r w:rsidRPr="003424BE">
              <w:rPr>
                <w:rFonts w:ascii="Times New Roman" w:eastAsia="Times New Roman" w:hAnsi="Times New Roman" w:cs="Times New Roman"/>
                <w:bCs/>
                <w:lang w:eastAsia="uk-UA"/>
              </w:rPr>
              <w:t>Виготовлення та розповсюдження інформаційної продукції, спрямованої на поширення серед населення інформації щодо ризиків потрапляння в ситуації торгівлі людьми</w:t>
            </w:r>
          </w:p>
        </w:tc>
        <w:tc>
          <w:tcPr>
            <w:tcW w:w="1842" w:type="dxa"/>
            <w:tcBorders>
              <w:top w:val="single" w:sz="4" w:space="0" w:color="auto"/>
              <w:left w:val="single" w:sz="4" w:space="0" w:color="auto"/>
              <w:bottom w:val="single" w:sz="4" w:space="0" w:color="auto"/>
              <w:right w:val="single" w:sz="4" w:space="0" w:color="auto"/>
            </w:tcBorders>
          </w:tcPr>
          <w:p w14:paraId="67ADABB5" w14:textId="7906BA0B"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tc>
        <w:tc>
          <w:tcPr>
            <w:tcW w:w="1134" w:type="dxa"/>
            <w:tcBorders>
              <w:top w:val="single" w:sz="4" w:space="0" w:color="auto"/>
              <w:left w:val="single" w:sz="4" w:space="0" w:color="auto"/>
              <w:bottom w:val="single" w:sz="4" w:space="0" w:color="auto"/>
              <w:right w:val="single" w:sz="4" w:space="0" w:color="auto"/>
            </w:tcBorders>
          </w:tcPr>
          <w:p w14:paraId="0CA121AA" w14:textId="249E8175"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bCs/>
                <w:spacing w:val="-10"/>
              </w:rPr>
              <w:t>Міський бюджет</w:t>
            </w:r>
          </w:p>
        </w:tc>
        <w:tc>
          <w:tcPr>
            <w:tcW w:w="1276" w:type="dxa"/>
          </w:tcPr>
          <w:p w14:paraId="20BF650B" w14:textId="63ABE713"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709" w:type="dxa"/>
          </w:tcPr>
          <w:p w14:paraId="69941FF9" w14:textId="54CCBDA9"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709" w:type="dxa"/>
          </w:tcPr>
          <w:p w14:paraId="729B9082" w14:textId="4D94DC9A"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708" w:type="dxa"/>
          </w:tcPr>
          <w:p w14:paraId="4484B498" w14:textId="62DFE279"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709" w:type="dxa"/>
          </w:tcPr>
          <w:p w14:paraId="4E8242B8" w14:textId="420036B1"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851" w:type="dxa"/>
          </w:tcPr>
          <w:p w14:paraId="01C45672" w14:textId="1D3EEC02"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b/>
                <w:bCs/>
                <w:lang w:eastAsia="ru-RU"/>
              </w:rPr>
              <w:t>-</w:t>
            </w:r>
          </w:p>
        </w:tc>
        <w:tc>
          <w:tcPr>
            <w:tcW w:w="2414" w:type="dxa"/>
          </w:tcPr>
          <w:p w14:paraId="6434F967" w14:textId="143CC0C0" w:rsidR="008C3F5F" w:rsidRPr="003424BE" w:rsidRDefault="008C3F5F" w:rsidP="008C3F5F">
            <w:pPr>
              <w:spacing w:after="0" w:line="240" w:lineRule="auto"/>
              <w:rPr>
                <w:rFonts w:ascii="Times New Roman" w:eastAsia="Times New Roman" w:hAnsi="Times New Roman" w:cs="Times New Roman"/>
                <w:spacing w:val="-10"/>
                <w:lang w:eastAsia="ru-RU"/>
              </w:rPr>
            </w:pPr>
            <w:r w:rsidRPr="003424BE">
              <w:rPr>
                <w:rFonts w:ascii="Times New Roman" w:hAnsi="Times New Roman" w:cs="Times New Roman"/>
                <w:bCs/>
              </w:rPr>
              <w:t xml:space="preserve">Забезпечено підвищення рівня обізнаності громадськості щодо безпечної міграції, запобігання торгівлі людьми, її первинна профілактика, підвищення рівня обізнаності щодо протидії торгівлі дітьми серед батьків та осіб, які їх замінюють, та осіб, які постійно </w:t>
            </w:r>
            <w:r w:rsidRPr="003424BE">
              <w:rPr>
                <w:rFonts w:ascii="Times New Roman" w:hAnsi="Times New Roman" w:cs="Times New Roman"/>
                <w:bCs/>
              </w:rPr>
              <w:lastRenderedPageBreak/>
              <w:t>контактують з дітьми у сферах освіти, охорони здоров’я, культури, фізичної культури та спорту, оздоровлення та відпочинку, судовій та правоохоронній сферах шляхом виготовлення та розповсюдження інформаційної продукції</w:t>
            </w:r>
          </w:p>
        </w:tc>
      </w:tr>
      <w:tr w:rsidR="008C3F5F" w:rsidRPr="00B502EA" w14:paraId="6C1607C4" w14:textId="77777777" w:rsidTr="00CD448B">
        <w:trPr>
          <w:trHeight w:val="546"/>
        </w:trPr>
        <w:tc>
          <w:tcPr>
            <w:tcW w:w="703" w:type="dxa"/>
          </w:tcPr>
          <w:p w14:paraId="6C5F3D69" w14:textId="59AD36EA"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6.2.</w:t>
            </w:r>
          </w:p>
        </w:tc>
        <w:tc>
          <w:tcPr>
            <w:tcW w:w="3692" w:type="dxa"/>
            <w:gridSpan w:val="2"/>
            <w:tcBorders>
              <w:top w:val="single" w:sz="4" w:space="0" w:color="auto"/>
              <w:left w:val="single" w:sz="4" w:space="0" w:color="auto"/>
              <w:bottom w:val="single" w:sz="4" w:space="0" w:color="auto"/>
              <w:right w:val="single" w:sz="4" w:space="0" w:color="auto"/>
            </w:tcBorders>
          </w:tcPr>
          <w:p w14:paraId="1CC3D8E9" w14:textId="537A3E66" w:rsidR="008C3F5F" w:rsidRPr="003424BE" w:rsidRDefault="008C3F5F" w:rsidP="008C3F5F">
            <w:pPr>
              <w:spacing w:after="0" w:line="240" w:lineRule="auto"/>
              <w:rPr>
                <w:rFonts w:ascii="Times New Roman" w:eastAsia="Times New Roman" w:hAnsi="Times New Roman" w:cs="Times New Roman"/>
                <w:b/>
                <w:bCs/>
                <w:spacing w:val="-10"/>
                <w:lang w:eastAsia="ru-RU"/>
              </w:rPr>
            </w:pPr>
            <w:r w:rsidRPr="003424BE">
              <w:rPr>
                <w:rFonts w:ascii="Times New Roman" w:hAnsi="Times New Roman" w:cs="Times New Roman"/>
                <w:bCs/>
                <w:spacing w:val="-10"/>
              </w:rPr>
              <w:t>Проведення інформаційних кампаній, зокрема з нагоди Всесвітнього дня протидії торгівлі людьми – 30 липня, Європейського дня боротьби з торгівлею людьми – 18 жовтня та Міжнародного дня боротьби за скасування рабства – 2 грудня</w:t>
            </w:r>
          </w:p>
        </w:tc>
        <w:tc>
          <w:tcPr>
            <w:tcW w:w="1842" w:type="dxa"/>
            <w:tcBorders>
              <w:top w:val="single" w:sz="4" w:space="0" w:color="auto"/>
              <w:left w:val="single" w:sz="4" w:space="0" w:color="auto"/>
              <w:bottom w:val="single" w:sz="4" w:space="0" w:color="auto"/>
              <w:right w:val="single" w:sz="4" w:space="0" w:color="auto"/>
            </w:tcBorders>
          </w:tcPr>
          <w:p w14:paraId="268BC7DA"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УСЗН,</w:t>
            </w:r>
          </w:p>
          <w:p w14:paraId="5B7EBA27" w14:textId="4361D2F3"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Відділ освіти,</w:t>
            </w:r>
          </w:p>
          <w:p w14:paraId="27B860B5" w14:textId="1C81C892"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Відділ культури, заклади культури,</w:t>
            </w:r>
          </w:p>
          <w:p w14:paraId="6762C0DD"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Служба у справах дітей,</w:t>
            </w:r>
          </w:p>
          <w:p w14:paraId="528DD891" w14:textId="7E3F94CB"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 xml:space="preserve">ЦПМСД, </w:t>
            </w:r>
          </w:p>
          <w:p w14:paraId="26BA1D4D"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ЦМЛ,</w:t>
            </w:r>
          </w:p>
          <w:p w14:paraId="4D02D8A8" w14:textId="68336D28"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 xml:space="preserve">Відділ молоді і спорту, </w:t>
            </w:r>
          </w:p>
          <w:p w14:paraId="3BAFAD39"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КЗ «Центр соціальних служб»,</w:t>
            </w:r>
          </w:p>
          <w:p w14:paraId="68F3C30E" w14:textId="67D3995F" w:rsidR="008C3F5F" w:rsidRPr="003424BE" w:rsidRDefault="008C3F5F" w:rsidP="008C3F5F">
            <w:pPr>
              <w:spacing w:after="0"/>
              <w:ind w:left="-104" w:right="-109"/>
              <w:jc w:val="center"/>
              <w:rPr>
                <w:rFonts w:ascii="Times New Roman" w:hAnsi="Times New Roman" w:cs="Times New Roman"/>
                <w:bCs/>
              </w:rPr>
            </w:pPr>
            <w:proofErr w:type="spellStart"/>
            <w:r w:rsidRPr="003424BE">
              <w:rPr>
                <w:rFonts w:ascii="Times New Roman" w:hAnsi="Times New Roman" w:cs="Times New Roman"/>
                <w:bCs/>
              </w:rPr>
              <w:t>КУ«Територіальний</w:t>
            </w:r>
            <w:proofErr w:type="spellEnd"/>
            <w:r w:rsidRPr="003424BE">
              <w:rPr>
                <w:rFonts w:ascii="Times New Roman" w:hAnsi="Times New Roman" w:cs="Times New Roman"/>
                <w:bCs/>
              </w:rPr>
              <w:t xml:space="preserve"> центр»,</w:t>
            </w:r>
          </w:p>
          <w:p w14:paraId="5528C799" w14:textId="7B117CF5" w:rsidR="008C3F5F" w:rsidRPr="003424BE" w:rsidRDefault="008C3F5F" w:rsidP="008C3F5F">
            <w:pPr>
              <w:spacing w:after="0"/>
              <w:ind w:left="-104" w:right="-109"/>
              <w:jc w:val="center"/>
              <w:rPr>
                <w:rFonts w:ascii="Times New Roman" w:hAnsi="Times New Roman" w:cs="Times New Roman"/>
                <w:bCs/>
              </w:rPr>
            </w:pPr>
            <w:r w:rsidRPr="003424BE">
              <w:rPr>
                <w:rFonts w:ascii="Times New Roman" w:hAnsi="Times New Roman" w:cs="Times New Roman"/>
                <w:bCs/>
              </w:rPr>
              <w:t xml:space="preserve">Відділ поліції </w:t>
            </w:r>
          </w:p>
          <w:p w14:paraId="187E151F"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(за згодою),</w:t>
            </w:r>
          </w:p>
          <w:p w14:paraId="37FD11B7"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ТПГЛ</w:t>
            </w:r>
          </w:p>
          <w:p w14:paraId="029D6FF4"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lastRenderedPageBreak/>
              <w:t xml:space="preserve"> (за згодою),</w:t>
            </w:r>
          </w:p>
          <w:p w14:paraId="6365052D" w14:textId="77777777" w:rsidR="008C3F5F" w:rsidRPr="003424BE" w:rsidRDefault="008C3F5F" w:rsidP="008C3F5F">
            <w:pPr>
              <w:spacing w:after="0"/>
              <w:jc w:val="center"/>
              <w:rPr>
                <w:rFonts w:ascii="Times New Roman" w:hAnsi="Times New Roman" w:cs="Times New Roman"/>
                <w:bCs/>
              </w:rPr>
            </w:pPr>
            <w:r w:rsidRPr="003424BE">
              <w:rPr>
                <w:rFonts w:ascii="Times New Roman" w:hAnsi="Times New Roman" w:cs="Times New Roman"/>
                <w:bCs/>
              </w:rPr>
              <w:t>Центр зайнятості</w:t>
            </w:r>
          </w:p>
          <w:p w14:paraId="20652E8D" w14:textId="35848A28"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hAnsi="Times New Roman" w:cs="Times New Roman"/>
                <w:bCs/>
              </w:rPr>
              <w:t xml:space="preserve"> (за згодою)</w:t>
            </w:r>
          </w:p>
        </w:tc>
        <w:tc>
          <w:tcPr>
            <w:tcW w:w="1134" w:type="dxa"/>
            <w:tcBorders>
              <w:top w:val="single" w:sz="4" w:space="0" w:color="auto"/>
              <w:left w:val="single" w:sz="4" w:space="0" w:color="auto"/>
              <w:bottom w:val="single" w:sz="4" w:space="0" w:color="auto"/>
              <w:right w:val="single" w:sz="4" w:space="0" w:color="auto"/>
            </w:tcBorders>
          </w:tcPr>
          <w:p w14:paraId="64B78AC5" w14:textId="38B4EF35"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hAnsi="Times New Roman" w:cs="Times New Roman"/>
                <w:bCs/>
                <w:spacing w:val="-10"/>
              </w:rPr>
              <w:lastRenderedPageBreak/>
              <w:t>Міський бюджет</w:t>
            </w:r>
          </w:p>
        </w:tc>
        <w:tc>
          <w:tcPr>
            <w:tcW w:w="1276" w:type="dxa"/>
          </w:tcPr>
          <w:p w14:paraId="7053A691" w14:textId="2E4EA102"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542A044E" w14:textId="1983A6DD"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lang w:eastAsia="ru-RU"/>
              </w:rPr>
              <w:t>-</w:t>
            </w:r>
          </w:p>
        </w:tc>
        <w:tc>
          <w:tcPr>
            <w:tcW w:w="709" w:type="dxa"/>
          </w:tcPr>
          <w:p w14:paraId="6AF41972" w14:textId="6AA53DA8"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lang w:eastAsia="ru-RU"/>
              </w:rPr>
              <w:t>-</w:t>
            </w:r>
          </w:p>
        </w:tc>
        <w:tc>
          <w:tcPr>
            <w:tcW w:w="708" w:type="dxa"/>
          </w:tcPr>
          <w:p w14:paraId="36F09C09" w14:textId="603B39E9"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lang w:eastAsia="ru-RU"/>
              </w:rPr>
              <w:t>-</w:t>
            </w:r>
          </w:p>
        </w:tc>
        <w:tc>
          <w:tcPr>
            <w:tcW w:w="709" w:type="dxa"/>
          </w:tcPr>
          <w:p w14:paraId="1346AC20" w14:textId="5B297E5A"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lang w:eastAsia="ru-RU"/>
              </w:rPr>
              <w:t>-</w:t>
            </w:r>
          </w:p>
        </w:tc>
        <w:tc>
          <w:tcPr>
            <w:tcW w:w="851" w:type="dxa"/>
          </w:tcPr>
          <w:p w14:paraId="318126F2" w14:textId="61E13350"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343948D9" w14:textId="7FBE88E8" w:rsidR="008C3F5F" w:rsidRPr="003424BE" w:rsidRDefault="008C3F5F" w:rsidP="008C3F5F">
            <w:pPr>
              <w:spacing w:after="0" w:line="240" w:lineRule="auto"/>
              <w:rPr>
                <w:rFonts w:ascii="Times New Roman" w:hAnsi="Times New Roman" w:cs="Times New Roman"/>
                <w:bCs/>
                <w:lang w:eastAsia="uk-UA"/>
              </w:rPr>
            </w:pPr>
            <w:r w:rsidRPr="003424BE">
              <w:rPr>
                <w:rFonts w:ascii="Times New Roman" w:hAnsi="Times New Roman" w:cs="Times New Roman"/>
                <w:bCs/>
              </w:rPr>
              <w:t>Кількість проведених інформаційних кампаній:</w:t>
            </w:r>
          </w:p>
          <w:p w14:paraId="14AC8639" w14:textId="3720EC3D"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2026 – 3,</w:t>
            </w:r>
          </w:p>
          <w:p w14:paraId="39A606EF" w14:textId="4DF483AE"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2027 – 3,</w:t>
            </w:r>
          </w:p>
          <w:p w14:paraId="3164CA94" w14:textId="0513B5CF"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2028 – 3,</w:t>
            </w:r>
          </w:p>
          <w:p w14:paraId="02BC5BBF" w14:textId="02160C0A"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2029 -  3,</w:t>
            </w:r>
          </w:p>
          <w:p w14:paraId="0F1868E9" w14:textId="67590978"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2030 -  3;</w:t>
            </w:r>
          </w:p>
          <w:p w14:paraId="367D60CE"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кількість поінформованого населення:</w:t>
            </w:r>
          </w:p>
          <w:p w14:paraId="02F7851F" w14:textId="7FE14EA9"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2026 – 3000 осіб,</w:t>
            </w:r>
          </w:p>
          <w:p w14:paraId="6CBAB845" w14:textId="15B668BF"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2027 – 3000 осіб,</w:t>
            </w:r>
          </w:p>
          <w:p w14:paraId="523C303F" w14:textId="16D50FEF"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2028 – 3000 осіб,</w:t>
            </w:r>
          </w:p>
          <w:p w14:paraId="1A229AB6" w14:textId="1C6F36D5"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2029 – 3000 осіб,</w:t>
            </w:r>
          </w:p>
          <w:p w14:paraId="31141FD5" w14:textId="580D7E04" w:rsidR="008C3F5F" w:rsidRPr="003424BE" w:rsidRDefault="008C3F5F" w:rsidP="008C3F5F">
            <w:pPr>
              <w:spacing w:after="0" w:line="240" w:lineRule="auto"/>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2030  –  3000 осіб</w:t>
            </w:r>
          </w:p>
        </w:tc>
      </w:tr>
      <w:tr w:rsidR="008C3F5F" w:rsidRPr="00B502EA" w14:paraId="3834A3EC" w14:textId="77777777" w:rsidTr="00CD448B">
        <w:trPr>
          <w:trHeight w:val="895"/>
        </w:trPr>
        <w:tc>
          <w:tcPr>
            <w:tcW w:w="703" w:type="dxa"/>
            <w:tcBorders>
              <w:top w:val="single" w:sz="4" w:space="0" w:color="auto"/>
              <w:left w:val="single" w:sz="4" w:space="0" w:color="auto"/>
              <w:bottom w:val="single" w:sz="4" w:space="0" w:color="auto"/>
              <w:right w:val="single" w:sz="4" w:space="0" w:color="auto"/>
            </w:tcBorders>
          </w:tcPr>
          <w:p w14:paraId="71107D2D" w14:textId="49063CFD"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6.3.</w:t>
            </w:r>
          </w:p>
        </w:tc>
        <w:tc>
          <w:tcPr>
            <w:tcW w:w="3692" w:type="dxa"/>
            <w:gridSpan w:val="2"/>
            <w:tcBorders>
              <w:top w:val="single" w:sz="4" w:space="0" w:color="auto"/>
              <w:left w:val="single" w:sz="4" w:space="0" w:color="auto"/>
              <w:bottom w:val="single" w:sz="4" w:space="0" w:color="auto"/>
              <w:right w:val="single" w:sz="4" w:space="0" w:color="auto"/>
            </w:tcBorders>
          </w:tcPr>
          <w:p w14:paraId="209F28D3" w14:textId="40057294" w:rsidR="008C3F5F" w:rsidRPr="003424BE" w:rsidRDefault="008C3F5F" w:rsidP="008C3F5F">
            <w:pPr>
              <w:spacing w:after="0"/>
              <w:rPr>
                <w:rFonts w:ascii="Times New Roman" w:hAnsi="Times New Roman" w:cs="Times New Roman"/>
                <w:bCs/>
                <w:noProof/>
                <w:lang w:eastAsia="uk-UA"/>
              </w:rPr>
            </w:pPr>
            <w:r w:rsidRPr="003424BE">
              <w:rPr>
                <w:rFonts w:ascii="Times New Roman" w:hAnsi="Times New Roman" w:cs="Times New Roman"/>
                <w:bCs/>
                <w:noProof/>
                <w:lang w:eastAsia="uk-UA"/>
              </w:rPr>
              <w:t>Надання особам, які постраждали від торгівлі людьми, безоплатної медичної, психологічної, правової, соціальної та іншої допомоги, сприяння їх працевлаштуванню та забезпечення реалізації права на освіту та  професійну підготовку тощо</w:t>
            </w:r>
          </w:p>
        </w:tc>
        <w:tc>
          <w:tcPr>
            <w:tcW w:w="1842" w:type="dxa"/>
            <w:tcBorders>
              <w:top w:val="single" w:sz="4" w:space="0" w:color="auto"/>
              <w:left w:val="single" w:sz="4" w:space="0" w:color="auto"/>
              <w:bottom w:val="single" w:sz="4" w:space="0" w:color="auto"/>
              <w:right w:val="single" w:sz="4" w:space="0" w:color="auto"/>
            </w:tcBorders>
          </w:tcPr>
          <w:p w14:paraId="289D70F3"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3B02E954"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79BE0731" w14:textId="239042B5"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ЦПМСД,</w:t>
            </w:r>
          </w:p>
          <w:p w14:paraId="0A26CE2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0DC05311" w14:textId="705BE8F3"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263F67ED" w14:textId="1FBE6FD0"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поліції ,</w:t>
            </w:r>
          </w:p>
          <w:p w14:paraId="6982C424" w14:textId="04E7E08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w:t>
            </w:r>
          </w:p>
          <w:p w14:paraId="03F6D4B3" w14:textId="4D7C1998"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7291DB31"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КЗ «Ветеранський центр», </w:t>
            </w:r>
          </w:p>
          <w:p w14:paraId="3C35C26C" w14:textId="5FEF18A8"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ТПГЛ,</w:t>
            </w:r>
          </w:p>
          <w:p w14:paraId="1D729B50" w14:textId="356C5C53"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08364E9E"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Центр зайнятості</w:t>
            </w:r>
          </w:p>
          <w:p w14:paraId="50BD1305" w14:textId="2672A724"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008F812F"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Павлоградський міський центр безоплатної вторинної правової допомоги </w:t>
            </w:r>
          </w:p>
          <w:p w14:paraId="1C5B9DC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01C17E05"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БФ «Право на захист»</w:t>
            </w:r>
          </w:p>
          <w:p w14:paraId="14EDFBB3" w14:textId="770C3BCD"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 (за згодою)</w:t>
            </w:r>
          </w:p>
        </w:tc>
        <w:tc>
          <w:tcPr>
            <w:tcW w:w="1134" w:type="dxa"/>
            <w:tcBorders>
              <w:top w:val="single" w:sz="4" w:space="0" w:color="auto"/>
              <w:left w:val="single" w:sz="4" w:space="0" w:color="auto"/>
              <w:bottom w:val="single" w:sz="4" w:space="0" w:color="auto"/>
              <w:right w:val="single" w:sz="4" w:space="0" w:color="auto"/>
            </w:tcBorders>
          </w:tcPr>
          <w:p w14:paraId="08DDBBBA" w14:textId="2B5F0F97"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Міський бюджет</w:t>
            </w:r>
          </w:p>
        </w:tc>
        <w:tc>
          <w:tcPr>
            <w:tcW w:w="1276" w:type="dxa"/>
          </w:tcPr>
          <w:p w14:paraId="3D777CCD" w14:textId="3BCE173F"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2BFBA116" w14:textId="6C5E9F3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9" w:type="dxa"/>
          </w:tcPr>
          <w:p w14:paraId="6F5F8FF2" w14:textId="050E8D7F"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8" w:type="dxa"/>
          </w:tcPr>
          <w:p w14:paraId="402237A4" w14:textId="1A570181"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9" w:type="dxa"/>
          </w:tcPr>
          <w:p w14:paraId="7BBD6AD0" w14:textId="16E166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851" w:type="dxa"/>
          </w:tcPr>
          <w:p w14:paraId="2CB79E68" w14:textId="6024AA56"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1B44C48A" w14:textId="7551821B" w:rsidR="008C3F5F" w:rsidRPr="003424BE" w:rsidRDefault="008C3F5F" w:rsidP="008C3F5F">
            <w:pPr>
              <w:spacing w:after="0" w:line="240" w:lineRule="auto"/>
              <w:jc w:val="both"/>
              <w:rPr>
                <w:rFonts w:ascii="Times New Roman" w:hAnsi="Times New Roman" w:cs="Times New Roman"/>
                <w:bCs/>
              </w:rPr>
            </w:pPr>
            <w:r w:rsidRPr="003424BE">
              <w:rPr>
                <w:rFonts w:ascii="Times New Roman" w:hAnsi="Times New Roman" w:cs="Times New Roman"/>
                <w:bCs/>
              </w:rPr>
              <w:t>Надано допомогу особам, які постраждали від торгівлі людьми</w:t>
            </w:r>
          </w:p>
        </w:tc>
      </w:tr>
      <w:tr w:rsidR="008C3F5F" w:rsidRPr="00B502EA" w14:paraId="523E552F" w14:textId="77777777" w:rsidTr="00CD448B">
        <w:trPr>
          <w:trHeight w:val="895"/>
        </w:trPr>
        <w:tc>
          <w:tcPr>
            <w:tcW w:w="703" w:type="dxa"/>
            <w:tcBorders>
              <w:top w:val="single" w:sz="4" w:space="0" w:color="auto"/>
              <w:left w:val="single" w:sz="4" w:space="0" w:color="auto"/>
              <w:bottom w:val="single" w:sz="4" w:space="0" w:color="auto"/>
              <w:right w:val="single" w:sz="4" w:space="0" w:color="auto"/>
            </w:tcBorders>
          </w:tcPr>
          <w:p w14:paraId="3A0F6D03" w14:textId="3AA0A035"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6.4.</w:t>
            </w:r>
          </w:p>
        </w:tc>
        <w:tc>
          <w:tcPr>
            <w:tcW w:w="3692" w:type="dxa"/>
            <w:gridSpan w:val="2"/>
            <w:tcBorders>
              <w:top w:val="single" w:sz="4" w:space="0" w:color="auto"/>
              <w:left w:val="single" w:sz="4" w:space="0" w:color="auto"/>
              <w:bottom w:val="single" w:sz="4" w:space="0" w:color="auto"/>
              <w:right w:val="single" w:sz="4" w:space="0" w:color="auto"/>
            </w:tcBorders>
          </w:tcPr>
          <w:p w14:paraId="55B71969" w14:textId="77777777" w:rsidR="008C3F5F" w:rsidRPr="003424BE" w:rsidRDefault="008C3F5F" w:rsidP="008C3F5F">
            <w:pPr>
              <w:spacing w:after="0"/>
              <w:rPr>
                <w:rFonts w:ascii="Times New Roman" w:hAnsi="Times New Roman" w:cs="Times New Roman"/>
                <w:bCs/>
                <w:noProof/>
                <w:lang w:eastAsia="uk-UA"/>
              </w:rPr>
            </w:pPr>
            <w:r w:rsidRPr="003424BE">
              <w:rPr>
                <w:rFonts w:ascii="Times New Roman" w:hAnsi="Times New Roman" w:cs="Times New Roman"/>
                <w:bCs/>
                <w:noProof/>
                <w:lang w:eastAsia="uk-UA"/>
              </w:rPr>
              <w:t>Проведення роз’яснювальної роботи щодо проблеми торгівлі людьми (тренінги, заняття, лекції, семінари тощо) з особами групи ризику, дітьми та їх законними представниками, з безробітними особами, з учнями загальноосвітніх та професійно-технічних</w:t>
            </w:r>
          </w:p>
          <w:p w14:paraId="7CD5DEE2" w14:textId="4BB5ADAC" w:rsidR="008C3F5F" w:rsidRPr="003424BE" w:rsidRDefault="008C3F5F" w:rsidP="008C3F5F">
            <w:pPr>
              <w:spacing w:after="0"/>
              <w:rPr>
                <w:rFonts w:ascii="Times New Roman" w:hAnsi="Times New Roman" w:cs="Times New Roman"/>
                <w:bCs/>
                <w:noProof/>
                <w:lang w:eastAsia="uk-UA"/>
              </w:rPr>
            </w:pPr>
            <w:r w:rsidRPr="003424BE">
              <w:rPr>
                <w:rFonts w:ascii="Times New Roman" w:hAnsi="Times New Roman" w:cs="Times New Roman"/>
                <w:bCs/>
                <w:noProof/>
                <w:lang w:eastAsia="uk-UA"/>
              </w:rPr>
              <w:t>навчальних закладів</w:t>
            </w:r>
          </w:p>
        </w:tc>
        <w:tc>
          <w:tcPr>
            <w:tcW w:w="1842" w:type="dxa"/>
            <w:tcBorders>
              <w:top w:val="single" w:sz="4" w:space="0" w:color="auto"/>
              <w:left w:val="single" w:sz="4" w:space="0" w:color="auto"/>
              <w:bottom w:val="single" w:sz="4" w:space="0" w:color="auto"/>
              <w:right w:val="single" w:sz="4" w:space="0" w:color="auto"/>
            </w:tcBorders>
          </w:tcPr>
          <w:p w14:paraId="1C2949D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УСЗН, </w:t>
            </w:r>
          </w:p>
          <w:p w14:paraId="16C8FDF3"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 Служба у справах дітей,</w:t>
            </w:r>
          </w:p>
          <w:p w14:paraId="37C31E5B" w14:textId="42A0219A"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ЦПМСД,</w:t>
            </w:r>
          </w:p>
          <w:p w14:paraId="5370630C"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1994A2F8" w14:textId="75659CB4"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молоді і спорту, </w:t>
            </w:r>
          </w:p>
          <w:p w14:paraId="763CD53D" w14:textId="01F550BE"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02F9FD13" w14:textId="78253186"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2ABC5F7F" w14:textId="39755FDA"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«Ветеранський центр»,</w:t>
            </w:r>
          </w:p>
          <w:p w14:paraId="16CD7A80" w14:textId="48060F46"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поліції </w:t>
            </w:r>
          </w:p>
          <w:p w14:paraId="63E1455B"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542EB17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ТПГЛ</w:t>
            </w:r>
          </w:p>
          <w:p w14:paraId="1E5BE4CD"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 (за згодою),</w:t>
            </w:r>
          </w:p>
          <w:p w14:paraId="20A6C6DC"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Центр зайнятості </w:t>
            </w:r>
          </w:p>
          <w:p w14:paraId="33D4794A" w14:textId="2B84CC85"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(за згодою)</w:t>
            </w:r>
          </w:p>
        </w:tc>
        <w:tc>
          <w:tcPr>
            <w:tcW w:w="1134" w:type="dxa"/>
            <w:tcBorders>
              <w:top w:val="single" w:sz="4" w:space="0" w:color="auto"/>
              <w:left w:val="single" w:sz="4" w:space="0" w:color="auto"/>
              <w:bottom w:val="single" w:sz="4" w:space="0" w:color="auto"/>
              <w:right w:val="single" w:sz="4" w:space="0" w:color="auto"/>
            </w:tcBorders>
          </w:tcPr>
          <w:p w14:paraId="793DE904" w14:textId="23B01DAA"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Міський бюджет</w:t>
            </w:r>
          </w:p>
        </w:tc>
        <w:tc>
          <w:tcPr>
            <w:tcW w:w="1276" w:type="dxa"/>
          </w:tcPr>
          <w:p w14:paraId="57213630" w14:textId="560667C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3028B378" w14:textId="4EC7AE9B"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9" w:type="dxa"/>
          </w:tcPr>
          <w:p w14:paraId="2479C8E1" w14:textId="5D82596E"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8" w:type="dxa"/>
          </w:tcPr>
          <w:p w14:paraId="6F1C21BF" w14:textId="6CADCB1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709" w:type="dxa"/>
          </w:tcPr>
          <w:p w14:paraId="25479D91" w14:textId="6255346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851" w:type="dxa"/>
          </w:tcPr>
          <w:p w14:paraId="47747CD9" w14:textId="79C847C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7EE2E62D" w14:textId="7DFCF96D" w:rsidR="008C3F5F" w:rsidRPr="003424BE" w:rsidRDefault="008C3F5F" w:rsidP="008C3F5F">
            <w:pPr>
              <w:spacing w:after="0" w:line="240" w:lineRule="auto"/>
              <w:jc w:val="both"/>
              <w:rPr>
                <w:rFonts w:ascii="Times New Roman" w:hAnsi="Times New Roman" w:cs="Times New Roman"/>
                <w:bCs/>
              </w:rPr>
            </w:pPr>
            <w:r w:rsidRPr="003424BE">
              <w:rPr>
                <w:rFonts w:ascii="Times New Roman" w:hAnsi="Times New Roman" w:cs="Times New Roman"/>
                <w:bCs/>
              </w:rPr>
              <w:t>Підвищення рівня обізнаності</w:t>
            </w:r>
          </w:p>
          <w:p w14:paraId="5FC38202" w14:textId="77777777" w:rsidR="008C3F5F" w:rsidRPr="003424BE" w:rsidRDefault="008C3F5F" w:rsidP="008C3F5F">
            <w:pPr>
              <w:spacing w:after="0" w:line="240" w:lineRule="auto"/>
              <w:jc w:val="both"/>
              <w:rPr>
                <w:rFonts w:ascii="Times New Roman" w:hAnsi="Times New Roman" w:cs="Times New Roman"/>
                <w:bCs/>
              </w:rPr>
            </w:pPr>
            <w:r w:rsidRPr="003424BE">
              <w:rPr>
                <w:rFonts w:ascii="Times New Roman" w:hAnsi="Times New Roman" w:cs="Times New Roman"/>
                <w:bCs/>
              </w:rPr>
              <w:t>суспільства щодо явища торгівлі людьми та заходів безпеки; ідентифікація осіб, які стали жертвами торгівлі людьми</w:t>
            </w:r>
          </w:p>
          <w:p w14:paraId="5AE65B02" w14:textId="7EB0BD3E" w:rsidR="008C3F5F" w:rsidRPr="003424BE" w:rsidRDefault="008C3F5F" w:rsidP="008C3F5F">
            <w:pPr>
              <w:spacing w:after="0" w:line="240" w:lineRule="auto"/>
              <w:jc w:val="both"/>
              <w:rPr>
                <w:rFonts w:ascii="Times New Roman" w:hAnsi="Times New Roman" w:cs="Times New Roman"/>
                <w:bCs/>
              </w:rPr>
            </w:pPr>
            <w:r w:rsidRPr="003424BE">
              <w:rPr>
                <w:rFonts w:ascii="Times New Roman" w:hAnsi="Times New Roman" w:cs="Times New Roman"/>
                <w:bCs/>
              </w:rPr>
              <w:t>Кількість проведених заходів.</w:t>
            </w:r>
          </w:p>
        </w:tc>
      </w:tr>
      <w:tr w:rsidR="008C3F5F" w:rsidRPr="00B502EA" w14:paraId="19D62DC7" w14:textId="77777777" w:rsidTr="00A35889">
        <w:trPr>
          <w:trHeight w:val="711"/>
        </w:trPr>
        <w:tc>
          <w:tcPr>
            <w:tcW w:w="14747" w:type="dxa"/>
            <w:gridSpan w:val="12"/>
            <w:tcBorders>
              <w:right w:val="single" w:sz="4" w:space="0" w:color="auto"/>
            </w:tcBorders>
            <w:vAlign w:val="center"/>
          </w:tcPr>
          <w:p w14:paraId="037AD1FB" w14:textId="357ED402" w:rsidR="008C3F5F" w:rsidRPr="003424BE" w:rsidRDefault="008C3F5F" w:rsidP="008C3F5F">
            <w:pPr>
              <w:spacing w:before="120" w:after="120" w:line="240" w:lineRule="auto"/>
              <w:contextualSpacing/>
              <w:jc w:val="center"/>
              <w:rPr>
                <w:rFonts w:ascii="Times New Roman" w:hAnsi="Times New Roman" w:cs="Times New Roman"/>
                <w:b/>
                <w:bCs/>
                <w:spacing w:val="-10"/>
              </w:rPr>
            </w:pPr>
            <w:r w:rsidRPr="003424BE">
              <w:rPr>
                <w:rFonts w:ascii="Times New Roman" w:hAnsi="Times New Roman" w:cs="Times New Roman"/>
                <w:b/>
                <w:bCs/>
                <w:spacing w:val="-10"/>
              </w:rPr>
              <w:t>7.  Впровадження гендерної політики</w:t>
            </w:r>
          </w:p>
        </w:tc>
      </w:tr>
      <w:tr w:rsidR="008C3F5F" w:rsidRPr="00B502EA" w14:paraId="530EBE40" w14:textId="77777777" w:rsidTr="00A8173C">
        <w:trPr>
          <w:trHeight w:val="1196"/>
        </w:trPr>
        <w:tc>
          <w:tcPr>
            <w:tcW w:w="703" w:type="dxa"/>
          </w:tcPr>
          <w:p w14:paraId="151E24C0" w14:textId="1614FC03"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7.1.</w:t>
            </w:r>
          </w:p>
        </w:tc>
        <w:tc>
          <w:tcPr>
            <w:tcW w:w="3692" w:type="dxa"/>
            <w:gridSpan w:val="2"/>
            <w:tcBorders>
              <w:top w:val="single" w:sz="4" w:space="0" w:color="auto"/>
              <w:left w:val="single" w:sz="4" w:space="0" w:color="auto"/>
              <w:bottom w:val="single" w:sz="4" w:space="0" w:color="auto"/>
              <w:right w:val="single" w:sz="4" w:space="0" w:color="auto"/>
            </w:tcBorders>
          </w:tcPr>
          <w:p w14:paraId="407483B6" w14:textId="2E1BFD91" w:rsidR="008C3F5F" w:rsidRPr="003424BE" w:rsidRDefault="008C3F5F" w:rsidP="008C3F5F">
            <w:pPr>
              <w:spacing w:after="0" w:line="240" w:lineRule="auto"/>
              <w:rPr>
                <w:rFonts w:ascii="Times New Roman" w:hAnsi="Times New Roman" w:cs="Times New Roman"/>
                <w:spacing w:val="-10"/>
              </w:rPr>
            </w:pPr>
            <w:r w:rsidRPr="003424BE">
              <w:rPr>
                <w:rFonts w:ascii="Times New Roman" w:eastAsia="Times New Roman" w:hAnsi="Times New Roman" w:cs="Times New Roman"/>
                <w:bCs/>
                <w:lang w:eastAsia="uk-UA"/>
              </w:rPr>
              <w:t>Реалізація плану заходів з виконання резолюції Ради Безпеки ООН 1325 «Жінки, мир, безпека»</w:t>
            </w:r>
          </w:p>
        </w:tc>
        <w:tc>
          <w:tcPr>
            <w:tcW w:w="1842" w:type="dxa"/>
            <w:tcBorders>
              <w:top w:val="single" w:sz="4" w:space="0" w:color="auto"/>
              <w:left w:val="single" w:sz="4" w:space="0" w:color="auto"/>
              <w:bottom w:val="single" w:sz="4" w:space="0" w:color="auto"/>
              <w:right w:val="single" w:sz="4" w:space="0" w:color="auto"/>
            </w:tcBorders>
          </w:tcPr>
          <w:p w14:paraId="764B8101" w14:textId="77777777" w:rsidR="008C3F5F" w:rsidRPr="003424BE" w:rsidRDefault="008C3F5F" w:rsidP="008C3F5F">
            <w:pPr>
              <w:spacing w:after="0"/>
              <w:jc w:val="center"/>
              <w:rPr>
                <w:rFonts w:ascii="Times New Roman" w:eastAsia="Calibri" w:hAnsi="Times New Roman" w:cs="Times New Roman"/>
                <w:bCs/>
                <w:spacing w:val="-10"/>
              </w:rPr>
            </w:pPr>
            <w:r w:rsidRPr="003424BE">
              <w:rPr>
                <w:rFonts w:ascii="Times New Roman" w:hAnsi="Times New Roman" w:cs="Times New Roman"/>
                <w:bCs/>
                <w:spacing w:val="-10"/>
              </w:rPr>
              <w:t>УСЗН,</w:t>
            </w:r>
          </w:p>
          <w:p w14:paraId="49A10CDB" w14:textId="439B7D08"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w:t>
            </w:r>
          </w:p>
          <w:p w14:paraId="42771363" w14:textId="27B7BA14"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культури,</w:t>
            </w:r>
          </w:p>
          <w:p w14:paraId="6D2F9108" w14:textId="619653C2"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молоді та спорту, </w:t>
            </w:r>
          </w:p>
          <w:p w14:paraId="54DBD87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110C311D" w14:textId="3B8706A1"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lastRenderedPageBreak/>
              <w:t xml:space="preserve">ЦПМСД </w:t>
            </w:r>
          </w:p>
          <w:p w14:paraId="1BC4DDE2"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6A80F15A" w14:textId="46162E52"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6FB80A1F" w14:textId="023CD115"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02692DD8"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«Ветеранський центр»,</w:t>
            </w:r>
          </w:p>
          <w:p w14:paraId="61ED78C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Центр зайнятості </w:t>
            </w:r>
          </w:p>
          <w:p w14:paraId="5908CEB3"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18105E36" w14:textId="41EE8903"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 Відділ поліції </w:t>
            </w:r>
          </w:p>
          <w:p w14:paraId="7CE71E36" w14:textId="24FC5425"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(за згодою), </w:t>
            </w:r>
          </w:p>
          <w:p w14:paraId="46FAED93" w14:textId="770B05B6"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ТПГЛ</w:t>
            </w:r>
          </w:p>
          <w:p w14:paraId="50EDAC2A" w14:textId="31EC2ABF"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bCs/>
                <w:spacing w:val="-10"/>
              </w:rPr>
              <w:t>(за згодою)</w:t>
            </w:r>
          </w:p>
        </w:tc>
        <w:tc>
          <w:tcPr>
            <w:tcW w:w="1134" w:type="dxa"/>
            <w:tcBorders>
              <w:top w:val="single" w:sz="4" w:space="0" w:color="auto"/>
              <w:left w:val="single" w:sz="4" w:space="0" w:color="auto"/>
              <w:bottom w:val="single" w:sz="4" w:space="0" w:color="auto"/>
              <w:right w:val="single" w:sz="4" w:space="0" w:color="auto"/>
            </w:tcBorders>
          </w:tcPr>
          <w:p w14:paraId="48F2B94C" w14:textId="3FA4F3F9"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bCs/>
                <w:spacing w:val="-10"/>
              </w:rPr>
              <w:lastRenderedPageBreak/>
              <w:t>Міський бюджет</w:t>
            </w:r>
          </w:p>
        </w:tc>
        <w:tc>
          <w:tcPr>
            <w:tcW w:w="1276" w:type="dxa"/>
          </w:tcPr>
          <w:p w14:paraId="22BB83FC" w14:textId="129A3E5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0EC31931" w14:textId="4256EE7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DAA1A94" w14:textId="1C06468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31CA9F4B" w14:textId="37CCB54F"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454DE014" w14:textId="435472B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579A4551" w14:textId="19C28AB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54621D66" w14:textId="0F47F94F"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eastAsia="Times New Roman" w:hAnsi="Times New Roman" w:cs="Times New Roman"/>
                <w:bCs/>
                <w:lang w:eastAsia="uk-UA"/>
              </w:rPr>
              <w:t xml:space="preserve">Посилення жіночого лідерства, підвищення їхньої участі в процесі прийняття рішень; припинення насильства по відношенню до жінок забезпечення миру і </w:t>
            </w:r>
            <w:r w:rsidRPr="003424BE">
              <w:rPr>
                <w:rFonts w:ascii="Times New Roman" w:eastAsia="Times New Roman" w:hAnsi="Times New Roman" w:cs="Times New Roman"/>
                <w:bCs/>
                <w:lang w:eastAsia="uk-UA"/>
              </w:rPr>
              <w:lastRenderedPageBreak/>
              <w:t>безпеки; розширення економічних прав жінок</w:t>
            </w:r>
          </w:p>
        </w:tc>
      </w:tr>
      <w:tr w:rsidR="008C3F5F" w:rsidRPr="00B502EA" w14:paraId="33606C8D" w14:textId="77777777" w:rsidTr="00452FD2">
        <w:trPr>
          <w:trHeight w:val="1045"/>
        </w:trPr>
        <w:tc>
          <w:tcPr>
            <w:tcW w:w="703" w:type="dxa"/>
          </w:tcPr>
          <w:p w14:paraId="64B07099" w14:textId="1DCF1F38"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7.2.</w:t>
            </w:r>
          </w:p>
        </w:tc>
        <w:tc>
          <w:tcPr>
            <w:tcW w:w="3692" w:type="dxa"/>
            <w:gridSpan w:val="2"/>
            <w:tcBorders>
              <w:top w:val="single" w:sz="4" w:space="0" w:color="auto"/>
              <w:left w:val="single" w:sz="4" w:space="0" w:color="auto"/>
              <w:bottom w:val="single" w:sz="4" w:space="0" w:color="auto"/>
              <w:right w:val="single" w:sz="4" w:space="0" w:color="auto"/>
            </w:tcBorders>
          </w:tcPr>
          <w:p w14:paraId="5FDC7D1E" w14:textId="644C9C6F" w:rsidR="008C3F5F" w:rsidRPr="003424BE" w:rsidRDefault="008C3F5F" w:rsidP="008C3F5F">
            <w:pPr>
              <w:spacing w:after="0" w:line="240" w:lineRule="auto"/>
              <w:rPr>
                <w:rFonts w:ascii="Times New Roman" w:hAnsi="Times New Roman" w:cs="Times New Roman"/>
                <w:spacing w:val="-10"/>
              </w:rPr>
            </w:pPr>
            <w:r w:rsidRPr="003424BE">
              <w:rPr>
                <w:rFonts w:ascii="Times New Roman" w:eastAsia="Times New Roman" w:hAnsi="Times New Roman" w:cs="Times New Roman"/>
                <w:bCs/>
                <w:lang w:eastAsia="uk-UA"/>
              </w:rPr>
              <w:t xml:space="preserve">Проведення інформаційно-комунікаційних та просвітницьких публічних кампаній та </w:t>
            </w:r>
            <w:proofErr w:type="spellStart"/>
            <w:r w:rsidRPr="003424BE">
              <w:rPr>
                <w:rFonts w:ascii="Times New Roman" w:eastAsia="Times New Roman" w:hAnsi="Times New Roman" w:cs="Times New Roman"/>
                <w:bCs/>
                <w:lang w:eastAsia="uk-UA"/>
              </w:rPr>
              <w:t>активностей</w:t>
            </w:r>
            <w:proofErr w:type="spellEnd"/>
            <w:r w:rsidRPr="003424BE">
              <w:rPr>
                <w:rFonts w:ascii="Times New Roman" w:eastAsia="Times New Roman" w:hAnsi="Times New Roman" w:cs="Times New Roman"/>
                <w:bCs/>
                <w:lang w:eastAsia="uk-UA"/>
              </w:rPr>
              <w:t xml:space="preserve">, навчальних заходів, спрямованих на подолання стереотипних уявлень населення щодо соціальної ролі жінки і чоловіка у суспільстві, із залученням приватного бізнесу, </w:t>
            </w:r>
            <w:proofErr w:type="spellStart"/>
            <w:r w:rsidRPr="003424BE">
              <w:rPr>
                <w:rFonts w:ascii="Times New Roman" w:eastAsia="Times New Roman" w:hAnsi="Times New Roman" w:cs="Times New Roman"/>
                <w:bCs/>
                <w:lang w:eastAsia="uk-UA"/>
              </w:rPr>
              <w:t>медіакомпаній</w:t>
            </w:r>
            <w:proofErr w:type="spellEnd"/>
            <w:r w:rsidRPr="003424BE">
              <w:rPr>
                <w:rFonts w:ascii="Times New Roman" w:eastAsia="Times New Roman" w:hAnsi="Times New Roman" w:cs="Times New Roman"/>
                <w:bCs/>
                <w:lang w:eastAsia="uk-UA"/>
              </w:rPr>
              <w:t xml:space="preserve"> та холдингів, жіночих та правозахисних громадських об’єднань</w:t>
            </w:r>
          </w:p>
        </w:tc>
        <w:tc>
          <w:tcPr>
            <w:tcW w:w="1842" w:type="dxa"/>
            <w:tcBorders>
              <w:top w:val="single" w:sz="4" w:space="0" w:color="auto"/>
              <w:left w:val="single" w:sz="4" w:space="0" w:color="auto"/>
              <w:bottom w:val="single" w:sz="4" w:space="0" w:color="auto"/>
              <w:right w:val="single" w:sz="4" w:space="0" w:color="auto"/>
            </w:tcBorders>
          </w:tcPr>
          <w:p w14:paraId="1E61EE0F" w14:textId="77777777" w:rsidR="008C3F5F" w:rsidRPr="003424BE" w:rsidRDefault="008C3F5F" w:rsidP="008C3F5F">
            <w:pPr>
              <w:spacing w:after="0"/>
              <w:jc w:val="center"/>
              <w:rPr>
                <w:rFonts w:ascii="Times New Roman" w:eastAsia="Calibri" w:hAnsi="Times New Roman" w:cs="Times New Roman"/>
                <w:bCs/>
                <w:spacing w:val="-10"/>
              </w:rPr>
            </w:pPr>
            <w:r w:rsidRPr="003424BE">
              <w:rPr>
                <w:rFonts w:ascii="Times New Roman" w:hAnsi="Times New Roman" w:cs="Times New Roman"/>
                <w:bCs/>
                <w:spacing w:val="-10"/>
              </w:rPr>
              <w:t>УСЗН,</w:t>
            </w:r>
          </w:p>
          <w:p w14:paraId="2DF67BF5" w14:textId="2A0076B0"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w:t>
            </w:r>
          </w:p>
          <w:p w14:paraId="63FE3CEB" w14:textId="216FF79D"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культури,</w:t>
            </w:r>
          </w:p>
          <w:p w14:paraId="2B73F830" w14:textId="0B62F1AE"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молоді та спорту,</w:t>
            </w:r>
          </w:p>
          <w:p w14:paraId="1B0503BC"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2A6D02EA" w14:textId="0451A338"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ЦПМСД </w:t>
            </w:r>
          </w:p>
          <w:p w14:paraId="331586A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5BDB7E9F" w14:textId="4AEF470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0E957E52" w14:textId="68540B64"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181BBA20"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«Ветеранський центр»,</w:t>
            </w:r>
          </w:p>
          <w:p w14:paraId="41BC1C89"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lastRenderedPageBreak/>
              <w:t xml:space="preserve">Центр зайнятості </w:t>
            </w:r>
          </w:p>
          <w:p w14:paraId="0A3AF1BA"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(за згодою), </w:t>
            </w:r>
          </w:p>
          <w:p w14:paraId="7AC02926" w14:textId="1258309C"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поліції </w:t>
            </w:r>
          </w:p>
          <w:p w14:paraId="38F79A9B"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0DF2F345"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ТПГЛ </w:t>
            </w:r>
          </w:p>
          <w:p w14:paraId="28B8C915" w14:textId="3C6B5211"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bCs/>
                <w:spacing w:val="-10"/>
              </w:rPr>
              <w:t>(за згодою)</w:t>
            </w:r>
          </w:p>
        </w:tc>
        <w:tc>
          <w:tcPr>
            <w:tcW w:w="1134" w:type="dxa"/>
            <w:tcBorders>
              <w:top w:val="single" w:sz="4" w:space="0" w:color="auto"/>
              <w:left w:val="single" w:sz="4" w:space="0" w:color="auto"/>
              <w:bottom w:val="single" w:sz="4" w:space="0" w:color="auto"/>
              <w:right w:val="single" w:sz="4" w:space="0" w:color="auto"/>
            </w:tcBorders>
          </w:tcPr>
          <w:p w14:paraId="5406F4A8" w14:textId="7C383242"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bCs/>
                <w:spacing w:val="-10"/>
              </w:rPr>
              <w:lastRenderedPageBreak/>
              <w:t>Міський бюджет</w:t>
            </w:r>
          </w:p>
        </w:tc>
        <w:tc>
          <w:tcPr>
            <w:tcW w:w="1276" w:type="dxa"/>
          </w:tcPr>
          <w:p w14:paraId="29E4BC8E" w14:textId="2A3866D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4722602A" w14:textId="50CD79E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0CCFF72A" w14:textId="75CA772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149B9D0" w14:textId="734AAE2B"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46A12D7" w14:textId="1308AA1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14619760" w14:textId="4E71578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62FE8F94" w14:textId="49CB343F"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Проведено заходи,</w:t>
            </w:r>
            <w:r w:rsidRPr="003424BE">
              <w:rPr>
                <w:rFonts w:ascii="Times New Roman" w:hAnsi="Times New Roman" w:cs="Times New Roman"/>
              </w:rPr>
              <w:t xml:space="preserve"> </w:t>
            </w:r>
            <w:r w:rsidRPr="003424BE">
              <w:rPr>
                <w:rFonts w:ascii="Times New Roman" w:hAnsi="Times New Roman" w:cs="Times New Roman"/>
                <w:spacing w:val="-10"/>
              </w:rPr>
              <w:t>спрямовані на подолання стереотипних уявлень населення щодо соціальної ролі жінки і чоловіка у суспільстві :</w:t>
            </w:r>
          </w:p>
          <w:p w14:paraId="35D4FA69" w14:textId="77777777"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2026 – 10,</w:t>
            </w:r>
          </w:p>
          <w:p w14:paraId="47202858" w14:textId="77777777"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2027 – 10,</w:t>
            </w:r>
          </w:p>
          <w:p w14:paraId="364C8CB4" w14:textId="77777777"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2028 – 10,</w:t>
            </w:r>
          </w:p>
          <w:p w14:paraId="4C3AF3D4" w14:textId="77777777"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2029 – 10,</w:t>
            </w:r>
          </w:p>
          <w:p w14:paraId="7EF90C79" w14:textId="05DA1882"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 xml:space="preserve">2030 – 10 </w:t>
            </w:r>
          </w:p>
        </w:tc>
      </w:tr>
      <w:tr w:rsidR="008C3F5F" w:rsidRPr="00B502EA" w14:paraId="2B9D21CD" w14:textId="77777777" w:rsidTr="00452FD2">
        <w:trPr>
          <w:trHeight w:val="1045"/>
        </w:trPr>
        <w:tc>
          <w:tcPr>
            <w:tcW w:w="703" w:type="dxa"/>
          </w:tcPr>
          <w:p w14:paraId="3936AE9F" w14:textId="13DF84C4"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7.3.</w:t>
            </w:r>
          </w:p>
        </w:tc>
        <w:tc>
          <w:tcPr>
            <w:tcW w:w="3692" w:type="dxa"/>
            <w:gridSpan w:val="2"/>
            <w:shd w:val="clear" w:color="000000" w:fill="FFFFFF"/>
          </w:tcPr>
          <w:p w14:paraId="01D5D777" w14:textId="7FB51AFC" w:rsidR="008C3F5F" w:rsidRPr="003424BE" w:rsidRDefault="008C3F5F" w:rsidP="008C3F5F">
            <w:pPr>
              <w:spacing w:after="0" w:line="240" w:lineRule="auto"/>
              <w:rPr>
                <w:rFonts w:ascii="Times New Roman" w:hAnsi="Times New Roman" w:cs="Times New Roman"/>
                <w:spacing w:val="-10"/>
              </w:rPr>
            </w:pPr>
            <w:r w:rsidRPr="003424BE">
              <w:rPr>
                <w:rFonts w:ascii="Times New Roman" w:hAnsi="Times New Roman" w:cs="Times New Roman"/>
                <w:spacing w:val="-10"/>
              </w:rPr>
              <w:t>Впровадження заходів, спрямованих на розвиток лідерських навичок жінок, розширення їх участі у прийнятті рішень в усіх сферах життя суспільства, залучення до провадження підприємницької діяльності</w:t>
            </w:r>
          </w:p>
        </w:tc>
        <w:tc>
          <w:tcPr>
            <w:tcW w:w="1842" w:type="dxa"/>
            <w:tcBorders>
              <w:top w:val="single" w:sz="4" w:space="0" w:color="auto"/>
              <w:left w:val="single" w:sz="4" w:space="0" w:color="auto"/>
              <w:bottom w:val="single" w:sz="4" w:space="0" w:color="auto"/>
              <w:right w:val="single" w:sz="4" w:space="0" w:color="auto"/>
            </w:tcBorders>
          </w:tcPr>
          <w:p w14:paraId="0897C407" w14:textId="32EFF9D4"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прогнозування</w:t>
            </w:r>
            <w:r w:rsidRPr="003424BE">
              <w:rPr>
                <w:rFonts w:ascii="Times New Roman" w:hAnsi="Times New Roman" w:cs="Times New Roman"/>
              </w:rPr>
              <w:t xml:space="preserve"> </w:t>
            </w:r>
            <w:r w:rsidRPr="003424BE">
              <w:rPr>
                <w:rFonts w:ascii="Times New Roman" w:hAnsi="Times New Roman" w:cs="Times New Roman"/>
                <w:bCs/>
                <w:spacing w:val="-10"/>
              </w:rPr>
              <w:t>виконавчого комітету ,</w:t>
            </w:r>
          </w:p>
          <w:p w14:paraId="4DD3C481" w14:textId="6A1A28AF"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502656B7" w14:textId="3B5009D1"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69D979C1"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«Ветеранський центр»,</w:t>
            </w:r>
          </w:p>
          <w:p w14:paraId="64E66579"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Центр зайнятості </w:t>
            </w:r>
          </w:p>
          <w:p w14:paraId="5720C1B2" w14:textId="08955B90"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1EB3A8AD" w14:textId="7F64E440"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Волонтерські та громадські організації</w:t>
            </w:r>
          </w:p>
          <w:p w14:paraId="03B7B192" w14:textId="6D5AB49C"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bCs/>
                <w:spacing w:val="-10"/>
              </w:rPr>
              <w:t xml:space="preserve"> (за згодою)</w:t>
            </w:r>
          </w:p>
        </w:tc>
        <w:tc>
          <w:tcPr>
            <w:tcW w:w="1134" w:type="dxa"/>
            <w:tcBorders>
              <w:top w:val="single" w:sz="4" w:space="0" w:color="auto"/>
              <w:left w:val="single" w:sz="4" w:space="0" w:color="auto"/>
              <w:bottom w:val="single" w:sz="4" w:space="0" w:color="auto"/>
              <w:right w:val="single" w:sz="4" w:space="0" w:color="auto"/>
            </w:tcBorders>
          </w:tcPr>
          <w:p w14:paraId="3923F081" w14:textId="4BCFB49D"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bCs/>
                <w:spacing w:val="-10"/>
              </w:rPr>
              <w:t>Міський бюджет</w:t>
            </w:r>
          </w:p>
        </w:tc>
        <w:tc>
          <w:tcPr>
            <w:tcW w:w="1276" w:type="dxa"/>
          </w:tcPr>
          <w:p w14:paraId="32CE53C1" w14:textId="521DFFA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306FE7EF" w14:textId="63E4FC7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02186FA" w14:textId="62B70CF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314405C7" w14:textId="237868F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199E7EC8" w14:textId="5D5FCFC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072902D" w14:textId="3FB1FAE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76120029" w14:textId="0CC853F4"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spacing w:val="-10"/>
              </w:rPr>
              <w:t>Проведено заходи та забезпечено активну участь жінок у місцевому економічному розвитку територіальної громади та інтеграцію до ринку праці через підтримку підприємниць на етапі започаткування власної справи, в тому числі з виготовлення ними виробів ручної роботи та їх реалізації, розвитку власного бізнесу у сфері інформаційних технологій тощо</w:t>
            </w:r>
          </w:p>
        </w:tc>
      </w:tr>
      <w:tr w:rsidR="008C3F5F" w:rsidRPr="00B502EA" w14:paraId="16B2B7B5" w14:textId="77777777" w:rsidTr="003B1C0D">
        <w:trPr>
          <w:trHeight w:val="623"/>
        </w:trPr>
        <w:tc>
          <w:tcPr>
            <w:tcW w:w="14747" w:type="dxa"/>
            <w:gridSpan w:val="12"/>
            <w:tcBorders>
              <w:right w:val="single" w:sz="4" w:space="0" w:color="auto"/>
            </w:tcBorders>
            <w:vAlign w:val="center"/>
          </w:tcPr>
          <w:p w14:paraId="0FF07484" w14:textId="7EC99945" w:rsidR="008C3F5F" w:rsidRPr="003424BE" w:rsidRDefault="008C3F5F" w:rsidP="008C3F5F">
            <w:pPr>
              <w:spacing w:before="120" w:after="120" w:line="240" w:lineRule="auto"/>
              <w:contextualSpacing/>
              <w:jc w:val="center"/>
              <w:rPr>
                <w:rFonts w:ascii="Times New Roman" w:hAnsi="Times New Roman" w:cs="Times New Roman"/>
                <w:b/>
                <w:bCs/>
                <w:spacing w:val="-10"/>
              </w:rPr>
            </w:pPr>
            <w:r w:rsidRPr="003424BE">
              <w:rPr>
                <w:rFonts w:ascii="Times New Roman" w:hAnsi="Times New Roman" w:cs="Times New Roman"/>
                <w:b/>
                <w:bCs/>
                <w:spacing w:val="-10"/>
              </w:rPr>
              <w:t>8.  Сприяння формуванню здорового способу життя та активного довголіття</w:t>
            </w:r>
          </w:p>
        </w:tc>
      </w:tr>
      <w:tr w:rsidR="008C3F5F" w:rsidRPr="00B502EA" w14:paraId="2814D51D" w14:textId="77777777" w:rsidTr="00CD448B">
        <w:trPr>
          <w:trHeight w:val="747"/>
        </w:trPr>
        <w:tc>
          <w:tcPr>
            <w:tcW w:w="709" w:type="dxa"/>
            <w:gridSpan w:val="2"/>
            <w:tcBorders>
              <w:right w:val="single" w:sz="4" w:space="0" w:color="auto"/>
            </w:tcBorders>
          </w:tcPr>
          <w:p w14:paraId="68013633" w14:textId="6278D6FA"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8.1.</w:t>
            </w:r>
          </w:p>
        </w:tc>
        <w:tc>
          <w:tcPr>
            <w:tcW w:w="3686" w:type="dxa"/>
            <w:tcBorders>
              <w:top w:val="single" w:sz="4" w:space="0" w:color="auto"/>
              <w:left w:val="single" w:sz="4" w:space="0" w:color="auto"/>
              <w:bottom w:val="single" w:sz="4" w:space="0" w:color="auto"/>
              <w:right w:val="single" w:sz="4" w:space="0" w:color="auto"/>
            </w:tcBorders>
          </w:tcPr>
          <w:p w14:paraId="11892523" w14:textId="09D86B8F" w:rsidR="008C3F5F" w:rsidRPr="003424BE" w:rsidRDefault="008C3F5F" w:rsidP="008C3F5F">
            <w:pPr>
              <w:spacing w:line="216" w:lineRule="auto"/>
              <w:contextualSpacing/>
              <w:jc w:val="both"/>
              <w:rPr>
                <w:rFonts w:ascii="Times New Roman" w:hAnsi="Times New Roman" w:cs="Times New Roman"/>
                <w:b/>
                <w:bCs/>
                <w:spacing w:val="-6"/>
              </w:rPr>
            </w:pPr>
            <w:r w:rsidRPr="003424BE">
              <w:rPr>
                <w:rFonts w:ascii="Times New Roman" w:hAnsi="Times New Roman" w:cs="Times New Roman"/>
                <w:spacing w:val="-10"/>
              </w:rPr>
              <w:t xml:space="preserve">Проведення заходів у рамках Всеукраїнської програми ментального здоров’я „Ти як?”, ініційованої першою леді Оленою </w:t>
            </w:r>
            <w:proofErr w:type="spellStart"/>
            <w:r w:rsidRPr="003424BE">
              <w:rPr>
                <w:rFonts w:ascii="Times New Roman" w:hAnsi="Times New Roman" w:cs="Times New Roman"/>
                <w:spacing w:val="-10"/>
              </w:rPr>
              <w:t>Зеленською</w:t>
            </w:r>
            <w:proofErr w:type="spellEnd"/>
          </w:p>
        </w:tc>
        <w:tc>
          <w:tcPr>
            <w:tcW w:w="1842" w:type="dxa"/>
          </w:tcPr>
          <w:p w14:paraId="4EA30A04"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УСЗН,</w:t>
            </w:r>
          </w:p>
          <w:p w14:paraId="5FC416B7" w14:textId="6D2AFD29"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освіти,</w:t>
            </w:r>
          </w:p>
          <w:p w14:paraId="00A84D77" w14:textId="7A0200F8"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Відділ культури, заклади культури,</w:t>
            </w:r>
          </w:p>
          <w:p w14:paraId="53B07FAF"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Служба у справах дітей,</w:t>
            </w:r>
          </w:p>
          <w:p w14:paraId="37E0B547"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lastRenderedPageBreak/>
              <w:t xml:space="preserve">Відділ молоді і спорту, </w:t>
            </w:r>
          </w:p>
          <w:p w14:paraId="351F31EB" w14:textId="759F8393"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ЦПМСД, </w:t>
            </w:r>
          </w:p>
          <w:p w14:paraId="08CAE568"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ЦМЛ,</w:t>
            </w:r>
          </w:p>
          <w:p w14:paraId="35DC98C7" w14:textId="65A1B9C5" w:rsidR="008C3F5F" w:rsidRPr="003424BE" w:rsidRDefault="008C3F5F" w:rsidP="008C3F5F">
            <w:pPr>
              <w:spacing w:after="0"/>
              <w:jc w:val="center"/>
              <w:rPr>
                <w:rFonts w:ascii="Times New Roman" w:hAnsi="Times New Roman" w:cs="Times New Roman"/>
                <w:bCs/>
                <w:spacing w:val="-10"/>
              </w:rPr>
            </w:pPr>
            <w:proofErr w:type="spellStart"/>
            <w:r w:rsidRPr="003424BE">
              <w:rPr>
                <w:rFonts w:ascii="Times New Roman" w:hAnsi="Times New Roman" w:cs="Times New Roman"/>
                <w:bCs/>
                <w:spacing w:val="-10"/>
              </w:rPr>
              <w:t>КУ«Територіальний</w:t>
            </w:r>
            <w:proofErr w:type="spellEnd"/>
            <w:r w:rsidRPr="003424BE">
              <w:rPr>
                <w:rFonts w:ascii="Times New Roman" w:hAnsi="Times New Roman" w:cs="Times New Roman"/>
                <w:bCs/>
                <w:spacing w:val="-10"/>
              </w:rPr>
              <w:t xml:space="preserve"> центр»,</w:t>
            </w:r>
          </w:p>
          <w:p w14:paraId="6ADDD631" w14:textId="086099CE"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7C9FA2A8"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КЗ «Ветеранський центр», </w:t>
            </w:r>
          </w:p>
          <w:p w14:paraId="5B6F1614" w14:textId="094F95B4"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Відділ поліції </w:t>
            </w:r>
          </w:p>
          <w:p w14:paraId="4FAED5E8"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(за згодою),</w:t>
            </w:r>
          </w:p>
          <w:p w14:paraId="0150FA8E"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ТПГЛ</w:t>
            </w:r>
          </w:p>
          <w:p w14:paraId="1AA8C1D3" w14:textId="77777777" w:rsidR="008C3F5F" w:rsidRPr="003424BE" w:rsidRDefault="008C3F5F" w:rsidP="008C3F5F">
            <w:pPr>
              <w:spacing w:after="0"/>
              <w:jc w:val="center"/>
              <w:rPr>
                <w:rFonts w:ascii="Times New Roman" w:hAnsi="Times New Roman" w:cs="Times New Roman"/>
                <w:bCs/>
                <w:spacing w:val="-10"/>
              </w:rPr>
            </w:pPr>
            <w:r w:rsidRPr="003424BE">
              <w:rPr>
                <w:rFonts w:ascii="Times New Roman" w:hAnsi="Times New Roman" w:cs="Times New Roman"/>
                <w:bCs/>
                <w:spacing w:val="-10"/>
              </w:rPr>
              <w:t xml:space="preserve"> (за згодою),</w:t>
            </w:r>
          </w:p>
          <w:p w14:paraId="18012ACC" w14:textId="77777777" w:rsidR="008C3F5F" w:rsidRPr="003424BE" w:rsidRDefault="008C3F5F" w:rsidP="008C3F5F">
            <w:pPr>
              <w:spacing w:line="216" w:lineRule="auto"/>
              <w:contextualSpacing/>
              <w:jc w:val="center"/>
              <w:rPr>
                <w:rFonts w:ascii="Times New Roman" w:hAnsi="Times New Roman" w:cs="Times New Roman"/>
                <w:bCs/>
                <w:spacing w:val="-10"/>
              </w:rPr>
            </w:pPr>
            <w:r w:rsidRPr="003424BE">
              <w:rPr>
                <w:rFonts w:ascii="Times New Roman" w:hAnsi="Times New Roman" w:cs="Times New Roman"/>
                <w:bCs/>
                <w:spacing w:val="-10"/>
              </w:rPr>
              <w:t xml:space="preserve">Центр зайнятості </w:t>
            </w:r>
          </w:p>
          <w:p w14:paraId="556264B0" w14:textId="4D2ED07D"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hAnsi="Times New Roman" w:cs="Times New Roman"/>
                <w:bCs/>
                <w:spacing w:val="-10"/>
              </w:rPr>
              <w:t>(за згодою)</w:t>
            </w:r>
          </w:p>
        </w:tc>
        <w:tc>
          <w:tcPr>
            <w:tcW w:w="1134" w:type="dxa"/>
          </w:tcPr>
          <w:p w14:paraId="3ABD9DE3" w14:textId="15705E57"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hAnsi="Times New Roman" w:cs="Times New Roman"/>
                <w:bCs/>
                <w:spacing w:val="-10"/>
              </w:rPr>
              <w:lastRenderedPageBreak/>
              <w:t>Міський бюджет</w:t>
            </w:r>
          </w:p>
        </w:tc>
        <w:tc>
          <w:tcPr>
            <w:tcW w:w="1276" w:type="dxa"/>
          </w:tcPr>
          <w:p w14:paraId="175EE12A" w14:textId="66710DFD"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2DF0B79D" w14:textId="1A328D63"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06C0D416" w14:textId="2066C6B7"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8" w:type="dxa"/>
          </w:tcPr>
          <w:p w14:paraId="2E94FF80" w14:textId="21E2135A"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251A8B1F" w14:textId="790D385C"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851" w:type="dxa"/>
          </w:tcPr>
          <w:p w14:paraId="0657F1E4" w14:textId="0B382B5E"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1CEAEAFA" w14:textId="77777777"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 xml:space="preserve">Кількість заходів, проведених у рамках Всеукраїнської програми ментального здоров’я „Ти як?”, ініційованої першою леді Оленою </w:t>
            </w:r>
            <w:proofErr w:type="spellStart"/>
            <w:r w:rsidRPr="003424BE">
              <w:rPr>
                <w:rFonts w:ascii="Times New Roman" w:hAnsi="Times New Roman" w:cs="Times New Roman"/>
                <w:spacing w:val="-10"/>
              </w:rPr>
              <w:t>Зеленською</w:t>
            </w:r>
            <w:proofErr w:type="spellEnd"/>
            <w:r w:rsidRPr="003424BE">
              <w:rPr>
                <w:rFonts w:ascii="Times New Roman" w:hAnsi="Times New Roman" w:cs="Times New Roman"/>
                <w:spacing w:val="-10"/>
              </w:rPr>
              <w:t xml:space="preserve">: </w:t>
            </w:r>
          </w:p>
          <w:p w14:paraId="12DFFAB0" w14:textId="2AC9DB33"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lastRenderedPageBreak/>
              <w:t>за 2026 р. – 10;</w:t>
            </w:r>
          </w:p>
          <w:p w14:paraId="35A0E590" w14:textId="77777777"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за 2027 р. – 10;</w:t>
            </w:r>
          </w:p>
          <w:p w14:paraId="7893A4EB" w14:textId="77777777"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за 2028 р. – 10;</w:t>
            </w:r>
          </w:p>
          <w:p w14:paraId="532AC2E2" w14:textId="77777777" w:rsidR="008C3F5F" w:rsidRPr="003424BE" w:rsidRDefault="008C3F5F" w:rsidP="008C3F5F">
            <w:pPr>
              <w:spacing w:after="0" w:line="240" w:lineRule="auto"/>
              <w:jc w:val="both"/>
              <w:rPr>
                <w:rFonts w:ascii="Times New Roman" w:hAnsi="Times New Roman" w:cs="Times New Roman"/>
                <w:spacing w:val="-10"/>
              </w:rPr>
            </w:pPr>
            <w:r w:rsidRPr="003424BE">
              <w:rPr>
                <w:rFonts w:ascii="Times New Roman" w:hAnsi="Times New Roman" w:cs="Times New Roman"/>
                <w:spacing w:val="-10"/>
              </w:rPr>
              <w:t>за 2029 р. – 10;</w:t>
            </w:r>
          </w:p>
          <w:p w14:paraId="76E77232" w14:textId="2A832727" w:rsidR="008C3F5F" w:rsidRPr="003424BE" w:rsidRDefault="008C3F5F" w:rsidP="008C3F5F">
            <w:pPr>
              <w:spacing w:after="0" w:line="240" w:lineRule="auto"/>
              <w:contextualSpacing/>
              <w:rPr>
                <w:rFonts w:ascii="Times New Roman" w:hAnsi="Times New Roman" w:cs="Times New Roman"/>
                <w:b/>
                <w:bCs/>
                <w:spacing w:val="-6"/>
              </w:rPr>
            </w:pPr>
            <w:r w:rsidRPr="003424BE">
              <w:rPr>
                <w:rFonts w:ascii="Times New Roman" w:hAnsi="Times New Roman" w:cs="Times New Roman"/>
                <w:spacing w:val="-10"/>
              </w:rPr>
              <w:t>за 2030 р. – 10</w:t>
            </w:r>
          </w:p>
        </w:tc>
      </w:tr>
      <w:tr w:rsidR="008C3F5F" w:rsidRPr="00DA31AD" w14:paraId="4EC05FA5" w14:textId="77777777" w:rsidTr="00CD448B">
        <w:trPr>
          <w:trHeight w:val="747"/>
        </w:trPr>
        <w:tc>
          <w:tcPr>
            <w:tcW w:w="709" w:type="dxa"/>
            <w:gridSpan w:val="2"/>
            <w:tcBorders>
              <w:right w:val="single" w:sz="4" w:space="0" w:color="auto"/>
            </w:tcBorders>
          </w:tcPr>
          <w:p w14:paraId="61F5FCD2" w14:textId="0B321F94" w:rsidR="008C3F5F" w:rsidRPr="003424BE" w:rsidRDefault="008C3F5F" w:rsidP="008C3F5F">
            <w:pPr>
              <w:spacing w:line="216" w:lineRule="auto"/>
              <w:contextualSpacing/>
              <w:jc w:val="both"/>
              <w:rPr>
                <w:rFonts w:ascii="Times New Roman" w:hAnsi="Times New Roman" w:cs="Times New Roman"/>
                <w:spacing w:val="-6"/>
              </w:rPr>
            </w:pPr>
            <w:r w:rsidRPr="003424BE">
              <w:rPr>
                <w:rFonts w:ascii="Times New Roman" w:hAnsi="Times New Roman" w:cs="Times New Roman"/>
                <w:spacing w:val="-6"/>
              </w:rPr>
              <w:lastRenderedPageBreak/>
              <w:t>8.2.</w:t>
            </w:r>
          </w:p>
        </w:tc>
        <w:tc>
          <w:tcPr>
            <w:tcW w:w="3686" w:type="dxa"/>
            <w:tcBorders>
              <w:right w:val="single" w:sz="4" w:space="0" w:color="auto"/>
            </w:tcBorders>
          </w:tcPr>
          <w:p w14:paraId="34F0E8B2" w14:textId="11FEB4F3" w:rsidR="008C3F5F" w:rsidRPr="003424BE" w:rsidRDefault="008C3F5F" w:rsidP="008C3F5F">
            <w:pPr>
              <w:spacing w:line="216" w:lineRule="auto"/>
              <w:contextualSpacing/>
              <w:jc w:val="both"/>
              <w:rPr>
                <w:rFonts w:ascii="Times New Roman" w:hAnsi="Times New Roman" w:cs="Times New Roman"/>
                <w:spacing w:val="-6"/>
                <w:highlight w:val="green"/>
              </w:rPr>
            </w:pPr>
            <w:r w:rsidRPr="003424BE">
              <w:rPr>
                <w:rFonts w:ascii="Times New Roman" w:hAnsi="Times New Roman" w:cs="Times New Roman"/>
                <w:spacing w:val="-6"/>
              </w:rPr>
              <w:t xml:space="preserve">Придбання обладнання, спортивного інвентаря  та матеріалів для проведення практичних занять та заходів з формування здорового способу життя та активного довголіття отримувачів соціальних послуг </w:t>
            </w:r>
          </w:p>
        </w:tc>
        <w:tc>
          <w:tcPr>
            <w:tcW w:w="1842" w:type="dxa"/>
          </w:tcPr>
          <w:p w14:paraId="01DDD750" w14:textId="77777777"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УСЗН,</w:t>
            </w:r>
          </w:p>
          <w:p w14:paraId="13444BB1" w14:textId="77777777" w:rsidR="008C3F5F" w:rsidRPr="003424BE" w:rsidRDefault="008C3F5F" w:rsidP="008C3F5F">
            <w:pPr>
              <w:spacing w:line="216" w:lineRule="auto"/>
              <w:contextualSpacing/>
              <w:jc w:val="center"/>
              <w:rPr>
                <w:rFonts w:ascii="Times New Roman" w:hAnsi="Times New Roman" w:cs="Times New Roman"/>
                <w:spacing w:val="-10"/>
              </w:rPr>
            </w:pP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p w14:paraId="191BB76E" w14:textId="0BB9DCC3"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КЗ «Центр соціальних служб»</w:t>
            </w:r>
          </w:p>
        </w:tc>
        <w:tc>
          <w:tcPr>
            <w:tcW w:w="1134" w:type="dxa"/>
          </w:tcPr>
          <w:p w14:paraId="5758A45E" w14:textId="05F883F3"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rPr>
              <w:t>Міський бюджет</w:t>
            </w:r>
          </w:p>
        </w:tc>
        <w:tc>
          <w:tcPr>
            <w:tcW w:w="1276" w:type="dxa"/>
            <w:tcBorders>
              <w:right w:val="single" w:sz="4" w:space="0" w:color="auto"/>
            </w:tcBorders>
          </w:tcPr>
          <w:p w14:paraId="7EA686D5" w14:textId="2E2ED44E"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110,0</w:t>
            </w:r>
          </w:p>
        </w:tc>
        <w:tc>
          <w:tcPr>
            <w:tcW w:w="709" w:type="dxa"/>
            <w:tcBorders>
              <w:right w:val="single" w:sz="4" w:space="0" w:color="auto"/>
            </w:tcBorders>
          </w:tcPr>
          <w:p w14:paraId="558F8DAB" w14:textId="0DF6FB67"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10,0</w:t>
            </w:r>
          </w:p>
        </w:tc>
        <w:tc>
          <w:tcPr>
            <w:tcW w:w="709" w:type="dxa"/>
            <w:tcBorders>
              <w:right w:val="single" w:sz="4" w:space="0" w:color="auto"/>
            </w:tcBorders>
          </w:tcPr>
          <w:p w14:paraId="7F3AAF5C" w14:textId="6021EA7E"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20,0</w:t>
            </w:r>
          </w:p>
        </w:tc>
        <w:tc>
          <w:tcPr>
            <w:tcW w:w="708" w:type="dxa"/>
            <w:tcBorders>
              <w:right w:val="single" w:sz="4" w:space="0" w:color="auto"/>
            </w:tcBorders>
          </w:tcPr>
          <w:p w14:paraId="09665F40" w14:textId="1F11BAD2"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20,0</w:t>
            </w:r>
          </w:p>
        </w:tc>
        <w:tc>
          <w:tcPr>
            <w:tcW w:w="709" w:type="dxa"/>
            <w:tcBorders>
              <w:right w:val="single" w:sz="4" w:space="0" w:color="auto"/>
            </w:tcBorders>
          </w:tcPr>
          <w:p w14:paraId="3760D36C" w14:textId="7CC258A1"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30,0</w:t>
            </w:r>
          </w:p>
        </w:tc>
        <w:tc>
          <w:tcPr>
            <w:tcW w:w="851" w:type="dxa"/>
            <w:tcBorders>
              <w:right w:val="single" w:sz="4" w:space="0" w:color="auto"/>
            </w:tcBorders>
          </w:tcPr>
          <w:p w14:paraId="189BA06B" w14:textId="0D56E3D2"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30,0</w:t>
            </w:r>
          </w:p>
        </w:tc>
        <w:tc>
          <w:tcPr>
            <w:tcW w:w="2414" w:type="dxa"/>
          </w:tcPr>
          <w:p w14:paraId="2565D59B" w14:textId="7BCF6F16"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Створено умови для формування здорового способу життя та активного довголіття отримувачів соціальних послуг</w:t>
            </w:r>
          </w:p>
        </w:tc>
      </w:tr>
      <w:tr w:rsidR="008C3F5F" w:rsidRPr="00B502EA" w14:paraId="5279D9C9" w14:textId="77777777" w:rsidTr="00E17029">
        <w:trPr>
          <w:trHeight w:val="747"/>
        </w:trPr>
        <w:tc>
          <w:tcPr>
            <w:tcW w:w="709" w:type="dxa"/>
            <w:gridSpan w:val="2"/>
            <w:tcBorders>
              <w:right w:val="single" w:sz="4" w:space="0" w:color="auto"/>
            </w:tcBorders>
          </w:tcPr>
          <w:p w14:paraId="184F5D94" w14:textId="6D7C0A1E"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8.3.</w:t>
            </w:r>
          </w:p>
        </w:tc>
        <w:tc>
          <w:tcPr>
            <w:tcW w:w="3686" w:type="dxa"/>
            <w:tcBorders>
              <w:right w:val="single" w:sz="4" w:space="0" w:color="auto"/>
            </w:tcBorders>
          </w:tcPr>
          <w:p w14:paraId="37C5A466" w14:textId="62DCFE5D" w:rsidR="008C3F5F" w:rsidRPr="003424BE" w:rsidRDefault="008C3F5F" w:rsidP="008C3F5F">
            <w:pPr>
              <w:spacing w:line="216" w:lineRule="auto"/>
              <w:contextualSpacing/>
              <w:jc w:val="both"/>
              <w:rPr>
                <w:rFonts w:ascii="Times New Roman" w:hAnsi="Times New Roman" w:cs="Times New Roman"/>
                <w:spacing w:val="-6"/>
              </w:rPr>
            </w:pPr>
            <w:r w:rsidRPr="003424BE">
              <w:rPr>
                <w:rFonts w:ascii="Times New Roman" w:hAnsi="Times New Roman" w:cs="Times New Roman"/>
                <w:spacing w:val="-6"/>
              </w:rPr>
              <w:t>Створення в КУ «Територіальний центр»  Університету третього віку</w:t>
            </w:r>
          </w:p>
        </w:tc>
        <w:tc>
          <w:tcPr>
            <w:tcW w:w="1842" w:type="dxa"/>
          </w:tcPr>
          <w:p w14:paraId="3440A849" w14:textId="503F191D" w:rsidR="008C3F5F" w:rsidRPr="003424BE" w:rsidRDefault="008C3F5F" w:rsidP="008C3F5F">
            <w:pPr>
              <w:spacing w:after="0"/>
              <w:jc w:val="center"/>
              <w:rPr>
                <w:rFonts w:ascii="Times New Roman" w:hAnsi="Times New Roman" w:cs="Times New Roman"/>
                <w:spacing w:val="-10"/>
              </w:rPr>
            </w:pP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tc>
        <w:tc>
          <w:tcPr>
            <w:tcW w:w="1134" w:type="dxa"/>
          </w:tcPr>
          <w:p w14:paraId="2F84BA15" w14:textId="29EAAB8A" w:rsidR="008C3F5F" w:rsidRPr="003424BE" w:rsidRDefault="008C3F5F" w:rsidP="008C3F5F">
            <w:pPr>
              <w:spacing w:line="216" w:lineRule="auto"/>
              <w:contextualSpacing/>
              <w:jc w:val="center"/>
              <w:rPr>
                <w:rFonts w:ascii="Times New Roman" w:hAnsi="Times New Roman" w:cs="Times New Roman"/>
                <w:spacing w:val="-10"/>
              </w:rPr>
            </w:pPr>
            <w:r w:rsidRPr="003424BE">
              <w:rPr>
                <w:rFonts w:ascii="Times New Roman" w:hAnsi="Times New Roman" w:cs="Times New Roman"/>
              </w:rPr>
              <w:t>Міський бюджет</w:t>
            </w:r>
          </w:p>
        </w:tc>
        <w:tc>
          <w:tcPr>
            <w:tcW w:w="1276" w:type="dxa"/>
            <w:tcBorders>
              <w:right w:val="single" w:sz="4" w:space="0" w:color="auto"/>
            </w:tcBorders>
          </w:tcPr>
          <w:p w14:paraId="11E38F00" w14:textId="4BCAF30F"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130,0</w:t>
            </w:r>
          </w:p>
        </w:tc>
        <w:tc>
          <w:tcPr>
            <w:tcW w:w="709" w:type="dxa"/>
            <w:tcBorders>
              <w:right w:val="single" w:sz="4" w:space="0" w:color="auto"/>
            </w:tcBorders>
          </w:tcPr>
          <w:p w14:paraId="61F19E88" w14:textId="515B94B2"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50,0</w:t>
            </w:r>
          </w:p>
        </w:tc>
        <w:tc>
          <w:tcPr>
            <w:tcW w:w="709" w:type="dxa"/>
            <w:tcBorders>
              <w:right w:val="single" w:sz="4" w:space="0" w:color="auto"/>
            </w:tcBorders>
          </w:tcPr>
          <w:p w14:paraId="0D5BB5B4" w14:textId="43767DC7"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20,0</w:t>
            </w:r>
          </w:p>
        </w:tc>
        <w:tc>
          <w:tcPr>
            <w:tcW w:w="708" w:type="dxa"/>
            <w:tcBorders>
              <w:right w:val="single" w:sz="4" w:space="0" w:color="auto"/>
            </w:tcBorders>
          </w:tcPr>
          <w:p w14:paraId="12567C41" w14:textId="1F88A5E9"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20,0</w:t>
            </w:r>
          </w:p>
        </w:tc>
        <w:tc>
          <w:tcPr>
            <w:tcW w:w="709" w:type="dxa"/>
            <w:tcBorders>
              <w:right w:val="single" w:sz="4" w:space="0" w:color="auto"/>
            </w:tcBorders>
          </w:tcPr>
          <w:p w14:paraId="1AE9967E" w14:textId="536727D0"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20,0</w:t>
            </w:r>
          </w:p>
        </w:tc>
        <w:tc>
          <w:tcPr>
            <w:tcW w:w="851" w:type="dxa"/>
            <w:tcBorders>
              <w:right w:val="single" w:sz="4" w:space="0" w:color="auto"/>
            </w:tcBorders>
          </w:tcPr>
          <w:p w14:paraId="0E3F2130" w14:textId="6C0DAB58" w:rsidR="008C3F5F" w:rsidRPr="00040E81" w:rsidRDefault="008C3F5F" w:rsidP="008C3F5F">
            <w:pPr>
              <w:spacing w:line="216" w:lineRule="auto"/>
              <w:contextualSpacing/>
              <w:jc w:val="center"/>
              <w:rPr>
                <w:rFonts w:ascii="Times New Roman" w:hAnsi="Times New Roman" w:cs="Times New Roman"/>
                <w:spacing w:val="-6"/>
              </w:rPr>
            </w:pPr>
            <w:r w:rsidRPr="00040E81">
              <w:rPr>
                <w:rFonts w:ascii="Times New Roman" w:hAnsi="Times New Roman" w:cs="Times New Roman"/>
                <w:spacing w:val="-6"/>
              </w:rPr>
              <w:t>20,0</w:t>
            </w:r>
          </w:p>
        </w:tc>
        <w:tc>
          <w:tcPr>
            <w:tcW w:w="2414" w:type="dxa"/>
            <w:tcBorders>
              <w:right w:val="single" w:sz="4" w:space="0" w:color="auto"/>
            </w:tcBorders>
          </w:tcPr>
          <w:p w14:paraId="26E8F7DE" w14:textId="1CF4E882"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 xml:space="preserve">Створено умови для підвищення рівня обізнаності та освіченості людей старшого віку, отримання нових знань та компетенцій, реалізації прав з вільного доступу до соціальних, </w:t>
            </w:r>
            <w:r w:rsidRPr="003424BE">
              <w:rPr>
                <w:rFonts w:ascii="Times New Roman" w:hAnsi="Times New Roman" w:cs="Times New Roman"/>
                <w:spacing w:val="-6"/>
              </w:rPr>
              <w:lastRenderedPageBreak/>
              <w:t>культурно-просвітницьких, правових та інших інформаційних послуг, адаптації старшого покоління до реалій сучасного суспільного життя.</w:t>
            </w:r>
          </w:p>
        </w:tc>
      </w:tr>
      <w:tr w:rsidR="008C3F5F" w:rsidRPr="00B502EA" w14:paraId="70BD5AC4" w14:textId="77777777" w:rsidTr="00B627C9">
        <w:trPr>
          <w:trHeight w:val="747"/>
        </w:trPr>
        <w:tc>
          <w:tcPr>
            <w:tcW w:w="709" w:type="dxa"/>
            <w:gridSpan w:val="2"/>
            <w:tcBorders>
              <w:right w:val="single" w:sz="4" w:space="0" w:color="auto"/>
            </w:tcBorders>
          </w:tcPr>
          <w:p w14:paraId="7777AE3F" w14:textId="2387A820"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lastRenderedPageBreak/>
              <w:t>8.4.</w:t>
            </w:r>
          </w:p>
        </w:tc>
        <w:tc>
          <w:tcPr>
            <w:tcW w:w="3686" w:type="dxa"/>
            <w:tcBorders>
              <w:right w:val="single" w:sz="4" w:space="0" w:color="auto"/>
            </w:tcBorders>
          </w:tcPr>
          <w:p w14:paraId="4564B0FB" w14:textId="28876E4B" w:rsidR="008C3F5F" w:rsidRPr="003424BE" w:rsidRDefault="008C3F5F" w:rsidP="008C3F5F">
            <w:pPr>
              <w:spacing w:line="216" w:lineRule="auto"/>
              <w:contextualSpacing/>
              <w:jc w:val="both"/>
              <w:rPr>
                <w:rFonts w:ascii="Times New Roman" w:hAnsi="Times New Roman" w:cs="Times New Roman"/>
                <w:spacing w:val="-6"/>
              </w:rPr>
            </w:pPr>
            <w:r w:rsidRPr="003424BE">
              <w:rPr>
                <w:rFonts w:ascii="Times New Roman" w:hAnsi="Times New Roman" w:cs="Times New Roman"/>
                <w:spacing w:val="-6"/>
              </w:rPr>
              <w:t xml:space="preserve">Створення для людей похилого віку «Простору активного довголіття» </w:t>
            </w:r>
          </w:p>
        </w:tc>
        <w:tc>
          <w:tcPr>
            <w:tcW w:w="1842" w:type="dxa"/>
          </w:tcPr>
          <w:p w14:paraId="607A58F9" w14:textId="77777777"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 xml:space="preserve">Відділ культури, Відділ освіти, </w:t>
            </w:r>
          </w:p>
          <w:p w14:paraId="70125FDA" w14:textId="4B44C3EC" w:rsidR="008C3F5F" w:rsidRPr="003424BE" w:rsidRDefault="008C3F5F" w:rsidP="008C3F5F">
            <w:pPr>
              <w:spacing w:after="0"/>
              <w:jc w:val="center"/>
              <w:rPr>
                <w:rFonts w:ascii="Times New Roman" w:hAnsi="Times New Roman" w:cs="Times New Roman"/>
                <w:spacing w:val="-10"/>
              </w:rPr>
            </w:pP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p w14:paraId="2B7499AF" w14:textId="77777777"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волонтерські та громадські організації</w:t>
            </w:r>
          </w:p>
          <w:p w14:paraId="42E66992" w14:textId="3FB0AD78"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(за згодою)</w:t>
            </w:r>
          </w:p>
        </w:tc>
        <w:tc>
          <w:tcPr>
            <w:tcW w:w="1134" w:type="dxa"/>
          </w:tcPr>
          <w:p w14:paraId="32677079" w14:textId="4F8C9760" w:rsidR="008C3F5F" w:rsidRPr="003424BE" w:rsidRDefault="008C3F5F" w:rsidP="008C3F5F">
            <w:pPr>
              <w:spacing w:line="216" w:lineRule="auto"/>
              <w:contextualSpacing/>
              <w:jc w:val="center"/>
              <w:rPr>
                <w:rFonts w:ascii="Times New Roman" w:hAnsi="Times New Roman" w:cs="Times New Roman"/>
                <w:spacing w:val="-10"/>
              </w:rPr>
            </w:pPr>
            <w:r w:rsidRPr="003424BE">
              <w:rPr>
                <w:rFonts w:ascii="Times New Roman" w:hAnsi="Times New Roman" w:cs="Times New Roman"/>
                <w:spacing w:val="-10"/>
              </w:rPr>
              <w:t>Міський бюджет</w:t>
            </w:r>
          </w:p>
          <w:p w14:paraId="1C6CDE75" w14:textId="63700CAD" w:rsidR="008C3F5F" w:rsidRPr="003424BE" w:rsidRDefault="008C3F5F" w:rsidP="008C3F5F">
            <w:pPr>
              <w:spacing w:line="216" w:lineRule="auto"/>
              <w:contextualSpacing/>
              <w:jc w:val="center"/>
              <w:rPr>
                <w:rFonts w:ascii="Times New Roman" w:hAnsi="Times New Roman" w:cs="Times New Roman"/>
                <w:spacing w:val="-10"/>
              </w:rPr>
            </w:pPr>
          </w:p>
        </w:tc>
        <w:tc>
          <w:tcPr>
            <w:tcW w:w="1276" w:type="dxa"/>
          </w:tcPr>
          <w:p w14:paraId="179EEEDF" w14:textId="018A8135"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473E959C" w14:textId="398B901E"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46FE6F24" w14:textId="3A249BC7"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8" w:type="dxa"/>
          </w:tcPr>
          <w:p w14:paraId="29FAA061" w14:textId="2978EE2C"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0EE77D16" w14:textId="1F55CF66"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851" w:type="dxa"/>
          </w:tcPr>
          <w:p w14:paraId="61B67248" w14:textId="3A02457C"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2414" w:type="dxa"/>
            <w:tcBorders>
              <w:right w:val="single" w:sz="4" w:space="0" w:color="auto"/>
            </w:tcBorders>
          </w:tcPr>
          <w:p w14:paraId="2F4B2453" w14:textId="5408CA8E"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 xml:space="preserve">Створено місце, де люди похилого віку зможуть безплатно займатися спортом та танцями, відвідувати лекції та майстер-класи. А також знайомитися та спілкуватися між собою. Це місце, де можна провести час поза груповими </w:t>
            </w:r>
            <w:proofErr w:type="spellStart"/>
            <w:r w:rsidRPr="003424BE">
              <w:rPr>
                <w:rFonts w:ascii="Times New Roman" w:hAnsi="Times New Roman" w:cs="Times New Roman"/>
                <w:spacing w:val="-6"/>
              </w:rPr>
              <w:t>активностями</w:t>
            </w:r>
            <w:proofErr w:type="spellEnd"/>
            <w:r w:rsidRPr="003424BE">
              <w:rPr>
                <w:rFonts w:ascii="Times New Roman" w:hAnsi="Times New Roman" w:cs="Times New Roman"/>
                <w:spacing w:val="-6"/>
              </w:rPr>
              <w:t xml:space="preserve"> – пограти в шахи чи шашки (і прямо там знайти собі партнера для гри), почитати книгу або просто поспілкуватися. До роботи простору залучено психологів, які проводять групові заняття та заняття з </w:t>
            </w:r>
            <w:proofErr w:type="spellStart"/>
            <w:r w:rsidRPr="003424BE">
              <w:rPr>
                <w:rFonts w:ascii="Times New Roman" w:hAnsi="Times New Roman" w:cs="Times New Roman"/>
                <w:spacing w:val="-6"/>
              </w:rPr>
              <w:t>арттерапії</w:t>
            </w:r>
            <w:proofErr w:type="spellEnd"/>
            <w:r w:rsidRPr="003424BE">
              <w:rPr>
                <w:rFonts w:ascii="Times New Roman" w:hAnsi="Times New Roman" w:cs="Times New Roman"/>
                <w:spacing w:val="-6"/>
              </w:rPr>
              <w:t>, тренери з йоги, а також викладачі театрального мистецтва.</w:t>
            </w:r>
          </w:p>
        </w:tc>
      </w:tr>
      <w:tr w:rsidR="008C3F5F" w:rsidRPr="00B502EA" w14:paraId="139B3389" w14:textId="77777777" w:rsidTr="00E17029">
        <w:trPr>
          <w:trHeight w:val="1763"/>
        </w:trPr>
        <w:tc>
          <w:tcPr>
            <w:tcW w:w="709" w:type="dxa"/>
            <w:gridSpan w:val="2"/>
            <w:tcBorders>
              <w:right w:val="single" w:sz="4" w:space="0" w:color="auto"/>
            </w:tcBorders>
          </w:tcPr>
          <w:p w14:paraId="49AB1341" w14:textId="6DAE43AB"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lastRenderedPageBreak/>
              <w:t>8.5.</w:t>
            </w:r>
          </w:p>
        </w:tc>
        <w:tc>
          <w:tcPr>
            <w:tcW w:w="3686" w:type="dxa"/>
            <w:tcBorders>
              <w:right w:val="single" w:sz="4" w:space="0" w:color="auto"/>
            </w:tcBorders>
          </w:tcPr>
          <w:p w14:paraId="430E73AA" w14:textId="14C50779" w:rsidR="008C3F5F" w:rsidRPr="003424BE" w:rsidRDefault="008C3F5F" w:rsidP="008C3F5F">
            <w:pPr>
              <w:spacing w:line="216" w:lineRule="auto"/>
              <w:contextualSpacing/>
              <w:jc w:val="both"/>
              <w:rPr>
                <w:rFonts w:ascii="Times New Roman" w:hAnsi="Times New Roman" w:cs="Times New Roman"/>
                <w:spacing w:val="-6"/>
              </w:rPr>
            </w:pPr>
            <w:r w:rsidRPr="003424BE">
              <w:rPr>
                <w:rFonts w:ascii="Times New Roman" w:hAnsi="Times New Roman" w:cs="Times New Roman"/>
                <w:spacing w:val="-6"/>
              </w:rPr>
              <w:t>Запобігання нещасним випадкам шляхом підвищення рівня поінформованості населення щодо факторів нещасних випадків та ефективних профілактичних заходів</w:t>
            </w:r>
          </w:p>
        </w:tc>
        <w:tc>
          <w:tcPr>
            <w:tcW w:w="1842" w:type="dxa"/>
          </w:tcPr>
          <w:p w14:paraId="0E146284" w14:textId="77777777"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УСЗН,</w:t>
            </w:r>
          </w:p>
          <w:p w14:paraId="249179DA" w14:textId="6DBCA960" w:rsidR="008C3F5F" w:rsidRPr="003424BE" w:rsidRDefault="008C3F5F" w:rsidP="008C3F5F">
            <w:pPr>
              <w:spacing w:line="216" w:lineRule="auto"/>
              <w:contextualSpacing/>
              <w:jc w:val="center"/>
              <w:rPr>
                <w:rFonts w:ascii="Times New Roman" w:hAnsi="Times New Roman" w:cs="Times New Roman"/>
                <w:spacing w:val="-10"/>
              </w:rPr>
            </w:pP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p w14:paraId="1C780C70" w14:textId="055CCAB4"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 xml:space="preserve">ЦПМСД </w:t>
            </w:r>
          </w:p>
        </w:tc>
        <w:tc>
          <w:tcPr>
            <w:tcW w:w="1134" w:type="dxa"/>
          </w:tcPr>
          <w:p w14:paraId="4481E9B2" w14:textId="7EC962AD"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hAnsi="Times New Roman" w:cs="Times New Roman"/>
                <w:spacing w:val="-10"/>
              </w:rPr>
              <w:t>Міський бюджет</w:t>
            </w:r>
          </w:p>
        </w:tc>
        <w:tc>
          <w:tcPr>
            <w:tcW w:w="1276" w:type="dxa"/>
          </w:tcPr>
          <w:p w14:paraId="46EF36AB" w14:textId="0147240D"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62111244" w14:textId="213EC01F"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43F693DE" w14:textId="7F5D1DFB"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8" w:type="dxa"/>
          </w:tcPr>
          <w:p w14:paraId="65938B54" w14:textId="32541EC8"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685513FE" w14:textId="602DB2CD"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851" w:type="dxa"/>
          </w:tcPr>
          <w:p w14:paraId="22ECE87E" w14:textId="54313BA3"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2414" w:type="dxa"/>
            <w:tcBorders>
              <w:right w:val="single" w:sz="4" w:space="0" w:color="auto"/>
            </w:tcBorders>
          </w:tcPr>
          <w:p w14:paraId="759FEEDB" w14:textId="7E5DF1A8"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Проведена санітарно-просвітницька робота щодо профілактики нещасних випадків серед громадян похилого віку (виступи, бесіди тощо)</w:t>
            </w:r>
          </w:p>
        </w:tc>
      </w:tr>
      <w:tr w:rsidR="008C3F5F" w:rsidRPr="00B502EA" w14:paraId="2B6D58E5" w14:textId="77777777" w:rsidTr="00110F05">
        <w:trPr>
          <w:trHeight w:val="747"/>
        </w:trPr>
        <w:tc>
          <w:tcPr>
            <w:tcW w:w="709" w:type="dxa"/>
            <w:gridSpan w:val="2"/>
            <w:tcBorders>
              <w:right w:val="single" w:sz="4" w:space="0" w:color="auto"/>
            </w:tcBorders>
            <w:vAlign w:val="center"/>
          </w:tcPr>
          <w:p w14:paraId="40CC3655" w14:textId="72036CBF" w:rsidR="008C3F5F" w:rsidRPr="003424BE" w:rsidRDefault="008C3F5F" w:rsidP="008C3F5F">
            <w:pPr>
              <w:spacing w:line="216" w:lineRule="auto"/>
              <w:contextualSpacing/>
              <w:jc w:val="center"/>
              <w:rPr>
                <w:rFonts w:ascii="Times New Roman" w:hAnsi="Times New Roman" w:cs="Times New Roman"/>
                <w:spacing w:val="-6"/>
              </w:rPr>
            </w:pPr>
            <w:r w:rsidRPr="003424BE">
              <w:rPr>
                <w:rFonts w:ascii="Times New Roman" w:hAnsi="Times New Roman" w:cs="Times New Roman"/>
                <w:spacing w:val="-6"/>
              </w:rPr>
              <w:t>8.6.</w:t>
            </w:r>
          </w:p>
        </w:tc>
        <w:tc>
          <w:tcPr>
            <w:tcW w:w="3686" w:type="dxa"/>
          </w:tcPr>
          <w:p w14:paraId="754D286D" w14:textId="5BB9AF3E" w:rsidR="008C3F5F" w:rsidRPr="003424BE" w:rsidRDefault="008C3F5F" w:rsidP="008C3F5F">
            <w:pPr>
              <w:spacing w:line="216" w:lineRule="auto"/>
              <w:contextualSpacing/>
              <w:jc w:val="both"/>
              <w:rPr>
                <w:rFonts w:ascii="Times New Roman" w:hAnsi="Times New Roman" w:cs="Times New Roman"/>
                <w:b/>
                <w:bCs/>
                <w:spacing w:val="-6"/>
              </w:rPr>
            </w:pPr>
            <w:r w:rsidRPr="003424BE">
              <w:rPr>
                <w:rFonts w:ascii="Times New Roman" w:hAnsi="Times New Roman" w:cs="Times New Roman"/>
              </w:rPr>
              <w:t>Проведення інформаційної кампанії та поширення соціальної реклами щодо  популяризації здорового харчування, рухової активності та доброзичливого спілкування, як здорового способу життя та активного довголіття осіб усіх вікових груп, а також популяризації можливостей та доступності використання засобів фізичної культури та спорту</w:t>
            </w:r>
          </w:p>
        </w:tc>
        <w:tc>
          <w:tcPr>
            <w:tcW w:w="1842" w:type="dxa"/>
          </w:tcPr>
          <w:p w14:paraId="3B5A2687" w14:textId="77777777" w:rsidR="008C3F5F" w:rsidRPr="003424BE" w:rsidRDefault="008C3F5F" w:rsidP="008C3F5F">
            <w:pPr>
              <w:spacing w:line="216" w:lineRule="auto"/>
              <w:contextualSpacing/>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Організації, установи, підприємства  територіальної громади, волонтерські та громадські організації</w:t>
            </w:r>
          </w:p>
          <w:p w14:paraId="2C14DDBA" w14:textId="4C1DD427"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lang w:eastAsia="ru-RU"/>
              </w:rPr>
              <w:t xml:space="preserve"> (за згодою)</w:t>
            </w:r>
          </w:p>
        </w:tc>
        <w:tc>
          <w:tcPr>
            <w:tcW w:w="1134" w:type="dxa"/>
            <w:tcBorders>
              <w:top w:val="single" w:sz="4" w:space="0" w:color="auto"/>
              <w:left w:val="single" w:sz="4" w:space="0" w:color="auto"/>
              <w:bottom w:val="single" w:sz="4" w:space="0" w:color="auto"/>
              <w:right w:val="single" w:sz="4" w:space="0" w:color="auto"/>
            </w:tcBorders>
          </w:tcPr>
          <w:p w14:paraId="378AF36D" w14:textId="6C1E670B"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hAnsi="Times New Roman" w:cs="Times New Roman"/>
                <w:spacing w:val="-10"/>
              </w:rPr>
              <w:t>Міський бюджет</w:t>
            </w:r>
          </w:p>
        </w:tc>
        <w:tc>
          <w:tcPr>
            <w:tcW w:w="1276" w:type="dxa"/>
          </w:tcPr>
          <w:p w14:paraId="68A961AE" w14:textId="70888FA7"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sz w:val="18"/>
                <w:szCs w:val="18"/>
                <w:lang w:eastAsia="ru-RU"/>
              </w:rPr>
              <w:t>Фінансування не потребує</w:t>
            </w:r>
          </w:p>
        </w:tc>
        <w:tc>
          <w:tcPr>
            <w:tcW w:w="709" w:type="dxa"/>
          </w:tcPr>
          <w:p w14:paraId="45153C2F" w14:textId="41FBE976"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5AB2A719" w14:textId="78382E01"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8" w:type="dxa"/>
          </w:tcPr>
          <w:p w14:paraId="12C143A0" w14:textId="1E49C9E9"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709" w:type="dxa"/>
          </w:tcPr>
          <w:p w14:paraId="1B4C06ED" w14:textId="0FD3B8B4"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851" w:type="dxa"/>
          </w:tcPr>
          <w:p w14:paraId="4EB2759C" w14:textId="486188B0" w:rsidR="008C3F5F" w:rsidRPr="003424BE" w:rsidRDefault="008C3F5F" w:rsidP="008C3F5F">
            <w:pPr>
              <w:spacing w:line="216" w:lineRule="auto"/>
              <w:contextualSpacing/>
              <w:jc w:val="center"/>
              <w:rPr>
                <w:rFonts w:ascii="Times New Roman" w:hAnsi="Times New Roman" w:cs="Times New Roman"/>
                <w:b/>
                <w:bCs/>
                <w:spacing w:val="-6"/>
              </w:rPr>
            </w:pPr>
            <w:r w:rsidRPr="003424BE">
              <w:rPr>
                <w:rFonts w:ascii="Times New Roman" w:eastAsia="Times New Roman" w:hAnsi="Times New Roman" w:cs="Times New Roman"/>
                <w:b/>
                <w:bCs/>
                <w:lang w:eastAsia="ru-RU"/>
              </w:rPr>
              <w:t>-</w:t>
            </w:r>
          </w:p>
        </w:tc>
        <w:tc>
          <w:tcPr>
            <w:tcW w:w="2414" w:type="dxa"/>
          </w:tcPr>
          <w:p w14:paraId="656402CF" w14:textId="77777777" w:rsidR="008C3F5F" w:rsidRPr="003424BE" w:rsidRDefault="008C3F5F" w:rsidP="008C3F5F">
            <w:pPr>
              <w:suppressAutoHyphens/>
              <w:spacing w:after="0" w:line="240" w:lineRule="auto"/>
              <w:jc w:val="both"/>
              <w:rPr>
                <w:rFonts w:ascii="Times New Roman" w:hAnsi="Times New Roman" w:cs="Times New Roman"/>
                <w:spacing w:val="-10"/>
              </w:rPr>
            </w:pPr>
            <w:r w:rsidRPr="003424BE">
              <w:rPr>
                <w:rFonts w:ascii="Times New Roman" w:hAnsi="Times New Roman" w:cs="Times New Roman"/>
                <w:spacing w:val="-10"/>
              </w:rPr>
              <w:t>Забезпечено розміщення</w:t>
            </w:r>
          </w:p>
          <w:p w14:paraId="04A4AC8F" w14:textId="793A3EAB" w:rsidR="008C3F5F" w:rsidRPr="003424BE" w:rsidRDefault="008C3F5F" w:rsidP="008C3F5F">
            <w:pPr>
              <w:suppressAutoHyphens/>
              <w:spacing w:after="0" w:line="240" w:lineRule="auto"/>
              <w:jc w:val="both"/>
              <w:rPr>
                <w:rFonts w:ascii="Times New Roman" w:hAnsi="Times New Roman" w:cs="Times New Roman"/>
                <w:spacing w:val="-10"/>
              </w:rPr>
            </w:pPr>
            <w:r w:rsidRPr="003424BE">
              <w:rPr>
                <w:rFonts w:ascii="Times New Roman" w:hAnsi="Times New Roman" w:cs="Times New Roman"/>
                <w:spacing w:val="-10"/>
              </w:rPr>
              <w:t>інформаційних матеріалів з популяризації здорового способу</w:t>
            </w:r>
          </w:p>
          <w:p w14:paraId="2F56AE66" w14:textId="3C7CA7C4" w:rsidR="008C3F5F" w:rsidRPr="003424BE" w:rsidRDefault="008C3F5F" w:rsidP="008C3F5F">
            <w:pPr>
              <w:spacing w:after="0" w:line="240" w:lineRule="auto"/>
              <w:contextualSpacing/>
              <w:jc w:val="both"/>
              <w:rPr>
                <w:rFonts w:ascii="Times New Roman" w:hAnsi="Times New Roman" w:cs="Times New Roman"/>
                <w:b/>
                <w:bCs/>
                <w:spacing w:val="-6"/>
              </w:rPr>
            </w:pPr>
            <w:r w:rsidRPr="003424BE">
              <w:rPr>
                <w:rFonts w:ascii="Times New Roman" w:hAnsi="Times New Roman" w:cs="Times New Roman"/>
                <w:spacing w:val="-10"/>
              </w:rPr>
              <w:t>життя та активного довголіття на веб-ресурсах та в соціальних мережах</w:t>
            </w:r>
          </w:p>
        </w:tc>
      </w:tr>
      <w:tr w:rsidR="008C3F5F" w:rsidRPr="00B502EA" w14:paraId="70554E06" w14:textId="77777777" w:rsidTr="003B1C0D">
        <w:trPr>
          <w:trHeight w:val="957"/>
        </w:trPr>
        <w:tc>
          <w:tcPr>
            <w:tcW w:w="14747" w:type="dxa"/>
            <w:gridSpan w:val="12"/>
            <w:tcBorders>
              <w:right w:val="single" w:sz="4" w:space="0" w:color="auto"/>
            </w:tcBorders>
            <w:vAlign w:val="center"/>
          </w:tcPr>
          <w:p w14:paraId="6027C249" w14:textId="164C6C11" w:rsidR="008C3F5F" w:rsidRPr="003424BE" w:rsidRDefault="008C3F5F" w:rsidP="008C3F5F">
            <w:pPr>
              <w:spacing w:before="120" w:after="120" w:line="240" w:lineRule="auto"/>
              <w:contextualSpacing/>
              <w:jc w:val="center"/>
              <w:rPr>
                <w:rFonts w:ascii="Times New Roman" w:hAnsi="Times New Roman" w:cs="Times New Roman"/>
                <w:b/>
                <w:bCs/>
                <w:spacing w:val="-6"/>
              </w:rPr>
            </w:pPr>
            <w:r w:rsidRPr="003424BE">
              <w:rPr>
                <w:rFonts w:ascii="Times New Roman" w:hAnsi="Times New Roman" w:cs="Times New Roman"/>
                <w:b/>
                <w:bCs/>
                <w:spacing w:val="-6"/>
              </w:rPr>
              <w:t>9. Підтримка громадської активності, залучення громадських організацій осіб з інвалідністю і ветеранів війни до виявлення проблемних питань у житті осіб похилого віку, ветеранів, осіб з інвалідністю  та участі в їх вирішенні, розвиток волонтерської діяльності</w:t>
            </w:r>
          </w:p>
        </w:tc>
      </w:tr>
      <w:tr w:rsidR="008C3F5F" w:rsidRPr="00B502EA" w14:paraId="71C972BA" w14:textId="77777777" w:rsidTr="00452FD2">
        <w:trPr>
          <w:trHeight w:val="1045"/>
        </w:trPr>
        <w:tc>
          <w:tcPr>
            <w:tcW w:w="703" w:type="dxa"/>
          </w:tcPr>
          <w:p w14:paraId="49830C86" w14:textId="47D7F09D"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9.1.</w:t>
            </w:r>
          </w:p>
        </w:tc>
        <w:tc>
          <w:tcPr>
            <w:tcW w:w="3692" w:type="dxa"/>
            <w:gridSpan w:val="2"/>
            <w:tcBorders>
              <w:top w:val="single" w:sz="4" w:space="0" w:color="auto"/>
              <w:left w:val="single" w:sz="4" w:space="0" w:color="auto"/>
              <w:bottom w:val="single" w:sz="4" w:space="0" w:color="auto"/>
              <w:right w:val="single" w:sz="4" w:space="0" w:color="auto"/>
            </w:tcBorders>
          </w:tcPr>
          <w:p w14:paraId="43843AB5" w14:textId="11F5883B" w:rsidR="008C3F5F" w:rsidRPr="003424BE" w:rsidRDefault="008C3F5F" w:rsidP="008C3F5F">
            <w:pPr>
              <w:spacing w:after="0" w:line="240" w:lineRule="auto"/>
              <w:rPr>
                <w:rFonts w:ascii="Times New Roman" w:hAnsi="Times New Roman" w:cs="Times New Roman"/>
                <w:spacing w:val="-10"/>
              </w:rPr>
            </w:pPr>
            <w:r w:rsidRPr="003424BE">
              <w:rPr>
                <w:rFonts w:ascii="Times New Roman" w:hAnsi="Times New Roman" w:cs="Times New Roman"/>
                <w:spacing w:val="-10"/>
              </w:rPr>
              <w:t>Надання фінансової підтримки громадським організаціям осіб з інвалідністю,  ветеранів війни і праці на здійснення  статутної діяльності, згідно Порядку    затвердженого рішенням виконавчого комітету</w:t>
            </w:r>
          </w:p>
        </w:tc>
        <w:tc>
          <w:tcPr>
            <w:tcW w:w="1842" w:type="dxa"/>
          </w:tcPr>
          <w:p w14:paraId="601A063F" w14:textId="18362722"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42CD1D47" w14:textId="6A4C9D29" w:rsidR="008C3F5F" w:rsidRPr="003424BE" w:rsidRDefault="008C3F5F" w:rsidP="008C3F5F">
            <w:pPr>
              <w:spacing w:after="0" w:line="240" w:lineRule="auto"/>
              <w:jc w:val="center"/>
              <w:rPr>
                <w:rFonts w:ascii="Times New Roman" w:hAnsi="Times New Roman" w:cs="Times New Roman"/>
                <w:spacing w:val="-10"/>
              </w:rPr>
            </w:pPr>
          </w:p>
        </w:tc>
        <w:tc>
          <w:tcPr>
            <w:tcW w:w="1134" w:type="dxa"/>
          </w:tcPr>
          <w:p w14:paraId="51E8F95E" w14:textId="298B32FB"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71B37D69" w14:textId="416A1072"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107,5</w:t>
            </w:r>
          </w:p>
        </w:tc>
        <w:tc>
          <w:tcPr>
            <w:tcW w:w="709" w:type="dxa"/>
          </w:tcPr>
          <w:p w14:paraId="0DDF256D" w14:textId="7E86289B"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18,5</w:t>
            </w:r>
          </w:p>
        </w:tc>
        <w:tc>
          <w:tcPr>
            <w:tcW w:w="709" w:type="dxa"/>
          </w:tcPr>
          <w:p w14:paraId="44AB78E0" w14:textId="47F113AE"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20,0</w:t>
            </w:r>
          </w:p>
        </w:tc>
        <w:tc>
          <w:tcPr>
            <w:tcW w:w="708" w:type="dxa"/>
          </w:tcPr>
          <w:p w14:paraId="0DECBFE5" w14:textId="647B7FC7"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21,5</w:t>
            </w:r>
          </w:p>
        </w:tc>
        <w:tc>
          <w:tcPr>
            <w:tcW w:w="709" w:type="dxa"/>
          </w:tcPr>
          <w:p w14:paraId="03D69A14" w14:textId="0DA74A67"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23,0</w:t>
            </w:r>
          </w:p>
        </w:tc>
        <w:tc>
          <w:tcPr>
            <w:tcW w:w="851" w:type="dxa"/>
          </w:tcPr>
          <w:p w14:paraId="0148FEA6" w14:textId="0C153C14" w:rsidR="008C3F5F" w:rsidRPr="00040E81" w:rsidRDefault="00696CEA" w:rsidP="008C3F5F">
            <w:pPr>
              <w:spacing w:after="0" w:line="240" w:lineRule="auto"/>
              <w:ind w:right="-55"/>
              <w:jc w:val="center"/>
              <w:rPr>
                <w:rFonts w:ascii="Times New Roman" w:eastAsia="Times New Roman" w:hAnsi="Times New Roman" w:cs="Times New Roman"/>
                <w:lang w:eastAsia="ru-RU"/>
              </w:rPr>
            </w:pPr>
            <w:r w:rsidRPr="00040E81">
              <w:rPr>
                <w:rFonts w:ascii="Times New Roman" w:eastAsia="Times New Roman" w:hAnsi="Times New Roman" w:cs="Times New Roman"/>
                <w:lang w:eastAsia="ru-RU"/>
              </w:rPr>
              <w:t>24,5</w:t>
            </w:r>
          </w:p>
        </w:tc>
        <w:tc>
          <w:tcPr>
            <w:tcW w:w="2414" w:type="dxa"/>
            <w:tcBorders>
              <w:top w:val="single" w:sz="4" w:space="0" w:color="auto"/>
              <w:left w:val="single" w:sz="4" w:space="0" w:color="auto"/>
              <w:bottom w:val="single" w:sz="4" w:space="0" w:color="auto"/>
              <w:right w:val="single" w:sz="4" w:space="0" w:color="auto"/>
            </w:tcBorders>
          </w:tcPr>
          <w:p w14:paraId="685DCE8A" w14:textId="4E2F9D41" w:rsidR="008C3F5F" w:rsidRPr="00040E81" w:rsidRDefault="008C3F5F" w:rsidP="008C3F5F">
            <w:pPr>
              <w:spacing w:after="0" w:line="240" w:lineRule="auto"/>
              <w:contextualSpacing/>
              <w:jc w:val="both"/>
              <w:rPr>
                <w:rFonts w:ascii="Times New Roman" w:hAnsi="Times New Roman" w:cs="Times New Roman"/>
                <w:spacing w:val="-6"/>
              </w:rPr>
            </w:pPr>
            <w:r w:rsidRPr="00040E81">
              <w:rPr>
                <w:rFonts w:ascii="Times New Roman" w:hAnsi="Times New Roman" w:cs="Times New Roman"/>
                <w:spacing w:val="-6"/>
              </w:rPr>
              <w:t>Активізація діяльності громадських організацій осіб з інвалідністю,  ветеранів війни і праці</w:t>
            </w:r>
          </w:p>
        </w:tc>
      </w:tr>
      <w:tr w:rsidR="008C3F5F" w:rsidRPr="00B502EA" w14:paraId="57B57399" w14:textId="77777777" w:rsidTr="00452FD2">
        <w:trPr>
          <w:trHeight w:val="1045"/>
        </w:trPr>
        <w:tc>
          <w:tcPr>
            <w:tcW w:w="703" w:type="dxa"/>
          </w:tcPr>
          <w:p w14:paraId="0045B85E" w14:textId="53B2789E"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9.2.</w:t>
            </w:r>
          </w:p>
        </w:tc>
        <w:tc>
          <w:tcPr>
            <w:tcW w:w="3692" w:type="dxa"/>
            <w:gridSpan w:val="2"/>
            <w:shd w:val="clear" w:color="000000" w:fill="FFFFFF"/>
          </w:tcPr>
          <w:p w14:paraId="0DBEAFA4" w14:textId="3CF1CB94"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 xml:space="preserve">Залучення волонтерської допомоги  Благодійних фондів, громадських організацій з метою запровадження заходів та посилення роботи в напрямку здійснення догляду за хворими, особами з інвалідністю, одинокими, людьми </w:t>
            </w:r>
            <w:r w:rsidRPr="003424BE">
              <w:rPr>
                <w:rFonts w:ascii="Times New Roman" w:hAnsi="Times New Roman" w:cs="Times New Roman"/>
                <w:spacing w:val="-10"/>
              </w:rPr>
              <w:lastRenderedPageBreak/>
              <w:t>похилого віку та іншими особами, які через свої фізичні, матеріальні чи інші особливості потребують підтримки та допомоги</w:t>
            </w:r>
          </w:p>
        </w:tc>
        <w:tc>
          <w:tcPr>
            <w:tcW w:w="1842" w:type="dxa"/>
          </w:tcPr>
          <w:p w14:paraId="6764D09D" w14:textId="43BD6816"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 xml:space="preserve">УСЗН, </w:t>
            </w: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tc>
        <w:tc>
          <w:tcPr>
            <w:tcW w:w="1134" w:type="dxa"/>
          </w:tcPr>
          <w:p w14:paraId="21A3FB6C" w14:textId="7E6C61AB"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2AF128DD" w14:textId="22B11F12"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00B97CD5" w14:textId="5981FAD4"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6F6A2FC" w14:textId="6A80785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1ED792D0" w14:textId="5D95C64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4F27FEC4" w14:textId="55E534E3"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4C6590CD" w14:textId="552ADC2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1E4350CB" w14:textId="77777777"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Надано адресну соціальну допомогу з догляду особам, які потрапили в складні життєві обставини та потребують підтримки:</w:t>
            </w:r>
          </w:p>
          <w:p w14:paraId="177F4C26" w14:textId="5457732D"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lastRenderedPageBreak/>
              <w:t>2026р. – 5 особам,</w:t>
            </w:r>
          </w:p>
          <w:p w14:paraId="44D437C7" w14:textId="7C75F0FF"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2027р. – 5 особам,</w:t>
            </w:r>
          </w:p>
          <w:p w14:paraId="5BA8F3B6" w14:textId="77777777"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2028р. – 5 особам,</w:t>
            </w:r>
          </w:p>
          <w:p w14:paraId="28423468" w14:textId="686CDE8E"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2029р. – 5 особам,</w:t>
            </w:r>
          </w:p>
          <w:p w14:paraId="6F70DC04" w14:textId="4A7EFAEB"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2030р. – 5 особам</w:t>
            </w:r>
          </w:p>
        </w:tc>
      </w:tr>
      <w:tr w:rsidR="008C3F5F" w:rsidRPr="00B502EA" w14:paraId="159E3585" w14:textId="77777777" w:rsidTr="00452FD2">
        <w:trPr>
          <w:trHeight w:val="1045"/>
        </w:trPr>
        <w:tc>
          <w:tcPr>
            <w:tcW w:w="703" w:type="dxa"/>
          </w:tcPr>
          <w:p w14:paraId="3073E27C" w14:textId="685353D8"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9.3.</w:t>
            </w:r>
          </w:p>
        </w:tc>
        <w:tc>
          <w:tcPr>
            <w:tcW w:w="3692" w:type="dxa"/>
            <w:gridSpan w:val="2"/>
            <w:shd w:val="clear" w:color="000000" w:fill="FFFFFF"/>
          </w:tcPr>
          <w:p w14:paraId="59C32B9A" w14:textId="0573EEA6" w:rsidR="008C3F5F" w:rsidRPr="003424BE" w:rsidRDefault="008C3F5F" w:rsidP="008C3F5F">
            <w:pPr>
              <w:spacing w:after="0" w:line="240" w:lineRule="auto"/>
              <w:rPr>
                <w:rFonts w:ascii="Times New Roman" w:hAnsi="Times New Roman" w:cs="Times New Roman"/>
                <w:spacing w:val="-10"/>
              </w:rPr>
            </w:pPr>
            <w:r w:rsidRPr="003424BE">
              <w:rPr>
                <w:rFonts w:ascii="Times New Roman" w:hAnsi="Times New Roman" w:cs="Times New Roman"/>
                <w:spacing w:val="-10"/>
              </w:rPr>
              <w:t>Залучити волонтерів Благодійних фондів, громадських організацій до надання щотижневої індивідуальної</w:t>
            </w:r>
          </w:p>
          <w:p w14:paraId="68C46E82" w14:textId="2F6C9DB9"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психосоціальної підтримки людям старшого віку впродовж 12 тижнів</w:t>
            </w:r>
          </w:p>
        </w:tc>
        <w:tc>
          <w:tcPr>
            <w:tcW w:w="1842" w:type="dxa"/>
          </w:tcPr>
          <w:p w14:paraId="52D06BA9" w14:textId="3CF1A53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tc>
        <w:tc>
          <w:tcPr>
            <w:tcW w:w="1134" w:type="dxa"/>
          </w:tcPr>
          <w:p w14:paraId="20BF0498" w14:textId="3DCA103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5B1FF8A9" w14:textId="789680AE"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74934322" w14:textId="2B09CD1E"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0836417" w14:textId="320EC50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5BA3A031" w14:textId="7BA86750"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F456FD6" w14:textId="069071D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15E03E22" w14:textId="6E6CB9E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4A701ABF" w14:textId="77777777"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Надано психосоціальну підтримку:</w:t>
            </w:r>
          </w:p>
          <w:p w14:paraId="6E508723" w14:textId="2AF25667"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2026р. – 15 особам,</w:t>
            </w:r>
          </w:p>
          <w:p w14:paraId="225D37A3" w14:textId="5E337B35"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2027р. – 20 особам,</w:t>
            </w:r>
          </w:p>
          <w:p w14:paraId="6D2C2DAC" w14:textId="3C81D75F"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2028р. – 20 особам,</w:t>
            </w:r>
          </w:p>
          <w:p w14:paraId="52E107EF" w14:textId="71FA54A5"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2029р. – 20 особам,</w:t>
            </w:r>
          </w:p>
          <w:p w14:paraId="56BC6C93" w14:textId="37005A4A"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2030р. – 20 особам</w:t>
            </w:r>
          </w:p>
        </w:tc>
      </w:tr>
      <w:tr w:rsidR="008C3F5F" w:rsidRPr="00B502EA" w14:paraId="3C5147B5" w14:textId="77777777" w:rsidTr="00452FD2">
        <w:trPr>
          <w:trHeight w:val="1045"/>
        </w:trPr>
        <w:tc>
          <w:tcPr>
            <w:tcW w:w="703" w:type="dxa"/>
          </w:tcPr>
          <w:p w14:paraId="51E4462A" w14:textId="0D102540"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9.4.</w:t>
            </w:r>
          </w:p>
        </w:tc>
        <w:tc>
          <w:tcPr>
            <w:tcW w:w="3692" w:type="dxa"/>
            <w:gridSpan w:val="2"/>
            <w:shd w:val="clear" w:color="000000" w:fill="FFFFFF"/>
          </w:tcPr>
          <w:p w14:paraId="3D648D7A" w14:textId="2FC4046F"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 xml:space="preserve">Запровадження заходів спрямованих на розвиток </w:t>
            </w:r>
            <w:proofErr w:type="spellStart"/>
            <w:r w:rsidRPr="003424BE">
              <w:rPr>
                <w:rFonts w:ascii="Times New Roman" w:hAnsi="Times New Roman" w:cs="Times New Roman"/>
                <w:spacing w:val="-10"/>
              </w:rPr>
              <w:t>волонтерства</w:t>
            </w:r>
            <w:proofErr w:type="spellEnd"/>
            <w:r w:rsidRPr="003424BE">
              <w:rPr>
                <w:rFonts w:ascii="Times New Roman" w:hAnsi="Times New Roman" w:cs="Times New Roman"/>
                <w:spacing w:val="-10"/>
              </w:rPr>
              <w:t xml:space="preserve"> серед людей похилого віку, а також  з навчання та працевлаштування людей віком 50+</w:t>
            </w:r>
          </w:p>
        </w:tc>
        <w:tc>
          <w:tcPr>
            <w:tcW w:w="1842" w:type="dxa"/>
          </w:tcPr>
          <w:p w14:paraId="44EBCD11" w14:textId="3DD4BD4D"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 </w:t>
            </w:r>
          </w:p>
          <w:p w14:paraId="73CB34CF"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Відділ культури, Відділ освіти, </w:t>
            </w:r>
          </w:p>
          <w:p w14:paraId="2DC77634" w14:textId="2C69D989"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Центр зайнятості </w:t>
            </w:r>
          </w:p>
          <w:p w14:paraId="4004CE3E"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(за згодою), </w:t>
            </w:r>
          </w:p>
          <w:p w14:paraId="3B7DAC22"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волонтерські та громадські організації </w:t>
            </w:r>
          </w:p>
          <w:p w14:paraId="55946174" w14:textId="55B5D372"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(за згодою)</w:t>
            </w:r>
          </w:p>
        </w:tc>
        <w:tc>
          <w:tcPr>
            <w:tcW w:w="1134" w:type="dxa"/>
          </w:tcPr>
          <w:p w14:paraId="386B7AB4" w14:textId="3F81490A"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0E4F23E2" w14:textId="53055D8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0D205C70" w14:textId="0FE10F2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D86E52B" w14:textId="480F3D9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B126A1B" w14:textId="0BBA64F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7C7D4C38" w14:textId="08C0C19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6DE20C4F" w14:textId="65CF4725"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auto"/>
              <w:left w:val="single" w:sz="4" w:space="0" w:color="auto"/>
              <w:bottom w:val="single" w:sz="4" w:space="0" w:color="auto"/>
              <w:right w:val="single" w:sz="4" w:space="0" w:color="auto"/>
            </w:tcBorders>
          </w:tcPr>
          <w:p w14:paraId="1AC01B08" w14:textId="28560A85"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Запроваджено заходи спрямовані на протидію віковій дискримінації на ринку праці в Україні та допомога людям старшого віку знаходити роботу, в тому числі шляхом реалізації себе через волонтерську діяльність.</w:t>
            </w:r>
          </w:p>
          <w:p w14:paraId="56D9CC89" w14:textId="77777777"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Кількість осіб, охвачених заходами:</w:t>
            </w:r>
          </w:p>
          <w:p w14:paraId="7C887A4F" w14:textId="3A30D40A"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2026р. – 10 осіб,</w:t>
            </w:r>
          </w:p>
          <w:p w14:paraId="3B47A75F" w14:textId="35CC3CC5"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2027р. – 10 осіб,</w:t>
            </w:r>
          </w:p>
          <w:p w14:paraId="56E0D404" w14:textId="77442C9A"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2028р. – 15 осіб,</w:t>
            </w:r>
          </w:p>
          <w:p w14:paraId="4139F08C" w14:textId="0D700463"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2029р. – 15 осіб,</w:t>
            </w:r>
          </w:p>
          <w:p w14:paraId="13FF183B" w14:textId="140CE04B"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spacing w:val="-6"/>
              </w:rPr>
              <w:t>2030р. – 20 осіб</w:t>
            </w:r>
          </w:p>
        </w:tc>
      </w:tr>
      <w:tr w:rsidR="008C3F5F" w:rsidRPr="00B502EA" w14:paraId="1A172F06" w14:textId="77777777" w:rsidTr="00452FD2">
        <w:trPr>
          <w:trHeight w:val="473"/>
        </w:trPr>
        <w:tc>
          <w:tcPr>
            <w:tcW w:w="703" w:type="dxa"/>
          </w:tcPr>
          <w:p w14:paraId="003581C8" w14:textId="496D406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9.5.</w:t>
            </w:r>
          </w:p>
        </w:tc>
        <w:tc>
          <w:tcPr>
            <w:tcW w:w="3692" w:type="dxa"/>
            <w:gridSpan w:val="2"/>
            <w:shd w:val="clear" w:color="000000" w:fill="FFFFFF"/>
          </w:tcPr>
          <w:p w14:paraId="1FC083BD" w14:textId="638B3453"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 xml:space="preserve">Проведення зустрічей, конкурсів, турнірів, </w:t>
            </w:r>
            <w:proofErr w:type="spellStart"/>
            <w:r w:rsidRPr="003424BE">
              <w:rPr>
                <w:rFonts w:ascii="Times New Roman" w:hAnsi="Times New Roman" w:cs="Times New Roman"/>
                <w:spacing w:val="-10"/>
              </w:rPr>
              <w:t>вишколів</w:t>
            </w:r>
            <w:proofErr w:type="spellEnd"/>
            <w:r w:rsidRPr="003424BE">
              <w:rPr>
                <w:rFonts w:ascii="Times New Roman" w:hAnsi="Times New Roman" w:cs="Times New Roman"/>
                <w:spacing w:val="-10"/>
              </w:rPr>
              <w:t xml:space="preserve">, походів, благодійних акцій, спрямованих на популяризацію сімейних цінностей та залучення сім’ї до </w:t>
            </w:r>
            <w:r w:rsidRPr="003424BE">
              <w:rPr>
                <w:rFonts w:ascii="Times New Roman" w:hAnsi="Times New Roman" w:cs="Times New Roman"/>
                <w:spacing w:val="-10"/>
              </w:rPr>
              <w:lastRenderedPageBreak/>
              <w:t xml:space="preserve">національно-патріотичного виховання, розбудову </w:t>
            </w:r>
            <w:proofErr w:type="spellStart"/>
            <w:r w:rsidRPr="003424BE">
              <w:rPr>
                <w:rFonts w:ascii="Times New Roman" w:hAnsi="Times New Roman" w:cs="Times New Roman"/>
                <w:spacing w:val="-10"/>
              </w:rPr>
              <w:t>безбар'єрного</w:t>
            </w:r>
            <w:proofErr w:type="spellEnd"/>
            <w:r w:rsidRPr="003424BE">
              <w:rPr>
                <w:rFonts w:ascii="Times New Roman" w:hAnsi="Times New Roman" w:cs="Times New Roman"/>
                <w:spacing w:val="-10"/>
              </w:rPr>
              <w:t xml:space="preserve"> суспільства, формування умов для активного довголіття, відродження національної та громадянської самосвідомості</w:t>
            </w:r>
          </w:p>
        </w:tc>
        <w:tc>
          <w:tcPr>
            <w:tcW w:w="1842" w:type="dxa"/>
          </w:tcPr>
          <w:p w14:paraId="7B5389F1"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 xml:space="preserve">Організації, установи, підприємства  територіальної </w:t>
            </w:r>
            <w:r w:rsidRPr="003424BE">
              <w:rPr>
                <w:rFonts w:ascii="Times New Roman" w:hAnsi="Times New Roman" w:cs="Times New Roman"/>
                <w:spacing w:val="-10"/>
              </w:rPr>
              <w:lastRenderedPageBreak/>
              <w:t xml:space="preserve">громади, волонтерські та громадські організації </w:t>
            </w:r>
          </w:p>
          <w:p w14:paraId="378AB856" w14:textId="271C14B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(за згодою)</w:t>
            </w:r>
          </w:p>
        </w:tc>
        <w:tc>
          <w:tcPr>
            <w:tcW w:w="1134" w:type="dxa"/>
          </w:tcPr>
          <w:p w14:paraId="5FCE98D3" w14:textId="0BA4A8D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lastRenderedPageBreak/>
              <w:t>Міський бюджет</w:t>
            </w:r>
          </w:p>
        </w:tc>
        <w:tc>
          <w:tcPr>
            <w:tcW w:w="1276" w:type="dxa"/>
          </w:tcPr>
          <w:p w14:paraId="13C9D1D6" w14:textId="114506B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lang w:eastAsia="ru-RU"/>
              </w:rPr>
              <w:t>Фінансування не потребує</w:t>
            </w:r>
          </w:p>
        </w:tc>
        <w:tc>
          <w:tcPr>
            <w:tcW w:w="709" w:type="dxa"/>
          </w:tcPr>
          <w:p w14:paraId="4083C9E5" w14:textId="788C311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1AE53727" w14:textId="0FE66C2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2D35E234" w14:textId="15CFF521"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5368ACE9" w14:textId="65FBA81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6681884A" w14:textId="322634E7"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top w:val="single" w:sz="4" w:space="0" w:color="000000"/>
              <w:left w:val="single" w:sz="4" w:space="0" w:color="000000"/>
              <w:bottom w:val="single" w:sz="4" w:space="0" w:color="000000"/>
              <w:right w:val="single" w:sz="4" w:space="0" w:color="000000"/>
            </w:tcBorders>
          </w:tcPr>
          <w:p w14:paraId="125676C5" w14:textId="254D7488" w:rsidR="008C3F5F" w:rsidRPr="003424BE" w:rsidRDefault="008C3F5F" w:rsidP="008C3F5F">
            <w:pPr>
              <w:spacing w:after="0" w:line="240" w:lineRule="auto"/>
              <w:contextualSpacing/>
              <w:jc w:val="both"/>
              <w:rPr>
                <w:rFonts w:ascii="Times New Roman" w:hAnsi="Times New Roman" w:cs="Times New Roman"/>
                <w:spacing w:val="-6"/>
              </w:rPr>
            </w:pPr>
            <w:r w:rsidRPr="003424BE">
              <w:rPr>
                <w:rFonts w:ascii="Times New Roman" w:hAnsi="Times New Roman" w:cs="Times New Roman"/>
              </w:rPr>
              <w:t xml:space="preserve">Впроваджено заходи спрямовані на формування патріотизму, сучасної </w:t>
            </w:r>
            <w:r w:rsidRPr="003424BE">
              <w:rPr>
                <w:rFonts w:ascii="Times New Roman" w:hAnsi="Times New Roman" w:cs="Times New Roman"/>
              </w:rPr>
              <w:lastRenderedPageBreak/>
              <w:t>національної (громадянської) ідентичності та національної самосвідомості й гідності</w:t>
            </w:r>
          </w:p>
        </w:tc>
      </w:tr>
      <w:tr w:rsidR="008C3F5F" w:rsidRPr="00B502EA" w14:paraId="5F63475D" w14:textId="77777777" w:rsidTr="00452FD2">
        <w:trPr>
          <w:trHeight w:val="1045"/>
        </w:trPr>
        <w:tc>
          <w:tcPr>
            <w:tcW w:w="703" w:type="dxa"/>
          </w:tcPr>
          <w:p w14:paraId="637BAB82" w14:textId="0CB01537"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9.6.</w:t>
            </w:r>
          </w:p>
        </w:tc>
        <w:tc>
          <w:tcPr>
            <w:tcW w:w="3692" w:type="dxa"/>
            <w:gridSpan w:val="2"/>
            <w:shd w:val="clear" w:color="000000" w:fill="FFFFFF"/>
          </w:tcPr>
          <w:p w14:paraId="1A6F7AE3" w14:textId="7FFC451B" w:rsidR="008C3F5F" w:rsidRPr="003424BE" w:rsidRDefault="008C3F5F" w:rsidP="008C3F5F">
            <w:pPr>
              <w:spacing w:after="0" w:line="240" w:lineRule="auto"/>
              <w:rPr>
                <w:rFonts w:ascii="Times New Roman" w:hAnsi="Times New Roman" w:cs="Times New Roman"/>
                <w:spacing w:val="-10"/>
              </w:rPr>
            </w:pPr>
            <w:r w:rsidRPr="003424BE">
              <w:rPr>
                <w:rFonts w:ascii="Times New Roman" w:hAnsi="Times New Roman" w:cs="Times New Roman"/>
                <w:spacing w:val="-10"/>
              </w:rPr>
              <w:t>Забезпечення інформаційно- просвітницьких заходів, рекламних кампаній, підготовка методичних та статистичних матеріалів, друкованої продукції, відеоматеріалів тощо з актуальних напрямків соціальної політики</w:t>
            </w:r>
          </w:p>
        </w:tc>
        <w:tc>
          <w:tcPr>
            <w:tcW w:w="1842" w:type="dxa"/>
          </w:tcPr>
          <w:p w14:paraId="41CA1614" w14:textId="71F8CC20" w:rsidR="008C3F5F" w:rsidRPr="003424BE" w:rsidRDefault="008C3F5F" w:rsidP="008C3F5F">
            <w:pPr>
              <w:spacing w:after="0"/>
              <w:jc w:val="center"/>
              <w:rPr>
                <w:rFonts w:ascii="Times New Roman" w:hAnsi="Times New Roman" w:cs="Times New Roman"/>
                <w:spacing w:val="-10"/>
              </w:rPr>
            </w:pPr>
            <w:r w:rsidRPr="003424BE">
              <w:rPr>
                <w:rFonts w:ascii="Times New Roman" w:hAnsi="Times New Roman" w:cs="Times New Roman"/>
                <w:spacing w:val="-10"/>
              </w:rPr>
              <w:t>УСЗН</w:t>
            </w:r>
          </w:p>
          <w:p w14:paraId="00BDDF47" w14:textId="6E63491D" w:rsidR="008C3F5F" w:rsidRPr="003424BE" w:rsidRDefault="008C3F5F" w:rsidP="008C3F5F">
            <w:pPr>
              <w:spacing w:after="0"/>
              <w:jc w:val="center"/>
              <w:rPr>
                <w:rFonts w:ascii="Times New Roman" w:hAnsi="Times New Roman" w:cs="Times New Roman"/>
                <w:spacing w:val="-10"/>
              </w:rPr>
            </w:pPr>
          </w:p>
        </w:tc>
        <w:tc>
          <w:tcPr>
            <w:tcW w:w="1134" w:type="dxa"/>
          </w:tcPr>
          <w:p w14:paraId="0F2B4A63" w14:textId="29BCD9B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Pr>
          <w:p w14:paraId="0AD17629" w14:textId="25F6573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0AEB8BC" w14:textId="767D71E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69F1B81C" w14:textId="4586EA2E"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8" w:type="dxa"/>
          </w:tcPr>
          <w:p w14:paraId="625EE4C3" w14:textId="63D2C2F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709" w:type="dxa"/>
          </w:tcPr>
          <w:p w14:paraId="2EC4984B" w14:textId="278DAEC2"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851" w:type="dxa"/>
          </w:tcPr>
          <w:p w14:paraId="7930E804" w14:textId="01761116"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w:t>
            </w:r>
          </w:p>
        </w:tc>
        <w:tc>
          <w:tcPr>
            <w:tcW w:w="2414" w:type="dxa"/>
            <w:tcBorders>
              <w:left w:val="single" w:sz="4" w:space="0" w:color="auto"/>
              <w:bottom w:val="single" w:sz="4" w:space="0" w:color="auto"/>
              <w:right w:val="single" w:sz="4" w:space="0" w:color="auto"/>
            </w:tcBorders>
          </w:tcPr>
          <w:p w14:paraId="07ABA846" w14:textId="286373E0" w:rsidR="008C3F5F" w:rsidRPr="003424BE" w:rsidRDefault="008C3F5F" w:rsidP="008C3F5F">
            <w:pPr>
              <w:spacing w:after="0" w:line="240" w:lineRule="auto"/>
              <w:contextualSpacing/>
              <w:jc w:val="both"/>
              <w:rPr>
                <w:rFonts w:ascii="Times New Roman" w:hAnsi="Times New Roman" w:cs="Times New Roman"/>
                <w:spacing w:val="-10"/>
              </w:rPr>
            </w:pPr>
            <w:r w:rsidRPr="003424BE">
              <w:rPr>
                <w:rFonts w:ascii="Times New Roman" w:hAnsi="Times New Roman" w:cs="Times New Roman"/>
              </w:rPr>
              <w:t>Проведено інформаційно- просвітницьких заходи спрямовані на підвищення рівня обізнаності громади у сфері гарантій, соціального захисту та підтримки населення України</w:t>
            </w:r>
          </w:p>
        </w:tc>
      </w:tr>
      <w:tr w:rsidR="008C3F5F" w:rsidRPr="00B502EA" w14:paraId="3AC41F10" w14:textId="77777777" w:rsidTr="00920219">
        <w:trPr>
          <w:trHeight w:val="653"/>
        </w:trPr>
        <w:tc>
          <w:tcPr>
            <w:tcW w:w="14747" w:type="dxa"/>
            <w:gridSpan w:val="12"/>
            <w:tcBorders>
              <w:left w:val="single" w:sz="4" w:space="0" w:color="auto"/>
              <w:bottom w:val="single" w:sz="4" w:space="0" w:color="auto"/>
              <w:right w:val="single" w:sz="4" w:space="0" w:color="auto"/>
            </w:tcBorders>
            <w:vAlign w:val="center"/>
          </w:tcPr>
          <w:p w14:paraId="0FFEBDCD" w14:textId="1C6BDB2B" w:rsidR="008C3F5F" w:rsidRPr="003424BE" w:rsidRDefault="008C3F5F" w:rsidP="008C3F5F">
            <w:pPr>
              <w:spacing w:before="120" w:after="120" w:line="240" w:lineRule="auto"/>
              <w:jc w:val="center"/>
              <w:rPr>
                <w:rFonts w:ascii="Times New Roman" w:hAnsi="Times New Roman" w:cs="Times New Roman"/>
                <w:spacing w:val="-10"/>
              </w:rPr>
            </w:pPr>
            <w:r w:rsidRPr="003424BE">
              <w:rPr>
                <w:rFonts w:ascii="Times New Roman" w:hAnsi="Times New Roman" w:cs="Times New Roman"/>
                <w:b/>
                <w:bCs/>
                <w:spacing w:val="-10"/>
              </w:rPr>
              <w:t>10 .Прийняття участі в  урочистостях  до пам’ятних дат та подій соціального спрямування</w:t>
            </w:r>
          </w:p>
        </w:tc>
      </w:tr>
      <w:tr w:rsidR="008C3F5F" w:rsidRPr="00B502EA" w14:paraId="3A7370B0" w14:textId="77777777" w:rsidTr="00510546">
        <w:trPr>
          <w:trHeight w:val="1045"/>
        </w:trPr>
        <w:tc>
          <w:tcPr>
            <w:tcW w:w="703" w:type="dxa"/>
          </w:tcPr>
          <w:p w14:paraId="7378ACF4" w14:textId="3E99263D"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10.1.</w:t>
            </w:r>
          </w:p>
        </w:tc>
        <w:tc>
          <w:tcPr>
            <w:tcW w:w="3692" w:type="dxa"/>
            <w:gridSpan w:val="2"/>
          </w:tcPr>
          <w:p w14:paraId="77900D97" w14:textId="701ED5AC" w:rsidR="008C3F5F" w:rsidRPr="003424BE" w:rsidRDefault="008C3F5F" w:rsidP="008C3F5F">
            <w:pPr>
              <w:pStyle w:val="a3"/>
              <w:tabs>
                <w:tab w:val="left" w:pos="174"/>
              </w:tabs>
              <w:ind w:left="0"/>
              <w:rPr>
                <w:spacing w:val="-10"/>
                <w:sz w:val="22"/>
                <w:szCs w:val="22"/>
                <w:lang w:val="uk-UA"/>
              </w:rPr>
            </w:pPr>
            <w:r w:rsidRPr="003424BE">
              <w:rPr>
                <w:spacing w:val="-10"/>
                <w:sz w:val="22"/>
                <w:szCs w:val="22"/>
                <w:lang w:val="uk-UA"/>
              </w:rPr>
              <w:t>Надання одноразової грошової допомоги   з нагоди відзначення вікового ювілею особам, яким виповнилося 100 років у розмірі 10 тис. грн. на особу,   згідно Порядку    затвердженого розпорядженням міського голови.</w:t>
            </w:r>
          </w:p>
        </w:tc>
        <w:tc>
          <w:tcPr>
            <w:tcW w:w="1842" w:type="dxa"/>
          </w:tcPr>
          <w:p w14:paraId="6C664AEB" w14:textId="69F814CD"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УСЗН</w:t>
            </w:r>
          </w:p>
        </w:tc>
        <w:tc>
          <w:tcPr>
            <w:tcW w:w="1134" w:type="dxa"/>
          </w:tcPr>
          <w:p w14:paraId="2B551D52" w14:textId="6D42FD4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Міський бюджет</w:t>
            </w:r>
          </w:p>
        </w:tc>
        <w:tc>
          <w:tcPr>
            <w:tcW w:w="1276" w:type="dxa"/>
          </w:tcPr>
          <w:p w14:paraId="7B52A7AE" w14:textId="72C66604" w:rsidR="008C3F5F" w:rsidRPr="003424BE" w:rsidRDefault="00040E81" w:rsidP="008C3F5F">
            <w:pPr>
              <w:spacing w:after="0" w:line="240" w:lineRule="auto"/>
              <w:ind w:right="-55"/>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8C3F5F" w:rsidRPr="003424BE">
              <w:rPr>
                <w:rFonts w:ascii="Times New Roman" w:eastAsia="Times New Roman" w:hAnsi="Times New Roman" w:cs="Times New Roman"/>
                <w:lang w:eastAsia="ru-RU"/>
              </w:rPr>
              <w:t>0,0</w:t>
            </w:r>
          </w:p>
        </w:tc>
        <w:tc>
          <w:tcPr>
            <w:tcW w:w="709" w:type="dxa"/>
          </w:tcPr>
          <w:p w14:paraId="2CF7B6B2" w14:textId="6C3EF8FB"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10,0</w:t>
            </w:r>
          </w:p>
        </w:tc>
        <w:tc>
          <w:tcPr>
            <w:tcW w:w="709" w:type="dxa"/>
          </w:tcPr>
          <w:p w14:paraId="3628A780" w14:textId="46E29458"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10,0</w:t>
            </w:r>
          </w:p>
        </w:tc>
        <w:tc>
          <w:tcPr>
            <w:tcW w:w="708" w:type="dxa"/>
          </w:tcPr>
          <w:p w14:paraId="50AEB55D" w14:textId="7D61C1D1"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20,0</w:t>
            </w:r>
          </w:p>
        </w:tc>
        <w:tc>
          <w:tcPr>
            <w:tcW w:w="709" w:type="dxa"/>
          </w:tcPr>
          <w:p w14:paraId="59707EC9" w14:textId="2A556491"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20,0</w:t>
            </w:r>
          </w:p>
        </w:tc>
        <w:tc>
          <w:tcPr>
            <w:tcW w:w="851" w:type="dxa"/>
          </w:tcPr>
          <w:p w14:paraId="4BBCC23B" w14:textId="1F780D04" w:rsidR="008C3F5F" w:rsidRPr="003424BE" w:rsidRDefault="00040E81" w:rsidP="008C3F5F">
            <w:pPr>
              <w:spacing w:after="0" w:line="240" w:lineRule="auto"/>
              <w:ind w:right="-55"/>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C3F5F" w:rsidRPr="003424BE">
              <w:rPr>
                <w:rFonts w:ascii="Times New Roman" w:eastAsia="Times New Roman" w:hAnsi="Times New Roman" w:cs="Times New Roman"/>
                <w:lang w:eastAsia="ru-RU"/>
              </w:rPr>
              <w:t>0,0</w:t>
            </w:r>
          </w:p>
        </w:tc>
        <w:tc>
          <w:tcPr>
            <w:tcW w:w="2414" w:type="dxa"/>
          </w:tcPr>
          <w:p w14:paraId="77D097F0" w14:textId="13C2E253"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З метою посилення уваги   до літніх людей надано одноразову грошову допомогу   з нагоди відзначення вікового ювілею особам, яким виповнилося 100 років:</w:t>
            </w:r>
          </w:p>
          <w:p w14:paraId="1861D670" w14:textId="77777777"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2026р. - 1 особа,</w:t>
            </w:r>
          </w:p>
          <w:p w14:paraId="7C6C5117" w14:textId="77777777"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2027р. – 1 особа,</w:t>
            </w:r>
          </w:p>
          <w:p w14:paraId="626FC75B" w14:textId="77777777"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2028р. – 2 особи,</w:t>
            </w:r>
          </w:p>
          <w:p w14:paraId="753FCC64" w14:textId="77777777"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2029р. – 2 особи,</w:t>
            </w:r>
          </w:p>
          <w:p w14:paraId="237429C7" w14:textId="033D3ABF" w:rsidR="008C3F5F" w:rsidRPr="003424BE" w:rsidRDefault="008C3F5F" w:rsidP="008C3F5F">
            <w:pPr>
              <w:spacing w:after="0" w:line="240" w:lineRule="auto"/>
              <w:rPr>
                <w:rFonts w:ascii="Times New Roman" w:eastAsia="Times New Roman" w:hAnsi="Times New Roman" w:cs="Times New Roman"/>
                <w:highlight w:val="green"/>
                <w:lang w:eastAsia="zh-CN"/>
              </w:rPr>
            </w:pPr>
            <w:r w:rsidRPr="003424BE">
              <w:rPr>
                <w:rFonts w:ascii="Times New Roman" w:eastAsia="Times New Roman" w:hAnsi="Times New Roman" w:cs="Times New Roman"/>
                <w:lang w:eastAsia="zh-CN"/>
              </w:rPr>
              <w:t xml:space="preserve">2030р. – </w:t>
            </w:r>
            <w:r w:rsidR="00040E81">
              <w:rPr>
                <w:rFonts w:ascii="Times New Roman" w:eastAsia="Times New Roman" w:hAnsi="Times New Roman" w:cs="Times New Roman"/>
                <w:lang w:eastAsia="zh-CN"/>
              </w:rPr>
              <w:t>2</w:t>
            </w:r>
            <w:r w:rsidRPr="003424BE">
              <w:rPr>
                <w:rFonts w:ascii="Times New Roman" w:eastAsia="Times New Roman" w:hAnsi="Times New Roman" w:cs="Times New Roman"/>
                <w:lang w:eastAsia="zh-CN"/>
              </w:rPr>
              <w:t xml:space="preserve"> особи</w:t>
            </w:r>
          </w:p>
        </w:tc>
      </w:tr>
      <w:tr w:rsidR="008C3F5F" w:rsidRPr="00B502EA" w14:paraId="48B257FD" w14:textId="77777777" w:rsidTr="00C67159">
        <w:trPr>
          <w:trHeight w:val="1045"/>
        </w:trPr>
        <w:tc>
          <w:tcPr>
            <w:tcW w:w="703" w:type="dxa"/>
          </w:tcPr>
          <w:p w14:paraId="1FDF3BDC" w14:textId="5C1C7D76"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10.2.</w:t>
            </w:r>
          </w:p>
        </w:tc>
        <w:tc>
          <w:tcPr>
            <w:tcW w:w="3692" w:type="dxa"/>
            <w:gridSpan w:val="2"/>
          </w:tcPr>
          <w:p w14:paraId="52081F91" w14:textId="2D0F4DD6" w:rsidR="008C3F5F" w:rsidRPr="003424BE" w:rsidRDefault="008C3F5F" w:rsidP="008C3F5F">
            <w:pPr>
              <w:pStyle w:val="a3"/>
              <w:tabs>
                <w:tab w:val="left" w:pos="174"/>
              </w:tabs>
              <w:ind w:left="0"/>
              <w:rPr>
                <w:spacing w:val="-10"/>
                <w:sz w:val="22"/>
                <w:szCs w:val="22"/>
                <w:lang w:val="uk-UA"/>
              </w:rPr>
            </w:pPr>
            <w:r w:rsidRPr="003424BE">
              <w:rPr>
                <w:spacing w:val="-10"/>
                <w:sz w:val="22"/>
                <w:szCs w:val="22"/>
                <w:lang w:val="uk-UA"/>
              </w:rPr>
              <w:t>Заохочення  під час проведення святкових зустрічей  ветеранів війни, ветеранів праці, осіб з інвалідністю,  осіб похилого віку тощо</w:t>
            </w:r>
          </w:p>
        </w:tc>
        <w:tc>
          <w:tcPr>
            <w:tcW w:w="1842" w:type="dxa"/>
            <w:tcBorders>
              <w:top w:val="single" w:sz="4" w:space="0" w:color="auto"/>
              <w:left w:val="single" w:sz="4" w:space="0" w:color="auto"/>
              <w:bottom w:val="single" w:sz="4" w:space="0" w:color="auto"/>
              <w:right w:val="single" w:sz="4" w:space="0" w:color="auto"/>
            </w:tcBorders>
          </w:tcPr>
          <w:p w14:paraId="64A5C167" w14:textId="77777777" w:rsidR="008C3F5F" w:rsidRPr="003424BE" w:rsidRDefault="008C3F5F" w:rsidP="008C3F5F">
            <w:pPr>
              <w:spacing w:after="0" w:line="256"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roofErr w:type="spellStart"/>
            <w:r w:rsidRPr="003424BE">
              <w:rPr>
                <w:rFonts w:ascii="Times New Roman" w:hAnsi="Times New Roman" w:cs="Times New Roman"/>
                <w:spacing w:val="-10"/>
              </w:rPr>
              <w:t>КУ«Територіальний</w:t>
            </w:r>
            <w:proofErr w:type="spellEnd"/>
            <w:r w:rsidRPr="003424BE">
              <w:rPr>
                <w:rFonts w:ascii="Times New Roman" w:hAnsi="Times New Roman" w:cs="Times New Roman"/>
                <w:spacing w:val="-10"/>
              </w:rPr>
              <w:t xml:space="preserve"> центр»,</w:t>
            </w:r>
          </w:p>
          <w:p w14:paraId="45F967AE" w14:textId="77777777" w:rsidR="008C3F5F" w:rsidRPr="003424BE" w:rsidRDefault="008C3F5F" w:rsidP="008C3F5F">
            <w:pPr>
              <w:spacing w:line="256" w:lineRule="auto"/>
              <w:jc w:val="center"/>
              <w:rPr>
                <w:rFonts w:ascii="Times New Roman" w:hAnsi="Times New Roman" w:cs="Times New Roman"/>
                <w:spacing w:val="-10"/>
              </w:rPr>
            </w:pPr>
          </w:p>
          <w:p w14:paraId="1CAFE3CE" w14:textId="0C0B6132"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hAnsi="Times New Roman" w:cs="Times New Roman"/>
                <w:spacing w:val="-10"/>
              </w:rPr>
              <w:t xml:space="preserve">  </w:t>
            </w:r>
          </w:p>
        </w:tc>
        <w:tc>
          <w:tcPr>
            <w:tcW w:w="1134" w:type="dxa"/>
            <w:tcBorders>
              <w:top w:val="single" w:sz="4" w:space="0" w:color="auto"/>
              <w:left w:val="single" w:sz="4" w:space="0" w:color="auto"/>
              <w:bottom w:val="single" w:sz="4" w:space="0" w:color="auto"/>
              <w:right w:val="single" w:sz="4" w:space="0" w:color="auto"/>
            </w:tcBorders>
          </w:tcPr>
          <w:p w14:paraId="22C31F6B" w14:textId="2B9C6C9E"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hAnsi="Times New Roman" w:cs="Times New Roman"/>
                <w:spacing w:val="-10"/>
              </w:rPr>
              <w:t>Міський бюджет</w:t>
            </w:r>
          </w:p>
        </w:tc>
        <w:tc>
          <w:tcPr>
            <w:tcW w:w="1276" w:type="dxa"/>
          </w:tcPr>
          <w:p w14:paraId="32990D96" w14:textId="20C7FDA1"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736,0</w:t>
            </w:r>
          </w:p>
        </w:tc>
        <w:tc>
          <w:tcPr>
            <w:tcW w:w="709" w:type="dxa"/>
          </w:tcPr>
          <w:p w14:paraId="34AAF26F" w14:textId="55D604DE"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96,0</w:t>
            </w:r>
          </w:p>
        </w:tc>
        <w:tc>
          <w:tcPr>
            <w:tcW w:w="709" w:type="dxa"/>
          </w:tcPr>
          <w:p w14:paraId="1D2355FB" w14:textId="45D9A36B"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160,0</w:t>
            </w:r>
          </w:p>
        </w:tc>
        <w:tc>
          <w:tcPr>
            <w:tcW w:w="708" w:type="dxa"/>
          </w:tcPr>
          <w:p w14:paraId="6FA646DD" w14:textId="2665B667"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160,0</w:t>
            </w:r>
          </w:p>
        </w:tc>
        <w:tc>
          <w:tcPr>
            <w:tcW w:w="709" w:type="dxa"/>
          </w:tcPr>
          <w:p w14:paraId="58F96D77" w14:textId="4579281A"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160,0</w:t>
            </w:r>
          </w:p>
        </w:tc>
        <w:tc>
          <w:tcPr>
            <w:tcW w:w="851" w:type="dxa"/>
          </w:tcPr>
          <w:p w14:paraId="73E95EB2" w14:textId="68B10432"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160,0</w:t>
            </w:r>
          </w:p>
        </w:tc>
        <w:tc>
          <w:tcPr>
            <w:tcW w:w="2414" w:type="dxa"/>
          </w:tcPr>
          <w:p w14:paraId="76373E70" w14:textId="13B96D14"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З метою посилення уваги до   ветеранів війни, ветеранів праці, осіб з інвалідністю, осіб похилого віку тощо  під час відзначення пам’ятних дат та подій забезпечено додаткові заходи підтримки для:</w:t>
            </w:r>
          </w:p>
          <w:p w14:paraId="406353FD" w14:textId="3A34B1E8"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2026р. - 160 осіб,</w:t>
            </w:r>
          </w:p>
          <w:p w14:paraId="3D99E0B6" w14:textId="5126BD6B"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2027р. – 160 осіб,</w:t>
            </w:r>
          </w:p>
          <w:p w14:paraId="534E6AC0" w14:textId="7675192D"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2028р. – 160 осіб,</w:t>
            </w:r>
          </w:p>
          <w:p w14:paraId="02623047" w14:textId="1674FC4D"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2029р. – 160 осіб,</w:t>
            </w:r>
          </w:p>
          <w:p w14:paraId="5AE2C527" w14:textId="2BCD9172" w:rsidR="008C3F5F" w:rsidRPr="003424BE" w:rsidRDefault="008C3F5F" w:rsidP="008C3F5F">
            <w:pPr>
              <w:spacing w:after="0" w:line="240" w:lineRule="auto"/>
              <w:rPr>
                <w:rFonts w:ascii="Times New Roman" w:eastAsia="Times New Roman" w:hAnsi="Times New Roman" w:cs="Times New Roman"/>
                <w:lang w:eastAsia="zh-CN"/>
              </w:rPr>
            </w:pPr>
            <w:r w:rsidRPr="003424BE">
              <w:rPr>
                <w:rFonts w:ascii="Times New Roman" w:eastAsia="Times New Roman" w:hAnsi="Times New Roman" w:cs="Times New Roman"/>
                <w:lang w:eastAsia="zh-CN"/>
              </w:rPr>
              <w:t>2030р. – 160 осіб</w:t>
            </w:r>
          </w:p>
        </w:tc>
      </w:tr>
      <w:tr w:rsidR="008C3F5F" w:rsidRPr="00B502EA" w14:paraId="64D1554B" w14:textId="77777777" w:rsidTr="00D57EB9">
        <w:trPr>
          <w:trHeight w:val="1045"/>
        </w:trPr>
        <w:tc>
          <w:tcPr>
            <w:tcW w:w="703" w:type="dxa"/>
          </w:tcPr>
          <w:p w14:paraId="06A04D4E" w14:textId="3F064698"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10.3.</w:t>
            </w:r>
          </w:p>
        </w:tc>
        <w:tc>
          <w:tcPr>
            <w:tcW w:w="3692" w:type="dxa"/>
            <w:gridSpan w:val="2"/>
          </w:tcPr>
          <w:p w14:paraId="4EC257F1" w14:textId="5E39EFA6" w:rsidR="008C3F5F" w:rsidRPr="003424BE" w:rsidRDefault="008C3F5F" w:rsidP="008C3F5F">
            <w:pPr>
              <w:pStyle w:val="a3"/>
              <w:tabs>
                <w:tab w:val="left" w:pos="174"/>
              </w:tabs>
              <w:ind w:left="0"/>
              <w:rPr>
                <w:bCs/>
                <w:sz w:val="22"/>
                <w:szCs w:val="22"/>
              </w:rPr>
            </w:pPr>
            <w:proofErr w:type="spellStart"/>
            <w:r w:rsidRPr="003424BE">
              <w:rPr>
                <w:spacing w:val="-10"/>
                <w:sz w:val="22"/>
                <w:szCs w:val="22"/>
              </w:rPr>
              <w:t>Проведення</w:t>
            </w:r>
            <w:proofErr w:type="spellEnd"/>
            <w:r w:rsidRPr="003424BE">
              <w:rPr>
                <w:spacing w:val="-10"/>
                <w:sz w:val="22"/>
                <w:szCs w:val="22"/>
              </w:rPr>
              <w:t xml:space="preserve"> </w:t>
            </w:r>
            <w:proofErr w:type="spellStart"/>
            <w:r w:rsidRPr="003424BE">
              <w:rPr>
                <w:spacing w:val="-10"/>
                <w:sz w:val="22"/>
                <w:szCs w:val="22"/>
              </w:rPr>
              <w:t>заходів</w:t>
            </w:r>
            <w:proofErr w:type="spellEnd"/>
            <w:r w:rsidRPr="003424BE">
              <w:rPr>
                <w:spacing w:val="-10"/>
                <w:sz w:val="22"/>
                <w:szCs w:val="22"/>
              </w:rPr>
              <w:t xml:space="preserve"> </w:t>
            </w:r>
            <w:r w:rsidRPr="003424BE">
              <w:rPr>
                <w:spacing w:val="-10"/>
                <w:sz w:val="22"/>
                <w:szCs w:val="22"/>
                <w:lang w:val="uk-UA"/>
              </w:rPr>
              <w:t>і</w:t>
            </w:r>
            <w:r w:rsidRPr="003424BE">
              <w:rPr>
                <w:spacing w:val="-10"/>
                <w:sz w:val="22"/>
                <w:szCs w:val="22"/>
              </w:rPr>
              <w:t>з</w:t>
            </w:r>
            <w:r w:rsidRPr="003424BE">
              <w:rPr>
                <w:spacing w:val="-10"/>
                <w:sz w:val="22"/>
                <w:szCs w:val="22"/>
                <w:lang w:val="uk-UA"/>
              </w:rPr>
              <w:t xml:space="preserve"> заохоченням</w:t>
            </w:r>
            <w:r w:rsidRPr="003424BE">
              <w:rPr>
                <w:spacing w:val="-10"/>
                <w:sz w:val="22"/>
                <w:szCs w:val="22"/>
              </w:rPr>
              <w:t xml:space="preserve"> до Дня </w:t>
            </w:r>
            <w:proofErr w:type="spellStart"/>
            <w:r w:rsidRPr="003424BE">
              <w:rPr>
                <w:spacing w:val="-10"/>
                <w:sz w:val="22"/>
                <w:szCs w:val="22"/>
              </w:rPr>
              <w:t>знань</w:t>
            </w:r>
            <w:proofErr w:type="spellEnd"/>
            <w:r w:rsidRPr="003424BE">
              <w:rPr>
                <w:spacing w:val="-10"/>
                <w:sz w:val="22"/>
                <w:szCs w:val="22"/>
              </w:rPr>
              <w:t xml:space="preserve"> для </w:t>
            </w:r>
            <w:proofErr w:type="spellStart"/>
            <w:r w:rsidRPr="003424BE">
              <w:rPr>
                <w:spacing w:val="-10"/>
                <w:sz w:val="22"/>
                <w:szCs w:val="22"/>
              </w:rPr>
              <w:t>дітей</w:t>
            </w:r>
            <w:proofErr w:type="spellEnd"/>
            <w:r w:rsidRPr="003424BE">
              <w:rPr>
                <w:spacing w:val="-10"/>
                <w:sz w:val="22"/>
                <w:szCs w:val="22"/>
              </w:rPr>
              <w:t xml:space="preserve"> з </w:t>
            </w:r>
            <w:proofErr w:type="spellStart"/>
            <w:r w:rsidRPr="003424BE">
              <w:rPr>
                <w:spacing w:val="-10"/>
                <w:sz w:val="22"/>
                <w:szCs w:val="22"/>
              </w:rPr>
              <w:t>сімей</w:t>
            </w:r>
            <w:proofErr w:type="spellEnd"/>
            <w:r w:rsidRPr="003424BE">
              <w:rPr>
                <w:spacing w:val="-10"/>
                <w:sz w:val="22"/>
                <w:szCs w:val="22"/>
              </w:rPr>
              <w:t xml:space="preserve">, </w:t>
            </w:r>
            <w:proofErr w:type="spellStart"/>
            <w:r w:rsidRPr="003424BE">
              <w:rPr>
                <w:spacing w:val="-10"/>
                <w:sz w:val="22"/>
                <w:szCs w:val="22"/>
              </w:rPr>
              <w:t>які</w:t>
            </w:r>
            <w:proofErr w:type="spellEnd"/>
            <w:r w:rsidRPr="003424BE">
              <w:rPr>
                <w:spacing w:val="-10"/>
                <w:sz w:val="22"/>
                <w:szCs w:val="22"/>
              </w:rPr>
              <w:t xml:space="preserve"> </w:t>
            </w:r>
            <w:proofErr w:type="spellStart"/>
            <w:r w:rsidRPr="003424BE">
              <w:rPr>
                <w:spacing w:val="-10"/>
                <w:sz w:val="22"/>
                <w:szCs w:val="22"/>
              </w:rPr>
              <w:t>опинилися</w:t>
            </w:r>
            <w:proofErr w:type="spellEnd"/>
            <w:r w:rsidRPr="003424BE">
              <w:rPr>
                <w:spacing w:val="-10"/>
                <w:sz w:val="22"/>
                <w:szCs w:val="22"/>
              </w:rPr>
              <w:t xml:space="preserve"> у </w:t>
            </w:r>
            <w:proofErr w:type="spellStart"/>
            <w:r w:rsidRPr="003424BE">
              <w:rPr>
                <w:spacing w:val="-10"/>
                <w:sz w:val="22"/>
                <w:szCs w:val="22"/>
              </w:rPr>
              <w:t>складних</w:t>
            </w:r>
            <w:proofErr w:type="spellEnd"/>
            <w:r w:rsidRPr="003424BE">
              <w:rPr>
                <w:spacing w:val="-10"/>
                <w:sz w:val="22"/>
                <w:szCs w:val="22"/>
              </w:rPr>
              <w:t xml:space="preserve"> </w:t>
            </w:r>
            <w:proofErr w:type="spellStart"/>
            <w:r w:rsidRPr="003424BE">
              <w:rPr>
                <w:spacing w:val="-10"/>
                <w:sz w:val="22"/>
                <w:szCs w:val="22"/>
              </w:rPr>
              <w:t>життєвих</w:t>
            </w:r>
            <w:proofErr w:type="spellEnd"/>
            <w:r w:rsidRPr="003424BE">
              <w:rPr>
                <w:spacing w:val="-10"/>
                <w:sz w:val="22"/>
                <w:szCs w:val="22"/>
              </w:rPr>
              <w:t xml:space="preserve"> </w:t>
            </w:r>
            <w:proofErr w:type="spellStart"/>
            <w:r w:rsidRPr="003424BE">
              <w:rPr>
                <w:spacing w:val="-10"/>
                <w:sz w:val="22"/>
                <w:szCs w:val="22"/>
              </w:rPr>
              <w:t>обставинах</w:t>
            </w:r>
            <w:proofErr w:type="spellEnd"/>
            <w:r w:rsidRPr="003424BE">
              <w:rPr>
                <w:spacing w:val="-10"/>
                <w:sz w:val="22"/>
                <w:szCs w:val="22"/>
              </w:rPr>
              <w:t xml:space="preserve">. </w:t>
            </w:r>
          </w:p>
        </w:tc>
        <w:tc>
          <w:tcPr>
            <w:tcW w:w="1842" w:type="dxa"/>
          </w:tcPr>
          <w:p w14:paraId="12AAB4BC" w14:textId="51B2AC3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УСЗН,</w:t>
            </w:r>
          </w:p>
          <w:p w14:paraId="10B491A5" w14:textId="231FB68B"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spacing w:val="-10"/>
              </w:rPr>
              <w:t>КЗ «Центр соціальних служб»</w:t>
            </w:r>
          </w:p>
        </w:tc>
        <w:tc>
          <w:tcPr>
            <w:tcW w:w="1134" w:type="dxa"/>
          </w:tcPr>
          <w:p w14:paraId="7A44194A" w14:textId="40B466C7"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218B2E7C" w14:textId="6110CFEB" w:rsidR="008C3F5F" w:rsidRPr="003424BE" w:rsidRDefault="007D4CC6" w:rsidP="008C3F5F">
            <w:pPr>
              <w:spacing w:after="120" w:line="240" w:lineRule="auto"/>
              <w:ind w:right="-55"/>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r w:rsidR="008C3F5F" w:rsidRPr="003424BE">
              <w:rPr>
                <w:rFonts w:ascii="Times New Roman" w:eastAsia="Times New Roman" w:hAnsi="Times New Roman" w:cs="Times New Roman"/>
                <w:lang w:eastAsia="ru-RU"/>
              </w:rPr>
              <w:t>,0</w:t>
            </w:r>
          </w:p>
        </w:tc>
        <w:tc>
          <w:tcPr>
            <w:tcW w:w="709" w:type="dxa"/>
          </w:tcPr>
          <w:p w14:paraId="73831599" w14:textId="097E1C73"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5,0</w:t>
            </w:r>
          </w:p>
        </w:tc>
        <w:tc>
          <w:tcPr>
            <w:tcW w:w="709" w:type="dxa"/>
          </w:tcPr>
          <w:p w14:paraId="06E08486" w14:textId="4196CE1F"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7,0</w:t>
            </w:r>
          </w:p>
        </w:tc>
        <w:tc>
          <w:tcPr>
            <w:tcW w:w="708" w:type="dxa"/>
          </w:tcPr>
          <w:p w14:paraId="6E48B88E" w14:textId="33523A3F"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7,0</w:t>
            </w:r>
          </w:p>
        </w:tc>
        <w:tc>
          <w:tcPr>
            <w:tcW w:w="709" w:type="dxa"/>
          </w:tcPr>
          <w:p w14:paraId="76DD2268" w14:textId="3B3839C9"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7,0</w:t>
            </w:r>
          </w:p>
        </w:tc>
        <w:tc>
          <w:tcPr>
            <w:tcW w:w="851" w:type="dxa"/>
          </w:tcPr>
          <w:p w14:paraId="1C7DF5AE" w14:textId="68249572"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7,0</w:t>
            </w:r>
          </w:p>
        </w:tc>
        <w:tc>
          <w:tcPr>
            <w:tcW w:w="2414" w:type="dxa"/>
          </w:tcPr>
          <w:p w14:paraId="3CAEC016" w14:textId="5CA7C616" w:rsidR="008C3F5F" w:rsidRPr="003424BE" w:rsidRDefault="008C3F5F" w:rsidP="008C3F5F">
            <w:pPr>
              <w:suppressAutoHyphens/>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Забезпечення сприятливих  умов для  всебічного розвитку дітей, підтримка  сімей, які опинилися у складних життєвих обставинах та кожного з її членів. Забезпечено додаткові заходи підтримки для:</w:t>
            </w:r>
          </w:p>
          <w:p w14:paraId="70DD06B1" w14:textId="2F10BE5E"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2026р. - 15 осіб,</w:t>
            </w:r>
          </w:p>
          <w:p w14:paraId="6A569927" w14:textId="443C7B52"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2027р. – 15 осіб,</w:t>
            </w:r>
          </w:p>
          <w:p w14:paraId="173E59E4" w14:textId="50974CDF"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2028р. – 15 осіб,</w:t>
            </w:r>
          </w:p>
          <w:p w14:paraId="4E0B48CF" w14:textId="24662D15"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2029р. – 15 осіб,</w:t>
            </w:r>
          </w:p>
          <w:p w14:paraId="2746DE77" w14:textId="32772397"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2030р. – 15 осіб</w:t>
            </w:r>
          </w:p>
        </w:tc>
      </w:tr>
      <w:tr w:rsidR="008C3F5F" w:rsidRPr="00B502EA" w14:paraId="64BC564B" w14:textId="77777777" w:rsidTr="00D57EB9">
        <w:trPr>
          <w:trHeight w:val="1045"/>
        </w:trPr>
        <w:tc>
          <w:tcPr>
            <w:tcW w:w="703" w:type="dxa"/>
          </w:tcPr>
          <w:p w14:paraId="3F49DF31"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p>
        </w:tc>
        <w:tc>
          <w:tcPr>
            <w:tcW w:w="3692" w:type="dxa"/>
            <w:gridSpan w:val="2"/>
          </w:tcPr>
          <w:p w14:paraId="10041E9D" w14:textId="178F514E" w:rsidR="008C3F5F" w:rsidRPr="003424BE" w:rsidRDefault="008C3F5F" w:rsidP="008C3F5F">
            <w:pPr>
              <w:pStyle w:val="a3"/>
              <w:tabs>
                <w:tab w:val="left" w:pos="174"/>
              </w:tabs>
              <w:ind w:left="0"/>
              <w:rPr>
                <w:bCs/>
                <w:sz w:val="22"/>
                <w:szCs w:val="22"/>
              </w:rPr>
            </w:pPr>
            <w:proofErr w:type="spellStart"/>
            <w:r w:rsidRPr="003424BE">
              <w:rPr>
                <w:spacing w:val="-10"/>
                <w:sz w:val="22"/>
                <w:szCs w:val="22"/>
              </w:rPr>
              <w:t>Проведення</w:t>
            </w:r>
            <w:proofErr w:type="spellEnd"/>
            <w:r w:rsidRPr="003424BE">
              <w:rPr>
                <w:spacing w:val="-10"/>
                <w:sz w:val="22"/>
                <w:szCs w:val="22"/>
              </w:rPr>
              <w:t xml:space="preserve"> </w:t>
            </w:r>
            <w:proofErr w:type="spellStart"/>
            <w:r w:rsidRPr="003424BE">
              <w:rPr>
                <w:spacing w:val="-10"/>
                <w:sz w:val="22"/>
                <w:szCs w:val="22"/>
              </w:rPr>
              <w:t>заходів</w:t>
            </w:r>
            <w:proofErr w:type="spellEnd"/>
            <w:r w:rsidRPr="003424BE">
              <w:t xml:space="preserve"> </w:t>
            </w:r>
            <w:proofErr w:type="spellStart"/>
            <w:r w:rsidRPr="003424BE">
              <w:rPr>
                <w:spacing w:val="-10"/>
                <w:sz w:val="22"/>
                <w:szCs w:val="22"/>
              </w:rPr>
              <w:t>із</w:t>
            </w:r>
            <w:proofErr w:type="spellEnd"/>
            <w:r w:rsidRPr="003424BE">
              <w:rPr>
                <w:spacing w:val="-10"/>
                <w:sz w:val="22"/>
                <w:szCs w:val="22"/>
              </w:rPr>
              <w:t xml:space="preserve"> </w:t>
            </w:r>
            <w:proofErr w:type="spellStart"/>
            <w:r w:rsidRPr="003424BE">
              <w:rPr>
                <w:spacing w:val="-10"/>
                <w:sz w:val="22"/>
                <w:szCs w:val="22"/>
              </w:rPr>
              <w:t>заохоченням</w:t>
            </w:r>
            <w:proofErr w:type="spellEnd"/>
            <w:r w:rsidRPr="003424BE">
              <w:rPr>
                <w:spacing w:val="-10"/>
                <w:sz w:val="22"/>
                <w:szCs w:val="22"/>
              </w:rPr>
              <w:t xml:space="preserve"> до </w:t>
            </w:r>
            <w:proofErr w:type="spellStart"/>
            <w:r w:rsidRPr="003424BE">
              <w:rPr>
                <w:spacing w:val="-10"/>
                <w:sz w:val="22"/>
                <w:szCs w:val="22"/>
              </w:rPr>
              <w:t>Міжнародного</w:t>
            </w:r>
            <w:proofErr w:type="spellEnd"/>
            <w:r w:rsidRPr="003424BE">
              <w:rPr>
                <w:spacing w:val="-10"/>
                <w:sz w:val="22"/>
                <w:szCs w:val="22"/>
              </w:rPr>
              <w:t xml:space="preserve"> дня людей з </w:t>
            </w:r>
            <w:proofErr w:type="spellStart"/>
            <w:r w:rsidRPr="003424BE">
              <w:rPr>
                <w:spacing w:val="-10"/>
                <w:sz w:val="22"/>
                <w:szCs w:val="22"/>
              </w:rPr>
              <w:t>інвалідністю</w:t>
            </w:r>
            <w:proofErr w:type="spellEnd"/>
            <w:r w:rsidRPr="003424BE">
              <w:rPr>
                <w:spacing w:val="-10"/>
                <w:sz w:val="22"/>
                <w:szCs w:val="22"/>
              </w:rPr>
              <w:t xml:space="preserve"> для </w:t>
            </w:r>
            <w:proofErr w:type="spellStart"/>
            <w:r w:rsidRPr="003424BE">
              <w:rPr>
                <w:spacing w:val="-10"/>
                <w:sz w:val="22"/>
                <w:szCs w:val="22"/>
              </w:rPr>
              <w:t>осіб</w:t>
            </w:r>
            <w:proofErr w:type="spellEnd"/>
            <w:r w:rsidRPr="003424BE">
              <w:rPr>
                <w:spacing w:val="-10"/>
                <w:sz w:val="22"/>
                <w:szCs w:val="22"/>
              </w:rPr>
              <w:t xml:space="preserve"> з </w:t>
            </w:r>
            <w:proofErr w:type="spellStart"/>
            <w:r w:rsidRPr="003424BE">
              <w:rPr>
                <w:spacing w:val="-10"/>
                <w:sz w:val="22"/>
                <w:szCs w:val="22"/>
              </w:rPr>
              <w:t>інвалідністю</w:t>
            </w:r>
            <w:proofErr w:type="spellEnd"/>
          </w:p>
        </w:tc>
        <w:tc>
          <w:tcPr>
            <w:tcW w:w="1842" w:type="dxa"/>
          </w:tcPr>
          <w:p w14:paraId="44C71E27"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
          <w:p w14:paraId="09172F47" w14:textId="25DC9ADB"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spacing w:val="-10"/>
              </w:rPr>
              <w:t>КЗ «Центр соціальних служб»</w:t>
            </w:r>
          </w:p>
        </w:tc>
        <w:tc>
          <w:tcPr>
            <w:tcW w:w="1134" w:type="dxa"/>
          </w:tcPr>
          <w:p w14:paraId="597D59C9" w14:textId="1B2D917D"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38EA4731" w14:textId="17B3103C"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45,0</w:t>
            </w:r>
          </w:p>
        </w:tc>
        <w:tc>
          <w:tcPr>
            <w:tcW w:w="709" w:type="dxa"/>
          </w:tcPr>
          <w:p w14:paraId="0EB9EE1B" w14:textId="55BD6A8A"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9,0</w:t>
            </w:r>
          </w:p>
        </w:tc>
        <w:tc>
          <w:tcPr>
            <w:tcW w:w="709" w:type="dxa"/>
          </w:tcPr>
          <w:p w14:paraId="0DF04A58" w14:textId="301487D9"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9,0</w:t>
            </w:r>
          </w:p>
        </w:tc>
        <w:tc>
          <w:tcPr>
            <w:tcW w:w="708" w:type="dxa"/>
          </w:tcPr>
          <w:p w14:paraId="5660BEDA" w14:textId="7325FB33"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9,0</w:t>
            </w:r>
          </w:p>
        </w:tc>
        <w:tc>
          <w:tcPr>
            <w:tcW w:w="709" w:type="dxa"/>
          </w:tcPr>
          <w:p w14:paraId="58868377" w14:textId="55B72000"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9,0</w:t>
            </w:r>
          </w:p>
        </w:tc>
        <w:tc>
          <w:tcPr>
            <w:tcW w:w="851" w:type="dxa"/>
          </w:tcPr>
          <w:p w14:paraId="3B6E5701" w14:textId="3E17A4D8"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9,0</w:t>
            </w:r>
          </w:p>
        </w:tc>
        <w:tc>
          <w:tcPr>
            <w:tcW w:w="2414" w:type="dxa"/>
          </w:tcPr>
          <w:p w14:paraId="55C61350" w14:textId="6FE566F9" w:rsidR="008C3F5F" w:rsidRPr="003424BE" w:rsidRDefault="008C3F5F" w:rsidP="008C3F5F">
            <w:pPr>
              <w:suppressAutoHyphens/>
              <w:spacing w:after="0" w:line="240" w:lineRule="auto"/>
              <w:jc w:val="both"/>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 xml:space="preserve">Упроваджено додаткові заходи підтримки для дітей з </w:t>
            </w:r>
            <w:r w:rsidRPr="003424BE">
              <w:rPr>
                <w:rFonts w:ascii="Times New Roman" w:eastAsia="Times New Roman" w:hAnsi="Times New Roman" w:cs="Times New Roman"/>
                <w:lang w:eastAsia="ru-RU"/>
              </w:rPr>
              <w:lastRenderedPageBreak/>
              <w:t>інвалідністю та осіб  з інвалідністю:</w:t>
            </w:r>
          </w:p>
          <w:p w14:paraId="33FA21E7" w14:textId="0631D360"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2026р. - 10 осіб,</w:t>
            </w:r>
          </w:p>
          <w:p w14:paraId="1DF36E8A" w14:textId="0CDB8EB5"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2027р. – 10 осіб,</w:t>
            </w:r>
          </w:p>
          <w:p w14:paraId="1EE472E3" w14:textId="02E43BF3"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2028р. – 10 осіб,</w:t>
            </w:r>
          </w:p>
          <w:p w14:paraId="3D181E45" w14:textId="0D16DC10"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2029р. – 10 осіб,</w:t>
            </w:r>
          </w:p>
          <w:p w14:paraId="130C94FC" w14:textId="78F8D9F2"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2030р. – 10 осіб</w:t>
            </w:r>
          </w:p>
        </w:tc>
      </w:tr>
      <w:tr w:rsidR="008C3F5F" w:rsidRPr="00B502EA" w14:paraId="21ACA25C" w14:textId="77777777" w:rsidTr="00D57EB9">
        <w:trPr>
          <w:trHeight w:val="1045"/>
        </w:trPr>
        <w:tc>
          <w:tcPr>
            <w:tcW w:w="703" w:type="dxa"/>
          </w:tcPr>
          <w:p w14:paraId="7FB31AA4" w14:textId="77777777" w:rsidR="008C3F5F" w:rsidRPr="003424BE" w:rsidRDefault="008C3F5F" w:rsidP="008C3F5F">
            <w:pPr>
              <w:spacing w:after="0" w:line="240" w:lineRule="auto"/>
              <w:jc w:val="center"/>
              <w:rPr>
                <w:rFonts w:ascii="Times New Roman" w:eastAsia="Times New Roman" w:hAnsi="Times New Roman" w:cs="Times New Roman"/>
                <w:spacing w:val="-10"/>
                <w:lang w:eastAsia="ru-RU"/>
              </w:rPr>
            </w:pPr>
          </w:p>
        </w:tc>
        <w:tc>
          <w:tcPr>
            <w:tcW w:w="3692" w:type="dxa"/>
            <w:gridSpan w:val="2"/>
          </w:tcPr>
          <w:p w14:paraId="1511F586" w14:textId="4FF8A8AD" w:rsidR="008C3F5F" w:rsidRPr="003424BE" w:rsidRDefault="008C3F5F" w:rsidP="008C3F5F">
            <w:pPr>
              <w:pStyle w:val="a3"/>
              <w:tabs>
                <w:tab w:val="left" w:pos="174"/>
              </w:tabs>
              <w:ind w:left="0"/>
              <w:rPr>
                <w:bCs/>
                <w:sz w:val="22"/>
                <w:szCs w:val="22"/>
                <w:lang w:val="uk-UA"/>
              </w:rPr>
            </w:pPr>
            <w:r w:rsidRPr="003424BE">
              <w:rPr>
                <w:spacing w:val="-10"/>
                <w:sz w:val="22"/>
                <w:szCs w:val="22"/>
                <w:lang w:val="uk-UA"/>
              </w:rPr>
              <w:t>Проведення заходів із заохоченням до новорічних та різдвяних свят для дітей з сімей, які опинилися у складних життєвих обставинах та дітей з інвалідністю</w:t>
            </w:r>
          </w:p>
        </w:tc>
        <w:tc>
          <w:tcPr>
            <w:tcW w:w="1842" w:type="dxa"/>
          </w:tcPr>
          <w:p w14:paraId="77B52E59"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
          <w:p w14:paraId="6D04D78A" w14:textId="7CC0154C"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spacing w:val="-10"/>
              </w:rPr>
              <w:t>КЗ «Центр соціальних служб»</w:t>
            </w:r>
          </w:p>
        </w:tc>
        <w:tc>
          <w:tcPr>
            <w:tcW w:w="1134" w:type="dxa"/>
          </w:tcPr>
          <w:p w14:paraId="6DCDBC5F" w14:textId="6FFE064F"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spacing w:val="-10"/>
              </w:rPr>
              <w:t>Міський бюджет</w:t>
            </w:r>
          </w:p>
        </w:tc>
        <w:tc>
          <w:tcPr>
            <w:tcW w:w="1276" w:type="dxa"/>
          </w:tcPr>
          <w:p w14:paraId="08C07071" w14:textId="57273607"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66,0</w:t>
            </w:r>
          </w:p>
        </w:tc>
        <w:tc>
          <w:tcPr>
            <w:tcW w:w="709" w:type="dxa"/>
          </w:tcPr>
          <w:p w14:paraId="59A65021" w14:textId="0E12E3F8"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12,0</w:t>
            </w:r>
          </w:p>
        </w:tc>
        <w:tc>
          <w:tcPr>
            <w:tcW w:w="709" w:type="dxa"/>
          </w:tcPr>
          <w:p w14:paraId="5C5CDADA" w14:textId="18F7BF73"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12,0</w:t>
            </w:r>
          </w:p>
        </w:tc>
        <w:tc>
          <w:tcPr>
            <w:tcW w:w="708" w:type="dxa"/>
          </w:tcPr>
          <w:p w14:paraId="7144C75E" w14:textId="4594A355"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12,0</w:t>
            </w:r>
          </w:p>
        </w:tc>
        <w:tc>
          <w:tcPr>
            <w:tcW w:w="709" w:type="dxa"/>
          </w:tcPr>
          <w:p w14:paraId="76A149BF" w14:textId="3D96E8F8"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15,0</w:t>
            </w:r>
          </w:p>
        </w:tc>
        <w:tc>
          <w:tcPr>
            <w:tcW w:w="851" w:type="dxa"/>
          </w:tcPr>
          <w:p w14:paraId="2497141B" w14:textId="28D07419"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15,0</w:t>
            </w:r>
          </w:p>
        </w:tc>
        <w:tc>
          <w:tcPr>
            <w:tcW w:w="2414" w:type="dxa"/>
          </w:tcPr>
          <w:p w14:paraId="469EF133" w14:textId="0DCC5592" w:rsidR="008C3F5F" w:rsidRPr="003424BE" w:rsidRDefault="008C3F5F" w:rsidP="008C3F5F">
            <w:pPr>
              <w:suppressAutoHyphens/>
              <w:spacing w:after="0" w:line="240" w:lineRule="auto"/>
              <w:jc w:val="both"/>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Упроваджено додаткові заходи підтримки для дітей  з сімей, які опинилися у складних життєвих обставинах та дітей  з інвалідністю:</w:t>
            </w:r>
          </w:p>
          <w:p w14:paraId="1E757274" w14:textId="1AC6FF67"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2026р. - 15 осіб,</w:t>
            </w:r>
          </w:p>
          <w:p w14:paraId="1AB47EB8" w14:textId="56644C4A"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2027р. – 15 осіб,</w:t>
            </w:r>
          </w:p>
          <w:p w14:paraId="196E23A0" w14:textId="1602DF1F"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2028р. – 15 осіб,</w:t>
            </w:r>
          </w:p>
          <w:p w14:paraId="31596F3E" w14:textId="4E894F61"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2029р. – 15 осіб,</w:t>
            </w:r>
          </w:p>
          <w:p w14:paraId="52EB230E" w14:textId="7F8EC6A8"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2030р. – 15 осіб</w:t>
            </w:r>
          </w:p>
        </w:tc>
      </w:tr>
      <w:tr w:rsidR="008C3F5F" w:rsidRPr="00B502EA" w14:paraId="29FEA12A" w14:textId="77777777" w:rsidTr="003D444E">
        <w:trPr>
          <w:trHeight w:val="1045"/>
        </w:trPr>
        <w:tc>
          <w:tcPr>
            <w:tcW w:w="703" w:type="dxa"/>
          </w:tcPr>
          <w:p w14:paraId="5793A57D" w14:textId="78681882" w:rsidR="008C3F5F" w:rsidRPr="003424BE" w:rsidRDefault="008C3F5F" w:rsidP="008C3F5F">
            <w:pPr>
              <w:spacing w:after="0" w:line="240" w:lineRule="auto"/>
              <w:jc w:val="center"/>
              <w:rPr>
                <w:rFonts w:ascii="Times New Roman" w:eastAsia="Times New Roman" w:hAnsi="Times New Roman" w:cs="Times New Roman"/>
                <w:spacing w:val="-10"/>
                <w:lang w:eastAsia="ru-RU"/>
              </w:rPr>
            </w:pPr>
          </w:p>
        </w:tc>
        <w:tc>
          <w:tcPr>
            <w:tcW w:w="3692" w:type="dxa"/>
            <w:gridSpan w:val="2"/>
          </w:tcPr>
          <w:p w14:paraId="56408E6A" w14:textId="392025F5" w:rsidR="008C3F5F" w:rsidRPr="003424BE" w:rsidRDefault="008C3F5F" w:rsidP="008C3F5F">
            <w:pPr>
              <w:pStyle w:val="a3"/>
              <w:tabs>
                <w:tab w:val="left" w:pos="174"/>
              </w:tabs>
              <w:ind w:left="0"/>
              <w:rPr>
                <w:spacing w:val="-10"/>
                <w:sz w:val="22"/>
                <w:szCs w:val="22"/>
                <w:lang w:val="uk-UA"/>
              </w:rPr>
            </w:pPr>
            <w:proofErr w:type="spellStart"/>
            <w:r w:rsidRPr="003424BE">
              <w:rPr>
                <w:spacing w:val="-10"/>
                <w:sz w:val="22"/>
                <w:szCs w:val="22"/>
              </w:rPr>
              <w:t>Проведення</w:t>
            </w:r>
            <w:proofErr w:type="spellEnd"/>
            <w:r w:rsidRPr="003424BE">
              <w:rPr>
                <w:spacing w:val="-10"/>
                <w:sz w:val="22"/>
                <w:szCs w:val="22"/>
              </w:rPr>
              <w:t xml:space="preserve"> </w:t>
            </w:r>
            <w:proofErr w:type="spellStart"/>
            <w:r w:rsidRPr="003424BE">
              <w:rPr>
                <w:spacing w:val="-10"/>
                <w:sz w:val="22"/>
                <w:szCs w:val="22"/>
              </w:rPr>
              <w:t>заходів</w:t>
            </w:r>
            <w:proofErr w:type="spellEnd"/>
            <w:r w:rsidRPr="003424BE">
              <w:rPr>
                <w:spacing w:val="-10"/>
                <w:sz w:val="22"/>
                <w:szCs w:val="22"/>
              </w:rPr>
              <w:t xml:space="preserve"> </w:t>
            </w:r>
            <w:proofErr w:type="spellStart"/>
            <w:r w:rsidRPr="003424BE">
              <w:rPr>
                <w:spacing w:val="-10"/>
                <w:sz w:val="22"/>
                <w:szCs w:val="22"/>
              </w:rPr>
              <w:t>із</w:t>
            </w:r>
            <w:proofErr w:type="spellEnd"/>
            <w:r w:rsidRPr="003424BE">
              <w:rPr>
                <w:spacing w:val="-10"/>
                <w:sz w:val="22"/>
                <w:szCs w:val="22"/>
              </w:rPr>
              <w:t xml:space="preserve"> </w:t>
            </w:r>
            <w:proofErr w:type="spellStart"/>
            <w:r w:rsidRPr="003424BE">
              <w:rPr>
                <w:spacing w:val="-10"/>
                <w:sz w:val="22"/>
                <w:szCs w:val="22"/>
              </w:rPr>
              <w:t>заохоченням</w:t>
            </w:r>
            <w:proofErr w:type="spellEnd"/>
            <w:r w:rsidRPr="003424BE">
              <w:rPr>
                <w:spacing w:val="-10"/>
                <w:sz w:val="22"/>
                <w:szCs w:val="22"/>
              </w:rPr>
              <w:t xml:space="preserve"> до </w:t>
            </w:r>
            <w:r w:rsidRPr="003424BE">
              <w:rPr>
                <w:spacing w:val="-10"/>
                <w:sz w:val="22"/>
                <w:szCs w:val="22"/>
                <w:lang w:val="uk-UA"/>
              </w:rPr>
              <w:t>Дня сім’ї та Дня Матері для відвідувачів</w:t>
            </w:r>
            <w:r w:rsidRPr="003424BE">
              <w:t xml:space="preserve"> </w:t>
            </w:r>
            <w:r w:rsidRPr="003424BE">
              <w:rPr>
                <w:spacing w:val="-10"/>
                <w:sz w:val="22"/>
                <w:szCs w:val="22"/>
                <w:lang w:val="uk-UA"/>
              </w:rPr>
              <w:t xml:space="preserve">КЗ «Центр соціальних служб» </w:t>
            </w:r>
          </w:p>
        </w:tc>
        <w:tc>
          <w:tcPr>
            <w:tcW w:w="1842" w:type="dxa"/>
          </w:tcPr>
          <w:p w14:paraId="69F3F0F1" w14:textId="77777777"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 xml:space="preserve">УСЗН, </w:t>
            </w:r>
          </w:p>
          <w:p w14:paraId="05A468D4" w14:textId="4E6F3613"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hAnsi="Times New Roman" w:cs="Times New Roman"/>
                <w:spacing w:val="-10"/>
              </w:rPr>
              <w:t>КЗ «Центр соціальних служб»</w:t>
            </w:r>
          </w:p>
        </w:tc>
        <w:tc>
          <w:tcPr>
            <w:tcW w:w="1134" w:type="dxa"/>
            <w:tcBorders>
              <w:top w:val="single" w:sz="4" w:space="0" w:color="auto"/>
              <w:left w:val="single" w:sz="4" w:space="0" w:color="auto"/>
              <w:bottom w:val="single" w:sz="4" w:space="0" w:color="auto"/>
              <w:right w:val="single" w:sz="4" w:space="0" w:color="auto"/>
            </w:tcBorders>
          </w:tcPr>
          <w:p w14:paraId="0F564B36" w14:textId="0E1C7A42"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rPr>
              <w:t>Міський бюджет</w:t>
            </w:r>
          </w:p>
        </w:tc>
        <w:tc>
          <w:tcPr>
            <w:tcW w:w="1276" w:type="dxa"/>
            <w:tcBorders>
              <w:top w:val="single" w:sz="4" w:space="0" w:color="auto"/>
              <w:left w:val="single" w:sz="4" w:space="0" w:color="auto"/>
              <w:bottom w:val="single" w:sz="4" w:space="0" w:color="auto"/>
              <w:right w:val="single" w:sz="4" w:space="0" w:color="auto"/>
            </w:tcBorders>
          </w:tcPr>
          <w:p w14:paraId="7C9000F3" w14:textId="3034A551"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52,0</w:t>
            </w:r>
          </w:p>
        </w:tc>
        <w:tc>
          <w:tcPr>
            <w:tcW w:w="709" w:type="dxa"/>
            <w:tcBorders>
              <w:top w:val="single" w:sz="4" w:space="0" w:color="auto"/>
              <w:left w:val="single" w:sz="4" w:space="0" w:color="auto"/>
              <w:bottom w:val="single" w:sz="4" w:space="0" w:color="auto"/>
              <w:right w:val="single" w:sz="4" w:space="0" w:color="auto"/>
            </w:tcBorders>
          </w:tcPr>
          <w:p w14:paraId="3B815C2B" w14:textId="2371B60B"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8,0</w:t>
            </w:r>
          </w:p>
        </w:tc>
        <w:tc>
          <w:tcPr>
            <w:tcW w:w="709" w:type="dxa"/>
            <w:tcBorders>
              <w:top w:val="single" w:sz="4" w:space="0" w:color="auto"/>
              <w:left w:val="single" w:sz="4" w:space="0" w:color="auto"/>
              <w:bottom w:val="single" w:sz="4" w:space="0" w:color="auto"/>
              <w:right w:val="single" w:sz="4" w:space="0" w:color="auto"/>
            </w:tcBorders>
          </w:tcPr>
          <w:p w14:paraId="6CB9BB0E" w14:textId="05B149A2"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2C49F555" w14:textId="7E052E9D"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2C55916D" w14:textId="54E4AEB0"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12,0</w:t>
            </w:r>
          </w:p>
        </w:tc>
        <w:tc>
          <w:tcPr>
            <w:tcW w:w="851" w:type="dxa"/>
            <w:tcBorders>
              <w:top w:val="single" w:sz="4" w:space="0" w:color="auto"/>
              <w:left w:val="single" w:sz="4" w:space="0" w:color="auto"/>
              <w:bottom w:val="single" w:sz="4" w:space="0" w:color="auto"/>
              <w:right w:val="single" w:sz="4" w:space="0" w:color="auto"/>
            </w:tcBorders>
          </w:tcPr>
          <w:p w14:paraId="69B8CA60" w14:textId="70EF0C25"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12,0</w:t>
            </w:r>
          </w:p>
        </w:tc>
        <w:tc>
          <w:tcPr>
            <w:tcW w:w="2414" w:type="dxa"/>
          </w:tcPr>
          <w:p w14:paraId="24CB43BA" w14:textId="4DB2EC0E" w:rsidR="008C3F5F" w:rsidRPr="003424BE" w:rsidRDefault="008C3F5F" w:rsidP="008C3F5F">
            <w:pPr>
              <w:suppressAutoHyphens/>
              <w:spacing w:after="0" w:line="240" w:lineRule="auto"/>
              <w:jc w:val="both"/>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Упроваджено додаткові заходи підтримки сімей з  дітьми :</w:t>
            </w:r>
          </w:p>
          <w:p w14:paraId="24F20998" w14:textId="7CFB7EEF"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2026р. - 10 осіб,</w:t>
            </w:r>
          </w:p>
          <w:p w14:paraId="7466C995" w14:textId="07BC56C8"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2027р. – 10 осіб,</w:t>
            </w:r>
          </w:p>
          <w:p w14:paraId="26505044" w14:textId="1586A266"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2028р. – 10 осіб,</w:t>
            </w:r>
          </w:p>
          <w:p w14:paraId="72241359" w14:textId="494D2B2F" w:rsidR="008C3F5F" w:rsidRPr="003424BE" w:rsidRDefault="008C3F5F" w:rsidP="008C3F5F">
            <w:pPr>
              <w:suppressAutoHyphens/>
              <w:spacing w:after="0" w:line="240" w:lineRule="auto"/>
              <w:jc w:val="both"/>
              <w:rPr>
                <w:rFonts w:ascii="Times New Roman" w:hAnsi="Times New Roman" w:cs="Times New Roman"/>
                <w:bCs/>
              </w:rPr>
            </w:pPr>
            <w:r w:rsidRPr="003424BE">
              <w:rPr>
                <w:rFonts w:ascii="Times New Roman" w:hAnsi="Times New Roman" w:cs="Times New Roman"/>
                <w:bCs/>
              </w:rPr>
              <w:t>2029р. – 10 осіб,</w:t>
            </w:r>
          </w:p>
          <w:p w14:paraId="7138C586" w14:textId="038B77AC" w:rsidR="008C3F5F" w:rsidRPr="003424BE" w:rsidRDefault="008C3F5F" w:rsidP="008C3F5F">
            <w:pPr>
              <w:suppressAutoHyphens/>
              <w:spacing w:after="0" w:line="240" w:lineRule="auto"/>
              <w:jc w:val="both"/>
              <w:rPr>
                <w:rFonts w:ascii="Times New Roman" w:hAnsi="Times New Roman" w:cs="Times New Roman"/>
                <w:spacing w:val="-10"/>
              </w:rPr>
            </w:pPr>
            <w:r w:rsidRPr="003424BE">
              <w:rPr>
                <w:rFonts w:ascii="Times New Roman" w:hAnsi="Times New Roman" w:cs="Times New Roman"/>
                <w:bCs/>
              </w:rPr>
              <w:t>2030р. – 10 осіб</w:t>
            </w:r>
          </w:p>
        </w:tc>
      </w:tr>
      <w:tr w:rsidR="008C3F5F" w:rsidRPr="00B502EA" w14:paraId="2DD16425" w14:textId="77777777" w:rsidTr="00920219">
        <w:trPr>
          <w:trHeight w:val="473"/>
        </w:trPr>
        <w:tc>
          <w:tcPr>
            <w:tcW w:w="14747" w:type="dxa"/>
            <w:gridSpan w:val="12"/>
            <w:vAlign w:val="center"/>
          </w:tcPr>
          <w:p w14:paraId="0C36CFDF" w14:textId="6FAE91FF" w:rsidR="008C3F5F" w:rsidRPr="003424BE" w:rsidRDefault="008C3F5F" w:rsidP="008C3F5F">
            <w:pPr>
              <w:suppressAutoHyphens/>
              <w:spacing w:before="120" w:after="120" w:line="240" w:lineRule="auto"/>
              <w:jc w:val="center"/>
              <w:rPr>
                <w:rFonts w:ascii="Times New Roman" w:hAnsi="Times New Roman" w:cs="Times New Roman"/>
                <w:b/>
                <w:bCs/>
                <w:spacing w:val="-10"/>
              </w:rPr>
            </w:pPr>
            <w:r w:rsidRPr="003424BE">
              <w:rPr>
                <w:rFonts w:ascii="Times New Roman" w:hAnsi="Times New Roman" w:cs="Times New Roman"/>
                <w:b/>
                <w:bCs/>
              </w:rPr>
              <w:t xml:space="preserve">11.  Створення </w:t>
            </w:r>
            <w:proofErr w:type="spellStart"/>
            <w:r w:rsidRPr="003424BE">
              <w:rPr>
                <w:rFonts w:ascii="Times New Roman" w:hAnsi="Times New Roman" w:cs="Times New Roman"/>
                <w:b/>
                <w:bCs/>
              </w:rPr>
              <w:t>безбар’єрного</w:t>
            </w:r>
            <w:proofErr w:type="spellEnd"/>
            <w:r w:rsidRPr="003424BE">
              <w:rPr>
                <w:rFonts w:ascii="Times New Roman" w:hAnsi="Times New Roman" w:cs="Times New Roman"/>
                <w:b/>
                <w:bCs/>
              </w:rPr>
              <w:t xml:space="preserve"> простору</w:t>
            </w:r>
          </w:p>
        </w:tc>
      </w:tr>
      <w:tr w:rsidR="008C3F5F" w:rsidRPr="005B1589" w14:paraId="0C33F80C" w14:textId="77777777" w:rsidTr="00452FD2">
        <w:trPr>
          <w:trHeight w:val="1045"/>
        </w:trPr>
        <w:tc>
          <w:tcPr>
            <w:tcW w:w="703" w:type="dxa"/>
          </w:tcPr>
          <w:p w14:paraId="1C7EE269" w14:textId="74AC38E4"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lastRenderedPageBreak/>
              <w:t>11.1.</w:t>
            </w:r>
          </w:p>
        </w:tc>
        <w:tc>
          <w:tcPr>
            <w:tcW w:w="3692" w:type="dxa"/>
            <w:gridSpan w:val="2"/>
          </w:tcPr>
          <w:p w14:paraId="4AC08A5F" w14:textId="71998406" w:rsidR="008C3F5F" w:rsidRPr="003424BE" w:rsidRDefault="008C3F5F" w:rsidP="008C3F5F">
            <w:pPr>
              <w:tabs>
                <w:tab w:val="left" w:pos="174"/>
              </w:tabs>
              <w:spacing w:after="120"/>
              <w:rPr>
                <w:rFonts w:ascii="Times New Roman" w:hAnsi="Times New Roman" w:cs="Times New Roman"/>
                <w:spacing w:val="-10"/>
              </w:rPr>
            </w:pPr>
            <w:r w:rsidRPr="003424BE">
              <w:rPr>
                <w:rFonts w:ascii="Times New Roman" w:hAnsi="Times New Roman" w:cs="Times New Roman"/>
              </w:rPr>
              <w:t xml:space="preserve">Проведення просвітницької кампанії щодо толерантного ставлення, використання чутливої мови спілкування, недопущення дискримінації та </w:t>
            </w:r>
            <w:proofErr w:type="spellStart"/>
            <w:r w:rsidRPr="003424BE">
              <w:rPr>
                <w:rFonts w:ascii="Times New Roman" w:hAnsi="Times New Roman" w:cs="Times New Roman"/>
              </w:rPr>
              <w:t>булінгу</w:t>
            </w:r>
            <w:proofErr w:type="spellEnd"/>
            <w:r w:rsidRPr="003424BE">
              <w:rPr>
                <w:rFonts w:ascii="Times New Roman" w:hAnsi="Times New Roman" w:cs="Times New Roman"/>
              </w:rPr>
              <w:t xml:space="preserve">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1842" w:type="dxa"/>
          </w:tcPr>
          <w:p w14:paraId="6D1E5F72" w14:textId="77777777"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Організації, установи, підприємства  територіальної громади, волонтерські та громадські організації</w:t>
            </w:r>
          </w:p>
          <w:p w14:paraId="57892924" w14:textId="603F175E"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(за згодою)</w:t>
            </w:r>
          </w:p>
        </w:tc>
        <w:tc>
          <w:tcPr>
            <w:tcW w:w="1134" w:type="dxa"/>
            <w:tcBorders>
              <w:top w:val="single" w:sz="4" w:space="0" w:color="auto"/>
              <w:left w:val="single" w:sz="4" w:space="0" w:color="auto"/>
              <w:bottom w:val="single" w:sz="4" w:space="0" w:color="auto"/>
              <w:right w:val="single" w:sz="4" w:space="0" w:color="auto"/>
            </w:tcBorders>
          </w:tcPr>
          <w:p w14:paraId="43FC209F" w14:textId="1DACEF83"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Borders>
              <w:top w:val="single" w:sz="4" w:space="0" w:color="auto"/>
              <w:left w:val="single" w:sz="4" w:space="0" w:color="auto"/>
              <w:bottom w:val="single" w:sz="4" w:space="0" w:color="auto"/>
              <w:right w:val="single" w:sz="4" w:space="0" w:color="auto"/>
            </w:tcBorders>
          </w:tcPr>
          <w:p w14:paraId="3A7C45BC" w14:textId="772975A4"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Не потребує фінансування</w:t>
            </w:r>
          </w:p>
        </w:tc>
        <w:tc>
          <w:tcPr>
            <w:tcW w:w="709" w:type="dxa"/>
            <w:tcBorders>
              <w:top w:val="single" w:sz="4" w:space="0" w:color="auto"/>
              <w:left w:val="single" w:sz="4" w:space="0" w:color="auto"/>
              <w:bottom w:val="single" w:sz="4" w:space="0" w:color="auto"/>
              <w:right w:val="single" w:sz="4" w:space="0" w:color="auto"/>
            </w:tcBorders>
          </w:tcPr>
          <w:p w14:paraId="4C8C0C32" w14:textId="0C930174"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tcPr>
          <w:p w14:paraId="33BCBE45" w14:textId="7EAB6FC4"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8" w:type="dxa"/>
            <w:tcBorders>
              <w:top w:val="single" w:sz="4" w:space="0" w:color="auto"/>
              <w:left w:val="single" w:sz="4" w:space="0" w:color="auto"/>
              <w:bottom w:val="single" w:sz="4" w:space="0" w:color="auto"/>
              <w:right w:val="single" w:sz="4" w:space="0" w:color="auto"/>
            </w:tcBorders>
          </w:tcPr>
          <w:p w14:paraId="6ADC2A51" w14:textId="11EBADFD"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tcPr>
          <w:p w14:paraId="1B5049AF" w14:textId="197E7916"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tcPr>
          <w:p w14:paraId="7227738C" w14:textId="23F800FC"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w:t>
            </w:r>
          </w:p>
        </w:tc>
        <w:tc>
          <w:tcPr>
            <w:tcW w:w="2414" w:type="dxa"/>
          </w:tcPr>
          <w:p w14:paraId="6463FDFB" w14:textId="47159CDD"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Забезпечено підготовку</w:t>
            </w:r>
          </w:p>
          <w:p w14:paraId="6B13759A"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щокварталу звіту щодо</w:t>
            </w:r>
          </w:p>
          <w:p w14:paraId="6493729B"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проведення заходів у</w:t>
            </w:r>
          </w:p>
          <w:p w14:paraId="07A08040"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рамках просвітницької</w:t>
            </w:r>
          </w:p>
          <w:p w14:paraId="3364C5DB"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кампанії із зазначенням</w:t>
            </w:r>
          </w:p>
          <w:p w14:paraId="3C073BA6"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кількості учасників,</w:t>
            </w:r>
          </w:p>
          <w:p w14:paraId="7C882804"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кількості проведених</w:t>
            </w:r>
          </w:p>
          <w:p w14:paraId="0E74240E"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заходів, типів та</w:t>
            </w:r>
          </w:p>
          <w:p w14:paraId="1897F7A4" w14:textId="77777777"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тематики заходів, дати</w:t>
            </w:r>
          </w:p>
          <w:p w14:paraId="6E88ABCE" w14:textId="19041E28"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їх проведення тощо</w:t>
            </w:r>
          </w:p>
        </w:tc>
      </w:tr>
      <w:tr w:rsidR="008C3F5F" w:rsidRPr="004D448B" w14:paraId="03576514" w14:textId="77777777" w:rsidTr="00452FD2">
        <w:trPr>
          <w:trHeight w:val="1045"/>
        </w:trPr>
        <w:tc>
          <w:tcPr>
            <w:tcW w:w="703" w:type="dxa"/>
          </w:tcPr>
          <w:p w14:paraId="62587F16" w14:textId="017C3A2E"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11.2.</w:t>
            </w:r>
          </w:p>
        </w:tc>
        <w:tc>
          <w:tcPr>
            <w:tcW w:w="3692" w:type="dxa"/>
            <w:gridSpan w:val="2"/>
          </w:tcPr>
          <w:p w14:paraId="78104FA6" w14:textId="1F23DB11" w:rsidR="008C3F5F" w:rsidRPr="003424BE" w:rsidRDefault="008C3F5F" w:rsidP="008C3F5F">
            <w:pPr>
              <w:tabs>
                <w:tab w:val="left" w:pos="174"/>
              </w:tabs>
              <w:spacing w:after="0"/>
              <w:rPr>
                <w:rFonts w:ascii="Times New Roman" w:hAnsi="Times New Roman" w:cs="Times New Roman"/>
              </w:rPr>
            </w:pPr>
            <w:r w:rsidRPr="003424BE">
              <w:rPr>
                <w:rFonts w:ascii="Times New Roman" w:hAnsi="Times New Roman" w:cs="Times New Roman"/>
              </w:rPr>
              <w:t>Надання компенсаційних виплат  перевізникам за надані послуги, пов’язані з пасажирськими перевезеннями окремих категорій громадян  автомобільним транспортом загального користування та пенсіонерів за віком,  дохід, яких не перевищує граничний розмір доходу, який дає право на застосування податкової соціальної пільги, встановленої Податковим кодексом України    на відповідний рік на міському автомобільному транспорті   загального користування, згідно Порядку    затвердженого рішенням виконавчого комітету</w:t>
            </w:r>
          </w:p>
        </w:tc>
        <w:tc>
          <w:tcPr>
            <w:tcW w:w="1842" w:type="dxa"/>
          </w:tcPr>
          <w:p w14:paraId="24CC7949" w14:textId="67B0F2DF"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hAnsi="Times New Roman" w:cs="Times New Roman"/>
                <w:spacing w:val="-10"/>
              </w:rPr>
              <w:t>УСЗН</w:t>
            </w:r>
          </w:p>
        </w:tc>
        <w:tc>
          <w:tcPr>
            <w:tcW w:w="1134" w:type="dxa"/>
          </w:tcPr>
          <w:p w14:paraId="5355A13D" w14:textId="0A6249D4" w:rsidR="008C3F5F" w:rsidRPr="003424BE" w:rsidRDefault="008C3F5F" w:rsidP="008C3F5F">
            <w:pPr>
              <w:spacing w:after="0" w:line="240" w:lineRule="auto"/>
              <w:jc w:val="center"/>
              <w:rPr>
                <w:rFonts w:ascii="Times New Roman" w:hAnsi="Times New Roman" w:cs="Times New Roman"/>
                <w:spacing w:val="-10"/>
              </w:rPr>
            </w:pPr>
            <w:r w:rsidRPr="003424BE">
              <w:rPr>
                <w:rFonts w:ascii="Times New Roman" w:hAnsi="Times New Roman" w:cs="Times New Roman"/>
                <w:spacing w:val="-10"/>
              </w:rPr>
              <w:t>Міський бюджет</w:t>
            </w:r>
          </w:p>
        </w:tc>
        <w:tc>
          <w:tcPr>
            <w:tcW w:w="1276" w:type="dxa"/>
            <w:tcBorders>
              <w:top w:val="single" w:sz="4" w:space="0" w:color="auto"/>
              <w:left w:val="single" w:sz="4" w:space="0" w:color="auto"/>
              <w:bottom w:val="single" w:sz="4" w:space="0" w:color="auto"/>
              <w:right w:val="single" w:sz="4" w:space="0" w:color="auto"/>
            </w:tcBorders>
          </w:tcPr>
          <w:p w14:paraId="17177216" w14:textId="1ACD70E3"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2750,0</w:t>
            </w:r>
          </w:p>
        </w:tc>
        <w:tc>
          <w:tcPr>
            <w:tcW w:w="709" w:type="dxa"/>
            <w:tcBorders>
              <w:top w:val="single" w:sz="4" w:space="0" w:color="auto"/>
              <w:left w:val="single" w:sz="4" w:space="0" w:color="auto"/>
              <w:bottom w:val="single" w:sz="4" w:space="0" w:color="auto"/>
              <w:right w:val="single" w:sz="4" w:space="0" w:color="auto"/>
            </w:tcBorders>
          </w:tcPr>
          <w:p w14:paraId="7980700F" w14:textId="50693ADE"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500,0</w:t>
            </w:r>
          </w:p>
        </w:tc>
        <w:tc>
          <w:tcPr>
            <w:tcW w:w="709" w:type="dxa"/>
            <w:tcBorders>
              <w:top w:val="single" w:sz="4" w:space="0" w:color="auto"/>
              <w:left w:val="single" w:sz="4" w:space="0" w:color="auto"/>
              <w:bottom w:val="single" w:sz="4" w:space="0" w:color="auto"/>
              <w:right w:val="single" w:sz="4" w:space="0" w:color="auto"/>
            </w:tcBorders>
          </w:tcPr>
          <w:p w14:paraId="4F57E6E2" w14:textId="1EC754A0"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530,0</w:t>
            </w:r>
          </w:p>
        </w:tc>
        <w:tc>
          <w:tcPr>
            <w:tcW w:w="708" w:type="dxa"/>
            <w:tcBorders>
              <w:top w:val="single" w:sz="4" w:space="0" w:color="auto"/>
              <w:left w:val="single" w:sz="4" w:space="0" w:color="auto"/>
              <w:bottom w:val="single" w:sz="4" w:space="0" w:color="auto"/>
              <w:right w:val="single" w:sz="4" w:space="0" w:color="auto"/>
            </w:tcBorders>
          </w:tcPr>
          <w:p w14:paraId="7A415A9E" w14:textId="12ABF449"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550,0</w:t>
            </w:r>
          </w:p>
        </w:tc>
        <w:tc>
          <w:tcPr>
            <w:tcW w:w="709" w:type="dxa"/>
            <w:tcBorders>
              <w:top w:val="single" w:sz="4" w:space="0" w:color="auto"/>
              <w:left w:val="single" w:sz="4" w:space="0" w:color="auto"/>
              <w:bottom w:val="single" w:sz="4" w:space="0" w:color="auto"/>
              <w:right w:val="single" w:sz="4" w:space="0" w:color="auto"/>
            </w:tcBorders>
          </w:tcPr>
          <w:p w14:paraId="383E5C88" w14:textId="40F1FFA6"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570,0</w:t>
            </w:r>
          </w:p>
        </w:tc>
        <w:tc>
          <w:tcPr>
            <w:tcW w:w="851" w:type="dxa"/>
            <w:tcBorders>
              <w:top w:val="single" w:sz="4" w:space="0" w:color="auto"/>
              <w:left w:val="single" w:sz="4" w:space="0" w:color="auto"/>
              <w:bottom w:val="single" w:sz="4" w:space="0" w:color="auto"/>
              <w:right w:val="single" w:sz="4" w:space="0" w:color="auto"/>
            </w:tcBorders>
          </w:tcPr>
          <w:p w14:paraId="4B708E12" w14:textId="177AA756" w:rsidR="008C3F5F" w:rsidRPr="003424BE" w:rsidRDefault="008C3F5F" w:rsidP="008C3F5F">
            <w:pPr>
              <w:spacing w:after="12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600,0</w:t>
            </w:r>
          </w:p>
        </w:tc>
        <w:tc>
          <w:tcPr>
            <w:tcW w:w="2414" w:type="dxa"/>
          </w:tcPr>
          <w:p w14:paraId="38071903" w14:textId="181A2F21" w:rsidR="008C3F5F" w:rsidRPr="003424BE" w:rsidRDefault="008C3F5F" w:rsidP="008C3F5F">
            <w:pPr>
              <w:suppressAutoHyphens/>
              <w:spacing w:after="0" w:line="240" w:lineRule="auto"/>
              <w:rPr>
                <w:rFonts w:ascii="Times New Roman" w:hAnsi="Times New Roman" w:cs="Times New Roman"/>
                <w:spacing w:val="-10"/>
              </w:rPr>
            </w:pPr>
            <w:r w:rsidRPr="003424BE">
              <w:rPr>
                <w:rFonts w:ascii="Times New Roman" w:hAnsi="Times New Roman" w:cs="Times New Roman"/>
                <w:spacing w:val="-10"/>
              </w:rPr>
              <w:t>Забезпечено пільговим проїздом окремих категорій громадян, які мають право на пільги відповідно законодавства  та пенсіонерів за віком, дохід  яких дає право на отримання  податкової соціальної пільги на відповідний рік</w:t>
            </w:r>
          </w:p>
        </w:tc>
      </w:tr>
      <w:tr w:rsidR="008C3F5F" w:rsidRPr="00B502EA" w14:paraId="33E2C15B" w14:textId="77777777" w:rsidTr="00452FD2">
        <w:trPr>
          <w:trHeight w:val="756"/>
        </w:trPr>
        <w:tc>
          <w:tcPr>
            <w:tcW w:w="703" w:type="dxa"/>
          </w:tcPr>
          <w:p w14:paraId="3F3E55EF" w14:textId="097460A3"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11.3.</w:t>
            </w:r>
          </w:p>
        </w:tc>
        <w:tc>
          <w:tcPr>
            <w:tcW w:w="3692" w:type="dxa"/>
            <w:gridSpan w:val="2"/>
          </w:tcPr>
          <w:p w14:paraId="55738F42" w14:textId="34521835" w:rsidR="008C3F5F" w:rsidRPr="003424BE" w:rsidRDefault="008C3F5F" w:rsidP="008C3F5F">
            <w:pPr>
              <w:spacing w:after="120" w:line="240" w:lineRule="auto"/>
              <w:rPr>
                <w:rFonts w:ascii="Times New Roman" w:hAnsi="Times New Roman" w:cs="Times New Roman"/>
                <w:spacing w:val="-10"/>
              </w:rPr>
            </w:pPr>
            <w:r w:rsidRPr="003424BE">
              <w:rPr>
                <w:rFonts w:ascii="Times New Roman" w:hAnsi="Times New Roman" w:cs="Times New Roman"/>
                <w:spacing w:val="-10"/>
              </w:rPr>
              <w:t xml:space="preserve">Організація проведення навчань цифрової грамотності,  користування електронними державними послугами </w:t>
            </w:r>
            <w:r w:rsidRPr="003424BE">
              <w:rPr>
                <w:rFonts w:ascii="Times New Roman" w:hAnsi="Times New Roman" w:cs="Times New Roman"/>
                <w:spacing w:val="-10"/>
              </w:rPr>
              <w:lastRenderedPageBreak/>
              <w:t>для жінок і чоловіків вразливих категорій населення</w:t>
            </w:r>
          </w:p>
        </w:tc>
        <w:tc>
          <w:tcPr>
            <w:tcW w:w="1842" w:type="dxa"/>
          </w:tcPr>
          <w:p w14:paraId="4C776712" w14:textId="77777777" w:rsidR="008C3F5F" w:rsidRPr="003424BE" w:rsidRDefault="008C3F5F" w:rsidP="008C3F5F">
            <w:pPr>
              <w:spacing w:after="0"/>
              <w:jc w:val="center"/>
              <w:rPr>
                <w:rFonts w:ascii="Times New Roman" w:hAnsi="Times New Roman" w:cs="Times New Roman"/>
                <w:bCs/>
                <w:spacing w:val="-10"/>
              </w:rPr>
            </w:pPr>
            <w:bookmarkStart w:id="2" w:name="_Hlk205967042"/>
            <w:r w:rsidRPr="003424BE">
              <w:rPr>
                <w:rFonts w:ascii="Times New Roman" w:hAnsi="Times New Roman" w:cs="Times New Roman"/>
                <w:bCs/>
                <w:spacing w:val="-10"/>
              </w:rPr>
              <w:lastRenderedPageBreak/>
              <w:t>КЗ «Тернівська міська публічна бібліотека»,</w:t>
            </w:r>
          </w:p>
          <w:bookmarkEnd w:id="2"/>
          <w:p w14:paraId="5DF8BFD8" w14:textId="77777777"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lastRenderedPageBreak/>
              <w:t xml:space="preserve">КЗ «Територіальний центр», </w:t>
            </w:r>
          </w:p>
          <w:p w14:paraId="1B6CCBDB" w14:textId="0BBC9DA7" w:rsidR="008C3F5F" w:rsidRPr="003424BE" w:rsidRDefault="008C3F5F" w:rsidP="008C3F5F">
            <w:pPr>
              <w:spacing w:after="0" w:line="240" w:lineRule="auto"/>
              <w:jc w:val="center"/>
              <w:rPr>
                <w:rFonts w:ascii="Times New Roman" w:hAnsi="Times New Roman" w:cs="Times New Roman"/>
                <w:bCs/>
                <w:spacing w:val="-10"/>
              </w:rPr>
            </w:pPr>
            <w:r w:rsidRPr="003424BE">
              <w:rPr>
                <w:rFonts w:ascii="Times New Roman" w:hAnsi="Times New Roman" w:cs="Times New Roman"/>
                <w:bCs/>
                <w:spacing w:val="-10"/>
              </w:rPr>
              <w:t>КЗ «Центр соціальних служб»,</w:t>
            </w:r>
          </w:p>
          <w:p w14:paraId="4D4BC439" w14:textId="37D544C9"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bCs/>
                <w:spacing w:val="-10"/>
              </w:rPr>
              <w:t>КЗ «Ветеранський центр»</w:t>
            </w:r>
          </w:p>
        </w:tc>
        <w:tc>
          <w:tcPr>
            <w:tcW w:w="1134" w:type="dxa"/>
          </w:tcPr>
          <w:p w14:paraId="6EB3921A" w14:textId="477C7F9C" w:rsidR="008C3F5F" w:rsidRPr="003424BE" w:rsidRDefault="008C3F5F" w:rsidP="008C3F5F">
            <w:pPr>
              <w:spacing w:after="0" w:line="240" w:lineRule="auto"/>
              <w:jc w:val="center"/>
              <w:rPr>
                <w:rFonts w:ascii="Times New Roman" w:hAnsi="Times New Roman" w:cs="Times New Roman"/>
              </w:rPr>
            </w:pPr>
            <w:r w:rsidRPr="003424BE">
              <w:rPr>
                <w:rFonts w:ascii="Times New Roman" w:hAnsi="Times New Roman" w:cs="Times New Roman"/>
                <w:bCs/>
                <w:spacing w:val="-10"/>
              </w:rPr>
              <w:lastRenderedPageBreak/>
              <w:t>Міський бюджет</w:t>
            </w:r>
          </w:p>
        </w:tc>
        <w:tc>
          <w:tcPr>
            <w:tcW w:w="1276" w:type="dxa"/>
          </w:tcPr>
          <w:p w14:paraId="79F8CFA6" w14:textId="3014002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50,0</w:t>
            </w:r>
          </w:p>
        </w:tc>
        <w:tc>
          <w:tcPr>
            <w:tcW w:w="709" w:type="dxa"/>
          </w:tcPr>
          <w:p w14:paraId="59431C33" w14:textId="1D5E8CC8"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50,0</w:t>
            </w:r>
          </w:p>
        </w:tc>
        <w:tc>
          <w:tcPr>
            <w:tcW w:w="709" w:type="dxa"/>
          </w:tcPr>
          <w:p w14:paraId="7E9DA4F8" w14:textId="4F4B8369"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0</w:t>
            </w:r>
          </w:p>
        </w:tc>
        <w:tc>
          <w:tcPr>
            <w:tcW w:w="708" w:type="dxa"/>
          </w:tcPr>
          <w:p w14:paraId="00CEB323" w14:textId="1EFD3A2C"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0</w:t>
            </w:r>
          </w:p>
        </w:tc>
        <w:tc>
          <w:tcPr>
            <w:tcW w:w="709" w:type="dxa"/>
          </w:tcPr>
          <w:p w14:paraId="14BAEEB4" w14:textId="73AD7A74"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0</w:t>
            </w:r>
          </w:p>
        </w:tc>
        <w:tc>
          <w:tcPr>
            <w:tcW w:w="851" w:type="dxa"/>
          </w:tcPr>
          <w:p w14:paraId="62643094" w14:textId="613FB77D" w:rsidR="008C3F5F" w:rsidRPr="003424BE" w:rsidRDefault="008C3F5F" w:rsidP="008C3F5F">
            <w:pPr>
              <w:spacing w:after="0" w:line="240" w:lineRule="auto"/>
              <w:ind w:right="-55"/>
              <w:jc w:val="center"/>
              <w:rPr>
                <w:rFonts w:ascii="Times New Roman" w:eastAsia="Times New Roman" w:hAnsi="Times New Roman" w:cs="Times New Roman"/>
                <w:b/>
                <w:bCs/>
                <w:lang w:eastAsia="ru-RU"/>
              </w:rPr>
            </w:pPr>
            <w:r w:rsidRPr="003424BE">
              <w:rPr>
                <w:rFonts w:ascii="Times New Roman" w:eastAsia="Times New Roman" w:hAnsi="Times New Roman" w:cs="Times New Roman"/>
                <w:b/>
                <w:bCs/>
                <w:lang w:eastAsia="ru-RU"/>
              </w:rPr>
              <w:t>0</w:t>
            </w:r>
          </w:p>
        </w:tc>
        <w:tc>
          <w:tcPr>
            <w:tcW w:w="2414" w:type="dxa"/>
          </w:tcPr>
          <w:p w14:paraId="16365D40" w14:textId="1EB7C7B6" w:rsidR="008C3F5F" w:rsidRPr="003424BE" w:rsidRDefault="008C3F5F" w:rsidP="008C3F5F">
            <w:pPr>
              <w:spacing w:after="0" w:line="240" w:lineRule="auto"/>
              <w:rPr>
                <w:rFonts w:ascii="Times New Roman" w:eastAsia="Times New Roman" w:hAnsi="Times New Roman" w:cs="Times New Roman"/>
                <w:bCs/>
                <w:lang w:eastAsia="uk-UA"/>
              </w:rPr>
            </w:pPr>
            <w:r w:rsidRPr="003424BE">
              <w:rPr>
                <w:rFonts w:ascii="Times New Roman" w:eastAsia="Times New Roman" w:hAnsi="Times New Roman" w:cs="Times New Roman"/>
                <w:bCs/>
                <w:lang w:eastAsia="uk-UA"/>
              </w:rPr>
              <w:t>Придбано комп’ютерну техніку для організації навчання.</w:t>
            </w:r>
          </w:p>
          <w:p w14:paraId="0E385F3D" w14:textId="646F2048" w:rsidR="008C3F5F" w:rsidRPr="003424BE" w:rsidRDefault="008C3F5F" w:rsidP="008C3F5F">
            <w:pPr>
              <w:spacing w:after="0" w:line="240" w:lineRule="auto"/>
              <w:rPr>
                <w:rFonts w:ascii="Times New Roman" w:eastAsia="Times New Roman" w:hAnsi="Times New Roman" w:cs="Times New Roman"/>
                <w:bCs/>
                <w:lang w:eastAsia="uk-UA"/>
              </w:rPr>
            </w:pPr>
            <w:r w:rsidRPr="003424BE">
              <w:rPr>
                <w:rFonts w:ascii="Times New Roman" w:eastAsia="Times New Roman" w:hAnsi="Times New Roman" w:cs="Times New Roman"/>
                <w:bCs/>
                <w:lang w:eastAsia="uk-UA"/>
              </w:rPr>
              <w:lastRenderedPageBreak/>
              <w:t>Кількість осіб з вразливих груп населення, які пройшли навчання:</w:t>
            </w:r>
          </w:p>
          <w:p w14:paraId="23AA594A"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2026р. – 10 осіб,</w:t>
            </w:r>
          </w:p>
          <w:p w14:paraId="59303337"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2027р. – 15 осіб,</w:t>
            </w:r>
          </w:p>
          <w:p w14:paraId="29299BD3" w14:textId="77777777" w:rsidR="008C3F5F" w:rsidRPr="003424BE" w:rsidRDefault="008C3F5F" w:rsidP="008C3F5F">
            <w:pPr>
              <w:spacing w:after="0" w:line="240" w:lineRule="auto"/>
              <w:rPr>
                <w:rFonts w:ascii="Times New Roman" w:hAnsi="Times New Roman" w:cs="Times New Roman"/>
                <w:bCs/>
              </w:rPr>
            </w:pPr>
            <w:r w:rsidRPr="003424BE">
              <w:rPr>
                <w:rFonts w:ascii="Times New Roman" w:hAnsi="Times New Roman" w:cs="Times New Roman"/>
                <w:bCs/>
              </w:rPr>
              <w:t>2028р. – 20 осіб,</w:t>
            </w:r>
          </w:p>
          <w:p w14:paraId="3C4BB522" w14:textId="77777777" w:rsidR="008C3F5F" w:rsidRPr="003424BE" w:rsidRDefault="008C3F5F" w:rsidP="008C3F5F">
            <w:pPr>
              <w:tabs>
                <w:tab w:val="left" w:pos="318"/>
              </w:tabs>
              <w:spacing w:after="0" w:line="240" w:lineRule="auto"/>
              <w:jc w:val="both"/>
              <w:rPr>
                <w:rFonts w:ascii="Times New Roman" w:hAnsi="Times New Roman" w:cs="Times New Roman"/>
                <w:bCs/>
              </w:rPr>
            </w:pPr>
            <w:r w:rsidRPr="003424BE">
              <w:rPr>
                <w:rFonts w:ascii="Times New Roman" w:hAnsi="Times New Roman" w:cs="Times New Roman"/>
                <w:bCs/>
              </w:rPr>
              <w:t>2029р. – 25 осіб,</w:t>
            </w:r>
          </w:p>
          <w:p w14:paraId="38A88428" w14:textId="3F70BE21" w:rsidR="008C3F5F" w:rsidRPr="003424BE" w:rsidRDefault="008C3F5F" w:rsidP="008C3F5F">
            <w:pPr>
              <w:spacing w:after="0" w:line="240" w:lineRule="auto"/>
              <w:jc w:val="both"/>
              <w:rPr>
                <w:rFonts w:ascii="Times New Roman" w:eastAsia="Times New Roman" w:hAnsi="Times New Roman" w:cs="Times New Roman"/>
                <w:spacing w:val="-10"/>
                <w:lang w:eastAsia="ru-RU"/>
              </w:rPr>
            </w:pPr>
            <w:r w:rsidRPr="003424BE">
              <w:rPr>
                <w:rFonts w:ascii="Times New Roman" w:hAnsi="Times New Roman" w:cs="Times New Roman"/>
                <w:spacing w:val="-10"/>
              </w:rPr>
              <w:t>2030р. –   30 осіб</w:t>
            </w:r>
          </w:p>
        </w:tc>
      </w:tr>
      <w:tr w:rsidR="008C3F5F" w:rsidRPr="00B502EA" w14:paraId="7EA1BB1A" w14:textId="77777777" w:rsidTr="00920219">
        <w:trPr>
          <w:trHeight w:val="539"/>
        </w:trPr>
        <w:tc>
          <w:tcPr>
            <w:tcW w:w="14747" w:type="dxa"/>
            <w:gridSpan w:val="12"/>
            <w:vAlign w:val="center"/>
          </w:tcPr>
          <w:p w14:paraId="2494E1A8" w14:textId="187324A7" w:rsidR="008C3F5F" w:rsidRPr="003424BE" w:rsidRDefault="008C3F5F" w:rsidP="008C3F5F">
            <w:pPr>
              <w:spacing w:before="120" w:after="120" w:line="240" w:lineRule="auto"/>
              <w:jc w:val="center"/>
              <w:rPr>
                <w:rFonts w:ascii="Times New Roman" w:hAnsi="Times New Roman" w:cs="Times New Roman"/>
                <w:spacing w:val="-6"/>
              </w:rPr>
            </w:pPr>
            <w:r w:rsidRPr="003424BE">
              <w:rPr>
                <w:rFonts w:ascii="Times New Roman" w:hAnsi="Times New Roman" w:cs="Times New Roman"/>
                <w:b/>
              </w:rPr>
              <w:lastRenderedPageBreak/>
              <w:t>12.  Поштові видатки на забезпечення соціальної підтримки</w:t>
            </w:r>
          </w:p>
        </w:tc>
      </w:tr>
      <w:tr w:rsidR="008C3F5F" w:rsidRPr="00B502EA" w14:paraId="7F0615A5" w14:textId="77777777" w:rsidTr="00A35889">
        <w:trPr>
          <w:trHeight w:val="629"/>
        </w:trPr>
        <w:tc>
          <w:tcPr>
            <w:tcW w:w="703" w:type="dxa"/>
          </w:tcPr>
          <w:p w14:paraId="0AF9D4C9" w14:textId="4367D2E9"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12.1.</w:t>
            </w:r>
          </w:p>
        </w:tc>
        <w:tc>
          <w:tcPr>
            <w:tcW w:w="3692" w:type="dxa"/>
            <w:gridSpan w:val="2"/>
          </w:tcPr>
          <w:p w14:paraId="2D64CCD5" w14:textId="198C571D" w:rsidR="008C3F5F" w:rsidRPr="003424BE" w:rsidRDefault="008C3F5F" w:rsidP="008C3F5F">
            <w:pPr>
              <w:tabs>
                <w:tab w:val="left" w:pos="315"/>
              </w:tabs>
              <w:spacing w:after="120"/>
              <w:jc w:val="both"/>
              <w:rPr>
                <w:rFonts w:ascii="Times New Roman" w:hAnsi="Times New Roman" w:cs="Times New Roman"/>
              </w:rPr>
            </w:pPr>
            <w:r w:rsidRPr="003424BE">
              <w:rPr>
                <w:rFonts w:ascii="Times New Roman" w:hAnsi="Times New Roman" w:cs="Times New Roman"/>
              </w:rPr>
              <w:t xml:space="preserve">Поштові видатки на касове обслуговування Програми соціального захисту населення </w:t>
            </w:r>
          </w:p>
        </w:tc>
        <w:tc>
          <w:tcPr>
            <w:tcW w:w="1842" w:type="dxa"/>
          </w:tcPr>
          <w:p w14:paraId="0F12C87F" w14:textId="4B1821B0" w:rsidR="008C3F5F" w:rsidRPr="003424BE" w:rsidRDefault="008C3F5F" w:rsidP="008C3F5F">
            <w:pPr>
              <w:spacing w:after="0" w:line="240" w:lineRule="auto"/>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УСЗН</w:t>
            </w:r>
          </w:p>
        </w:tc>
        <w:tc>
          <w:tcPr>
            <w:tcW w:w="1134" w:type="dxa"/>
          </w:tcPr>
          <w:p w14:paraId="5EA25DB1" w14:textId="793ACE6F" w:rsidR="008C3F5F" w:rsidRPr="003424BE" w:rsidRDefault="008C3F5F" w:rsidP="008C3F5F">
            <w:pPr>
              <w:spacing w:after="0" w:line="240" w:lineRule="auto"/>
              <w:jc w:val="center"/>
              <w:rPr>
                <w:rFonts w:ascii="Times New Roman" w:eastAsia="Times New Roman" w:hAnsi="Times New Roman" w:cs="Times New Roman"/>
                <w:spacing w:val="-10"/>
                <w:lang w:eastAsia="ru-RU"/>
              </w:rPr>
            </w:pPr>
            <w:r w:rsidRPr="003424BE">
              <w:rPr>
                <w:rFonts w:ascii="Times New Roman" w:eastAsia="Times New Roman" w:hAnsi="Times New Roman" w:cs="Times New Roman"/>
                <w:spacing w:val="-10"/>
                <w:lang w:eastAsia="ru-RU"/>
              </w:rPr>
              <w:t>Міський бюджет</w:t>
            </w:r>
          </w:p>
        </w:tc>
        <w:tc>
          <w:tcPr>
            <w:tcW w:w="1276" w:type="dxa"/>
          </w:tcPr>
          <w:p w14:paraId="2966AC62" w14:textId="3F82A824"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5,0</w:t>
            </w:r>
          </w:p>
        </w:tc>
        <w:tc>
          <w:tcPr>
            <w:tcW w:w="709" w:type="dxa"/>
          </w:tcPr>
          <w:p w14:paraId="62F002AB" w14:textId="47A6CE3C"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w:t>
            </w:r>
          </w:p>
        </w:tc>
        <w:tc>
          <w:tcPr>
            <w:tcW w:w="709" w:type="dxa"/>
          </w:tcPr>
          <w:p w14:paraId="2CA33682" w14:textId="3163D71B"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w:t>
            </w:r>
          </w:p>
        </w:tc>
        <w:tc>
          <w:tcPr>
            <w:tcW w:w="708" w:type="dxa"/>
          </w:tcPr>
          <w:p w14:paraId="5C17E28D" w14:textId="01C8976A"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w:t>
            </w:r>
          </w:p>
        </w:tc>
        <w:tc>
          <w:tcPr>
            <w:tcW w:w="709" w:type="dxa"/>
          </w:tcPr>
          <w:p w14:paraId="5590CB5C" w14:textId="7FF4F3B1"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w:t>
            </w:r>
          </w:p>
        </w:tc>
        <w:tc>
          <w:tcPr>
            <w:tcW w:w="851" w:type="dxa"/>
          </w:tcPr>
          <w:p w14:paraId="15F139ED" w14:textId="60190672" w:rsidR="008C3F5F" w:rsidRPr="003424BE" w:rsidRDefault="008C3F5F" w:rsidP="008C3F5F">
            <w:pPr>
              <w:spacing w:after="0" w:line="240" w:lineRule="auto"/>
              <w:ind w:right="-55"/>
              <w:jc w:val="center"/>
              <w:rPr>
                <w:rFonts w:ascii="Times New Roman" w:eastAsia="Times New Roman" w:hAnsi="Times New Roman" w:cs="Times New Roman"/>
                <w:lang w:eastAsia="ru-RU"/>
              </w:rPr>
            </w:pPr>
            <w:r w:rsidRPr="003424BE">
              <w:rPr>
                <w:rFonts w:ascii="Times New Roman" w:eastAsia="Times New Roman" w:hAnsi="Times New Roman" w:cs="Times New Roman"/>
                <w:lang w:eastAsia="ru-RU"/>
              </w:rPr>
              <w:t>1,0</w:t>
            </w:r>
          </w:p>
        </w:tc>
        <w:tc>
          <w:tcPr>
            <w:tcW w:w="2414" w:type="dxa"/>
          </w:tcPr>
          <w:p w14:paraId="6247FEC7" w14:textId="0C77D2A1" w:rsidR="008C3F5F" w:rsidRPr="003424BE" w:rsidRDefault="008C3F5F" w:rsidP="008C3F5F">
            <w:pPr>
              <w:spacing w:after="0" w:line="240" w:lineRule="auto"/>
              <w:rPr>
                <w:rFonts w:ascii="Times New Roman" w:hAnsi="Times New Roman" w:cs="Times New Roman"/>
                <w:spacing w:val="-6"/>
              </w:rPr>
            </w:pPr>
            <w:r w:rsidRPr="003424BE">
              <w:rPr>
                <w:rFonts w:ascii="Times New Roman" w:hAnsi="Times New Roman" w:cs="Times New Roman"/>
                <w:spacing w:val="-6"/>
              </w:rPr>
              <w:t>Здійснено  оплату поштових витрат на касове обслуговування отриму</w:t>
            </w:r>
            <w:r w:rsidR="00745BB2" w:rsidRPr="003424BE">
              <w:rPr>
                <w:rFonts w:ascii="Times New Roman" w:hAnsi="Times New Roman" w:cs="Times New Roman"/>
                <w:spacing w:val="-6"/>
              </w:rPr>
              <w:t>ва</w:t>
            </w:r>
            <w:r w:rsidRPr="003424BE">
              <w:rPr>
                <w:rFonts w:ascii="Times New Roman" w:hAnsi="Times New Roman" w:cs="Times New Roman"/>
                <w:spacing w:val="-6"/>
              </w:rPr>
              <w:t>чів матеріальної допо</w:t>
            </w:r>
            <w:r w:rsidR="00745BB2" w:rsidRPr="003424BE">
              <w:rPr>
                <w:rFonts w:ascii="Times New Roman" w:hAnsi="Times New Roman" w:cs="Times New Roman"/>
                <w:spacing w:val="-6"/>
              </w:rPr>
              <w:t>мо</w:t>
            </w:r>
            <w:r w:rsidRPr="003424BE">
              <w:rPr>
                <w:rFonts w:ascii="Times New Roman" w:hAnsi="Times New Roman" w:cs="Times New Roman"/>
                <w:spacing w:val="-6"/>
              </w:rPr>
              <w:t>ги за даною Програмою</w:t>
            </w:r>
          </w:p>
        </w:tc>
      </w:tr>
      <w:tr w:rsidR="008C3F5F" w:rsidRPr="00485464" w14:paraId="7305B142" w14:textId="77777777" w:rsidTr="00C55C2D">
        <w:trPr>
          <w:trHeight w:val="683"/>
        </w:trPr>
        <w:tc>
          <w:tcPr>
            <w:tcW w:w="703" w:type="dxa"/>
            <w:vAlign w:val="center"/>
          </w:tcPr>
          <w:p w14:paraId="742B1180" w14:textId="77777777"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p>
        </w:tc>
        <w:tc>
          <w:tcPr>
            <w:tcW w:w="3692" w:type="dxa"/>
            <w:gridSpan w:val="2"/>
            <w:vAlign w:val="center"/>
          </w:tcPr>
          <w:p w14:paraId="334B442D" w14:textId="6534A7F2" w:rsidR="008C3F5F" w:rsidRPr="003424BE" w:rsidRDefault="008C3F5F" w:rsidP="008C3F5F">
            <w:pPr>
              <w:pStyle w:val="a3"/>
              <w:tabs>
                <w:tab w:val="left" w:pos="315"/>
              </w:tabs>
              <w:ind w:left="0"/>
              <w:rPr>
                <w:b/>
                <w:bCs/>
                <w:sz w:val="22"/>
                <w:szCs w:val="22"/>
                <w:lang w:val="uk-UA"/>
              </w:rPr>
            </w:pPr>
            <w:r w:rsidRPr="003424BE">
              <w:rPr>
                <w:b/>
                <w:bCs/>
                <w:sz w:val="22"/>
                <w:szCs w:val="22"/>
                <w:lang w:val="uk-UA"/>
              </w:rPr>
              <w:t>Всього за програмою</w:t>
            </w:r>
          </w:p>
        </w:tc>
        <w:tc>
          <w:tcPr>
            <w:tcW w:w="1842" w:type="dxa"/>
            <w:vAlign w:val="center"/>
          </w:tcPr>
          <w:p w14:paraId="698342BE" w14:textId="77777777" w:rsidR="008C3F5F" w:rsidRPr="003424BE" w:rsidRDefault="008C3F5F" w:rsidP="008C3F5F">
            <w:pPr>
              <w:spacing w:after="0" w:line="240" w:lineRule="auto"/>
              <w:jc w:val="center"/>
              <w:rPr>
                <w:rFonts w:ascii="Times New Roman" w:eastAsia="Times New Roman" w:hAnsi="Times New Roman" w:cs="Times New Roman"/>
                <w:b/>
                <w:bCs/>
                <w:lang w:eastAsia="ru-RU"/>
              </w:rPr>
            </w:pPr>
          </w:p>
        </w:tc>
        <w:tc>
          <w:tcPr>
            <w:tcW w:w="1134" w:type="dxa"/>
            <w:vAlign w:val="center"/>
          </w:tcPr>
          <w:p w14:paraId="6BA46F67" w14:textId="77777777" w:rsidR="008C3F5F" w:rsidRPr="003424BE" w:rsidRDefault="008C3F5F" w:rsidP="008C3F5F">
            <w:pPr>
              <w:spacing w:after="0" w:line="240" w:lineRule="auto"/>
              <w:jc w:val="center"/>
              <w:rPr>
                <w:rFonts w:ascii="Times New Roman" w:eastAsia="Times New Roman" w:hAnsi="Times New Roman" w:cs="Times New Roman"/>
                <w:b/>
                <w:bCs/>
                <w:spacing w:val="-10"/>
                <w:lang w:eastAsia="ru-RU"/>
              </w:rPr>
            </w:pPr>
          </w:p>
        </w:tc>
        <w:tc>
          <w:tcPr>
            <w:tcW w:w="1276" w:type="dxa"/>
            <w:vAlign w:val="center"/>
          </w:tcPr>
          <w:p w14:paraId="7F380D47" w14:textId="020BD8FA"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17846,8</w:t>
            </w:r>
          </w:p>
        </w:tc>
        <w:tc>
          <w:tcPr>
            <w:tcW w:w="709" w:type="dxa"/>
            <w:vAlign w:val="center"/>
          </w:tcPr>
          <w:p w14:paraId="246246F8" w14:textId="2EC50CDC"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3209,3</w:t>
            </w:r>
          </w:p>
        </w:tc>
        <w:tc>
          <w:tcPr>
            <w:tcW w:w="709" w:type="dxa"/>
            <w:vAlign w:val="center"/>
          </w:tcPr>
          <w:p w14:paraId="69495A67" w14:textId="74D31FD0"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3492,0</w:t>
            </w:r>
          </w:p>
        </w:tc>
        <w:tc>
          <w:tcPr>
            <w:tcW w:w="708" w:type="dxa"/>
            <w:vAlign w:val="center"/>
          </w:tcPr>
          <w:p w14:paraId="10F050BA" w14:textId="4A723A3A"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3568,6</w:t>
            </w:r>
          </w:p>
        </w:tc>
        <w:tc>
          <w:tcPr>
            <w:tcW w:w="709" w:type="dxa"/>
            <w:vAlign w:val="center"/>
          </w:tcPr>
          <w:p w14:paraId="756FA8E0" w14:textId="1D0A9D00"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3649,2</w:t>
            </w:r>
          </w:p>
        </w:tc>
        <w:tc>
          <w:tcPr>
            <w:tcW w:w="851" w:type="dxa"/>
            <w:vAlign w:val="center"/>
          </w:tcPr>
          <w:p w14:paraId="1E52B057" w14:textId="4A855216" w:rsidR="008C3F5F" w:rsidRPr="00C55C2D" w:rsidRDefault="00C55C2D" w:rsidP="008C3F5F">
            <w:pPr>
              <w:spacing w:after="0" w:line="240" w:lineRule="auto"/>
              <w:ind w:right="-55"/>
              <w:jc w:val="center"/>
              <w:rPr>
                <w:rFonts w:ascii="Times New Roman" w:eastAsia="Times New Roman" w:hAnsi="Times New Roman" w:cs="Times New Roman"/>
                <w:b/>
                <w:bCs/>
                <w:sz w:val="19"/>
                <w:szCs w:val="19"/>
                <w:lang w:eastAsia="ru-RU"/>
              </w:rPr>
            </w:pPr>
            <w:r w:rsidRPr="00C55C2D">
              <w:rPr>
                <w:rFonts w:ascii="Times New Roman" w:eastAsia="Times New Roman" w:hAnsi="Times New Roman" w:cs="Times New Roman"/>
                <w:b/>
                <w:bCs/>
                <w:sz w:val="19"/>
                <w:szCs w:val="19"/>
                <w:lang w:eastAsia="ru-RU"/>
              </w:rPr>
              <w:t>3927,7</w:t>
            </w:r>
          </w:p>
        </w:tc>
        <w:tc>
          <w:tcPr>
            <w:tcW w:w="2414" w:type="dxa"/>
            <w:vAlign w:val="center"/>
          </w:tcPr>
          <w:p w14:paraId="6543BF10" w14:textId="77777777" w:rsidR="008C3F5F" w:rsidRPr="003424BE" w:rsidRDefault="008C3F5F" w:rsidP="008C3F5F">
            <w:pPr>
              <w:spacing w:after="0" w:line="240" w:lineRule="auto"/>
              <w:rPr>
                <w:rFonts w:ascii="Times New Roman" w:hAnsi="Times New Roman" w:cs="Times New Roman"/>
                <w:b/>
                <w:bCs/>
                <w:spacing w:val="-6"/>
              </w:rPr>
            </w:pPr>
          </w:p>
        </w:tc>
      </w:tr>
    </w:tbl>
    <w:p w14:paraId="73189A12" w14:textId="77777777" w:rsidR="00F17EC2" w:rsidRDefault="00F17EC2" w:rsidP="00F17EC2">
      <w:pPr>
        <w:jc w:val="center"/>
        <w:rPr>
          <w:rFonts w:ascii="Times New Roman" w:eastAsia="Calibri" w:hAnsi="Times New Roman" w:cs="Times New Roman"/>
          <w:b/>
          <w:sz w:val="24"/>
          <w:szCs w:val="24"/>
        </w:rPr>
      </w:pPr>
    </w:p>
    <w:p w14:paraId="3EAE7959" w14:textId="77777777" w:rsidR="00463A09" w:rsidRPr="00126AC5" w:rsidRDefault="00463A09" w:rsidP="00F17EC2">
      <w:pPr>
        <w:jc w:val="center"/>
        <w:rPr>
          <w:rFonts w:ascii="Times New Roman" w:eastAsia="Calibri" w:hAnsi="Times New Roman" w:cs="Times New Roman"/>
          <w:b/>
          <w:sz w:val="24"/>
          <w:szCs w:val="24"/>
        </w:rPr>
      </w:pPr>
    </w:p>
    <w:bookmarkEnd w:id="0"/>
    <w:p w14:paraId="22F8CE52" w14:textId="224C1DCF" w:rsidR="0031062F" w:rsidRDefault="005E470B" w:rsidP="005E470B">
      <w:pPr>
        <w:ind w:right="1"/>
      </w:pPr>
      <w:r w:rsidRPr="005E470B">
        <w:rPr>
          <w:rFonts w:ascii="Times New Roman" w:hAnsi="Times New Roman" w:cs="Times New Roman"/>
          <w:sz w:val="26"/>
          <w:szCs w:val="26"/>
        </w:rPr>
        <w:t xml:space="preserve">Секретар міської ради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470B">
        <w:rPr>
          <w:rFonts w:ascii="Times New Roman" w:hAnsi="Times New Roman" w:cs="Times New Roman"/>
          <w:sz w:val="26"/>
          <w:szCs w:val="26"/>
        </w:rPr>
        <w:t xml:space="preserve">                           </w:t>
      </w:r>
      <w:r w:rsidRPr="005E470B">
        <w:rPr>
          <w:rFonts w:ascii="Times New Roman" w:hAnsi="Times New Roman" w:cs="Times New Roman"/>
          <w:sz w:val="26"/>
          <w:szCs w:val="26"/>
        </w:rPr>
        <w:tab/>
      </w:r>
      <w:r w:rsidRPr="005E470B">
        <w:rPr>
          <w:rFonts w:ascii="Times New Roman" w:hAnsi="Times New Roman" w:cs="Times New Roman"/>
          <w:sz w:val="26"/>
          <w:szCs w:val="26"/>
        </w:rPr>
        <w:tab/>
        <w:t xml:space="preserve">   Жанна ШКУТ</w:t>
      </w:r>
    </w:p>
    <w:sectPr w:rsidR="0031062F" w:rsidSect="001877CB">
      <w:headerReference w:type="default" r:id="rId8"/>
      <w:headerReference w:type="first" r:id="rId9"/>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456A" w14:textId="77777777" w:rsidR="005E7131" w:rsidRDefault="005E7131" w:rsidP="001877CB">
      <w:pPr>
        <w:spacing w:after="0" w:line="240" w:lineRule="auto"/>
      </w:pPr>
      <w:r>
        <w:separator/>
      </w:r>
    </w:p>
  </w:endnote>
  <w:endnote w:type="continuationSeparator" w:id="0">
    <w:p w14:paraId="4C3A4F28" w14:textId="77777777" w:rsidR="005E7131" w:rsidRDefault="005E7131" w:rsidP="0018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B7C0" w14:textId="77777777" w:rsidR="005E7131" w:rsidRDefault="005E7131" w:rsidP="001877CB">
      <w:pPr>
        <w:spacing w:after="0" w:line="240" w:lineRule="auto"/>
      </w:pPr>
      <w:r>
        <w:separator/>
      </w:r>
    </w:p>
  </w:footnote>
  <w:footnote w:type="continuationSeparator" w:id="0">
    <w:p w14:paraId="2692598E" w14:textId="77777777" w:rsidR="005E7131" w:rsidRDefault="005E7131" w:rsidP="00187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9F46" w14:textId="4C17BA70" w:rsidR="005C0E76" w:rsidRDefault="005C0E76" w:rsidP="005C0E76">
    <w:pPr>
      <w:pStyle w:val="a4"/>
      <w:jc w:val="center"/>
      <w:rPr>
        <w:rFonts w:ascii="Times New Roman" w:hAnsi="Times New Roman" w:cs="Times New Roman"/>
      </w:rPr>
    </w:pPr>
    <w:r w:rsidRPr="005C0E76">
      <w:rPr>
        <w:rFonts w:ascii="Times New Roman" w:hAnsi="Times New Roman" w:cs="Times New Roman"/>
      </w:rPr>
      <w:fldChar w:fldCharType="begin"/>
    </w:r>
    <w:r w:rsidRPr="005C0E76">
      <w:rPr>
        <w:rFonts w:ascii="Times New Roman" w:hAnsi="Times New Roman" w:cs="Times New Roman"/>
      </w:rPr>
      <w:instrText>PAGE   \* MERGEFORMAT</w:instrText>
    </w:r>
    <w:r w:rsidRPr="005C0E76">
      <w:rPr>
        <w:rFonts w:ascii="Times New Roman" w:hAnsi="Times New Roman" w:cs="Times New Roman"/>
      </w:rPr>
      <w:fldChar w:fldCharType="separate"/>
    </w:r>
    <w:r w:rsidRPr="005C0E76">
      <w:rPr>
        <w:rFonts w:ascii="Times New Roman" w:hAnsi="Times New Roman" w:cs="Times New Roman"/>
      </w:rPr>
      <w:t>1</w:t>
    </w:r>
    <w:r w:rsidRPr="005C0E76">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EE1B" w14:textId="5F3AF889" w:rsidR="001877CB" w:rsidRPr="001877CB" w:rsidRDefault="00E279BD"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877CB" w:rsidRPr="001877CB">
      <w:rPr>
        <w:rFonts w:ascii="Times New Roman" w:hAnsi="Times New Roman" w:cs="Times New Roman"/>
      </w:rPr>
      <w:t xml:space="preserve">Додаток </w:t>
    </w:r>
  </w:p>
  <w:p w14:paraId="0492345B" w14:textId="77777777" w:rsidR="00E279BD" w:rsidRDefault="00E279BD"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877CB" w:rsidRPr="001877CB">
      <w:rPr>
        <w:rFonts w:ascii="Times New Roman" w:hAnsi="Times New Roman" w:cs="Times New Roman"/>
      </w:rPr>
      <w:t xml:space="preserve">до </w:t>
    </w:r>
    <w:r w:rsidRPr="00E279BD">
      <w:rPr>
        <w:rFonts w:ascii="Times New Roman" w:hAnsi="Times New Roman" w:cs="Times New Roman"/>
      </w:rPr>
      <w:t>Комплексн</w:t>
    </w:r>
    <w:r>
      <w:rPr>
        <w:rFonts w:ascii="Times New Roman" w:hAnsi="Times New Roman" w:cs="Times New Roman"/>
      </w:rPr>
      <w:t>ої</w:t>
    </w:r>
    <w:r w:rsidRPr="00E279BD">
      <w:rPr>
        <w:rFonts w:ascii="Times New Roman" w:hAnsi="Times New Roman" w:cs="Times New Roman"/>
      </w:rPr>
      <w:t xml:space="preserve"> програм</w:t>
    </w:r>
    <w:r>
      <w:rPr>
        <w:rFonts w:ascii="Times New Roman" w:hAnsi="Times New Roman" w:cs="Times New Roman"/>
      </w:rPr>
      <w:t>и</w:t>
    </w:r>
    <w:r w:rsidRPr="00E279BD">
      <w:rPr>
        <w:rFonts w:ascii="Times New Roman" w:hAnsi="Times New Roman" w:cs="Times New Roman"/>
      </w:rPr>
      <w:t xml:space="preserve"> соціального захисту</w:t>
    </w:r>
  </w:p>
  <w:p w14:paraId="4D839FFF" w14:textId="77777777" w:rsidR="00E279BD" w:rsidRDefault="00E279BD"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79BD">
      <w:rPr>
        <w:rFonts w:ascii="Times New Roman" w:hAnsi="Times New Roman" w:cs="Times New Roman"/>
      </w:rPr>
      <w:t>населення Тернівської міської територіальної</w:t>
    </w:r>
  </w:p>
  <w:p w14:paraId="4AEA208A" w14:textId="77777777" w:rsidR="009C6B77" w:rsidRDefault="00E279BD"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79BD">
      <w:rPr>
        <w:rFonts w:ascii="Times New Roman" w:hAnsi="Times New Roman" w:cs="Times New Roman"/>
      </w:rPr>
      <w:t>громади</w:t>
    </w:r>
    <w:r>
      <w:rPr>
        <w:rFonts w:ascii="Times New Roman" w:hAnsi="Times New Roman" w:cs="Times New Roman"/>
      </w:rPr>
      <w:t xml:space="preserve"> </w:t>
    </w:r>
    <w:r w:rsidRPr="00E279BD">
      <w:rPr>
        <w:rFonts w:ascii="Times New Roman" w:hAnsi="Times New Roman" w:cs="Times New Roman"/>
      </w:rPr>
      <w:t xml:space="preserve"> на 2026-2030 роки</w:t>
    </w:r>
    <w:r>
      <w:rPr>
        <w:rFonts w:ascii="Times New Roman" w:hAnsi="Times New Roman" w:cs="Times New Roman"/>
      </w:rPr>
      <w:t xml:space="preserve">, </w:t>
    </w:r>
    <w:r w:rsidR="009C6B77">
      <w:rPr>
        <w:rFonts w:ascii="Times New Roman" w:hAnsi="Times New Roman" w:cs="Times New Roman"/>
      </w:rPr>
      <w:t>затвер</w:t>
    </w:r>
    <w:r>
      <w:rPr>
        <w:rFonts w:ascii="Times New Roman" w:hAnsi="Times New Roman" w:cs="Times New Roman"/>
      </w:rPr>
      <w:t xml:space="preserve">дженої </w:t>
    </w:r>
  </w:p>
  <w:p w14:paraId="7F559628" w14:textId="77C264DA" w:rsidR="00E279BD" w:rsidRDefault="009C6B77"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79BD" w:rsidRPr="00E279BD">
      <w:rPr>
        <w:rFonts w:ascii="Times New Roman" w:hAnsi="Times New Roman" w:cs="Times New Roman"/>
      </w:rPr>
      <w:t>рішення</w:t>
    </w:r>
    <w:r>
      <w:rPr>
        <w:rFonts w:ascii="Times New Roman" w:hAnsi="Times New Roman" w:cs="Times New Roman"/>
      </w:rPr>
      <w:t xml:space="preserve">м </w:t>
    </w:r>
    <w:r w:rsidR="00E279BD" w:rsidRPr="00E279BD">
      <w:rPr>
        <w:rFonts w:ascii="Times New Roman" w:hAnsi="Times New Roman" w:cs="Times New Roman"/>
      </w:rPr>
      <w:t>Тернівської міської ради</w:t>
    </w:r>
  </w:p>
  <w:p w14:paraId="53019021" w14:textId="3BC8C947" w:rsidR="001877CB" w:rsidRPr="001877CB" w:rsidRDefault="00E279BD" w:rsidP="00E279BD">
    <w:pPr>
      <w:pStyle w:val="a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79BD">
      <w:rPr>
        <w:rFonts w:ascii="Times New Roman" w:hAnsi="Times New Roman" w:cs="Times New Roman"/>
      </w:rPr>
      <w:t xml:space="preserve">від </w:t>
    </w:r>
    <w:r w:rsidR="0004270E" w:rsidRPr="005A7CED">
      <w:rPr>
        <w:rFonts w:ascii="Times New Roman" w:hAnsi="Times New Roman" w:cs="Times New Roman"/>
      </w:rPr>
      <w:t xml:space="preserve">21.10.2025 </w:t>
    </w:r>
    <w:r w:rsidR="0004270E">
      <w:rPr>
        <w:rFonts w:ascii="Times New Roman" w:hAnsi="Times New Roman" w:cs="Times New Roman"/>
        <w:lang w:val="en-US"/>
      </w:rPr>
      <w:t>p</w:t>
    </w:r>
    <w:r w:rsidR="0004270E" w:rsidRPr="005A7CED">
      <w:rPr>
        <w:rFonts w:ascii="Times New Roman" w:hAnsi="Times New Roman" w:cs="Times New Roman"/>
      </w:rPr>
      <w:t>.</w:t>
    </w:r>
    <w:r w:rsidRPr="00E279BD">
      <w:rPr>
        <w:rFonts w:ascii="Times New Roman" w:hAnsi="Times New Roman" w:cs="Times New Roman"/>
      </w:rPr>
      <w:t xml:space="preserve">  № </w:t>
    </w:r>
    <w:r w:rsidR="0004270E">
      <w:rPr>
        <w:rFonts w:ascii="Times New Roman" w:hAnsi="Times New Roman" w:cs="Times New Roman"/>
        <w:lang w:val="en-US"/>
      </w:rPr>
      <w:t>1031-44/VIII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375D"/>
    <w:multiLevelType w:val="hybridMultilevel"/>
    <w:tmpl w:val="68A28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516B1"/>
    <w:multiLevelType w:val="multilevel"/>
    <w:tmpl w:val="6150A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7BC6154"/>
    <w:multiLevelType w:val="hybridMultilevel"/>
    <w:tmpl w:val="6308A8B4"/>
    <w:lvl w:ilvl="0" w:tplc="76565B3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2B6341"/>
    <w:multiLevelType w:val="hybridMultilevel"/>
    <w:tmpl w:val="D6086A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7D1619ED"/>
    <w:multiLevelType w:val="hybridMultilevel"/>
    <w:tmpl w:val="E892B5A6"/>
    <w:lvl w:ilvl="0" w:tplc="89FAB5DA">
      <w:start w:val="2"/>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14006366">
    <w:abstractNumId w:val="3"/>
  </w:num>
  <w:num w:numId="2" w16cid:durableId="2141338931">
    <w:abstractNumId w:val="0"/>
  </w:num>
  <w:num w:numId="3" w16cid:durableId="1510027537">
    <w:abstractNumId w:val="1"/>
  </w:num>
  <w:num w:numId="4" w16cid:durableId="1990940085">
    <w:abstractNumId w:val="4"/>
  </w:num>
  <w:num w:numId="5" w16cid:durableId="67215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C2"/>
    <w:rsid w:val="000014D8"/>
    <w:rsid w:val="0000543F"/>
    <w:rsid w:val="00006DD9"/>
    <w:rsid w:val="000164D3"/>
    <w:rsid w:val="00020A87"/>
    <w:rsid w:val="00025D77"/>
    <w:rsid w:val="00026400"/>
    <w:rsid w:val="00027A72"/>
    <w:rsid w:val="000356D5"/>
    <w:rsid w:val="000406F8"/>
    <w:rsid w:val="00040E81"/>
    <w:rsid w:val="000411A3"/>
    <w:rsid w:val="0004133B"/>
    <w:rsid w:val="0004270E"/>
    <w:rsid w:val="00043E61"/>
    <w:rsid w:val="00044E48"/>
    <w:rsid w:val="00045B09"/>
    <w:rsid w:val="000469DD"/>
    <w:rsid w:val="00046F53"/>
    <w:rsid w:val="0005101E"/>
    <w:rsid w:val="000521DB"/>
    <w:rsid w:val="00052C25"/>
    <w:rsid w:val="00052EC6"/>
    <w:rsid w:val="000606AF"/>
    <w:rsid w:val="000674B6"/>
    <w:rsid w:val="0007516E"/>
    <w:rsid w:val="000A3582"/>
    <w:rsid w:val="000B2E80"/>
    <w:rsid w:val="000C1EB6"/>
    <w:rsid w:val="000C4B35"/>
    <w:rsid w:val="000D5A5B"/>
    <w:rsid w:val="000D5D20"/>
    <w:rsid w:val="000E1BCA"/>
    <w:rsid w:val="000E2D8C"/>
    <w:rsid w:val="000E59A0"/>
    <w:rsid w:val="000F577E"/>
    <w:rsid w:val="000F7C6E"/>
    <w:rsid w:val="00112CB4"/>
    <w:rsid w:val="00122732"/>
    <w:rsid w:val="001227BA"/>
    <w:rsid w:val="00123EEB"/>
    <w:rsid w:val="001268C6"/>
    <w:rsid w:val="00126FDC"/>
    <w:rsid w:val="00132DD2"/>
    <w:rsid w:val="00143C11"/>
    <w:rsid w:val="001600A6"/>
    <w:rsid w:val="001644B5"/>
    <w:rsid w:val="00166211"/>
    <w:rsid w:val="001731C6"/>
    <w:rsid w:val="00173F2D"/>
    <w:rsid w:val="00181633"/>
    <w:rsid w:val="00181694"/>
    <w:rsid w:val="001863B4"/>
    <w:rsid w:val="0018776F"/>
    <w:rsid w:val="001877CB"/>
    <w:rsid w:val="00192E13"/>
    <w:rsid w:val="001935E4"/>
    <w:rsid w:val="00195CE5"/>
    <w:rsid w:val="00196E93"/>
    <w:rsid w:val="001A014A"/>
    <w:rsid w:val="001A34C2"/>
    <w:rsid w:val="001A44A1"/>
    <w:rsid w:val="001A5189"/>
    <w:rsid w:val="001B114D"/>
    <w:rsid w:val="001B1207"/>
    <w:rsid w:val="001B56DF"/>
    <w:rsid w:val="001B6DB4"/>
    <w:rsid w:val="001B7DC1"/>
    <w:rsid w:val="001C2382"/>
    <w:rsid w:val="001C40E8"/>
    <w:rsid w:val="001D6DFD"/>
    <w:rsid w:val="001E09FA"/>
    <w:rsid w:val="001E60A7"/>
    <w:rsid w:val="001F20B6"/>
    <w:rsid w:val="001F682F"/>
    <w:rsid w:val="00201792"/>
    <w:rsid w:val="002035EE"/>
    <w:rsid w:val="0021200F"/>
    <w:rsid w:val="002148B2"/>
    <w:rsid w:val="00214CD4"/>
    <w:rsid w:val="00222068"/>
    <w:rsid w:val="0022459D"/>
    <w:rsid w:val="0022741D"/>
    <w:rsid w:val="00233392"/>
    <w:rsid w:val="002335B5"/>
    <w:rsid w:val="0024251E"/>
    <w:rsid w:val="00244FF3"/>
    <w:rsid w:val="0024509F"/>
    <w:rsid w:val="0024627D"/>
    <w:rsid w:val="00270415"/>
    <w:rsid w:val="00272C32"/>
    <w:rsid w:val="00275C74"/>
    <w:rsid w:val="0028330F"/>
    <w:rsid w:val="00285A2A"/>
    <w:rsid w:val="002A0955"/>
    <w:rsid w:val="002A516A"/>
    <w:rsid w:val="002B49BB"/>
    <w:rsid w:val="002C052E"/>
    <w:rsid w:val="002C1231"/>
    <w:rsid w:val="002D388A"/>
    <w:rsid w:val="002D3E4A"/>
    <w:rsid w:val="002D444F"/>
    <w:rsid w:val="002D445B"/>
    <w:rsid w:val="002D67D4"/>
    <w:rsid w:val="002E09E3"/>
    <w:rsid w:val="002E1B7B"/>
    <w:rsid w:val="002F1F1B"/>
    <w:rsid w:val="002F297A"/>
    <w:rsid w:val="002F3A03"/>
    <w:rsid w:val="002F463E"/>
    <w:rsid w:val="003004AC"/>
    <w:rsid w:val="003011E2"/>
    <w:rsid w:val="00301A08"/>
    <w:rsid w:val="00304D99"/>
    <w:rsid w:val="0031062F"/>
    <w:rsid w:val="00311AB9"/>
    <w:rsid w:val="00312D4C"/>
    <w:rsid w:val="003141CA"/>
    <w:rsid w:val="00322702"/>
    <w:rsid w:val="0032442F"/>
    <w:rsid w:val="0032491D"/>
    <w:rsid w:val="00325B7D"/>
    <w:rsid w:val="00332AE6"/>
    <w:rsid w:val="003334E7"/>
    <w:rsid w:val="00333972"/>
    <w:rsid w:val="003345F3"/>
    <w:rsid w:val="00335A9F"/>
    <w:rsid w:val="0033648B"/>
    <w:rsid w:val="0034087B"/>
    <w:rsid w:val="00341E82"/>
    <w:rsid w:val="003424BE"/>
    <w:rsid w:val="0034260D"/>
    <w:rsid w:val="00344287"/>
    <w:rsid w:val="0034584F"/>
    <w:rsid w:val="003536A5"/>
    <w:rsid w:val="00354BAB"/>
    <w:rsid w:val="003562D5"/>
    <w:rsid w:val="00357568"/>
    <w:rsid w:val="003578C0"/>
    <w:rsid w:val="00357F9D"/>
    <w:rsid w:val="00364697"/>
    <w:rsid w:val="00367FF6"/>
    <w:rsid w:val="003772B0"/>
    <w:rsid w:val="003777EB"/>
    <w:rsid w:val="00380B1F"/>
    <w:rsid w:val="00382A37"/>
    <w:rsid w:val="003833F7"/>
    <w:rsid w:val="00383742"/>
    <w:rsid w:val="0038758E"/>
    <w:rsid w:val="00387ADA"/>
    <w:rsid w:val="00392425"/>
    <w:rsid w:val="00396611"/>
    <w:rsid w:val="003A799E"/>
    <w:rsid w:val="003B03CF"/>
    <w:rsid w:val="003B09A3"/>
    <w:rsid w:val="003B1C0D"/>
    <w:rsid w:val="003B7A4D"/>
    <w:rsid w:val="003C0C83"/>
    <w:rsid w:val="003C419D"/>
    <w:rsid w:val="003C770A"/>
    <w:rsid w:val="003E2947"/>
    <w:rsid w:val="003E470B"/>
    <w:rsid w:val="003F5B00"/>
    <w:rsid w:val="003F652E"/>
    <w:rsid w:val="0041067E"/>
    <w:rsid w:val="00412CD1"/>
    <w:rsid w:val="00413ACB"/>
    <w:rsid w:val="00413CBA"/>
    <w:rsid w:val="00422F28"/>
    <w:rsid w:val="00423ED4"/>
    <w:rsid w:val="00425AEE"/>
    <w:rsid w:val="00431D45"/>
    <w:rsid w:val="004327D9"/>
    <w:rsid w:val="004330A8"/>
    <w:rsid w:val="00434C4A"/>
    <w:rsid w:val="0043749A"/>
    <w:rsid w:val="004402DF"/>
    <w:rsid w:val="0044678D"/>
    <w:rsid w:val="004468DD"/>
    <w:rsid w:val="00452FD2"/>
    <w:rsid w:val="004564D6"/>
    <w:rsid w:val="00457C78"/>
    <w:rsid w:val="00463A09"/>
    <w:rsid w:val="0046700E"/>
    <w:rsid w:val="00473380"/>
    <w:rsid w:val="00480556"/>
    <w:rsid w:val="00484C96"/>
    <w:rsid w:val="00485464"/>
    <w:rsid w:val="00490246"/>
    <w:rsid w:val="004951CA"/>
    <w:rsid w:val="004A0280"/>
    <w:rsid w:val="004A07B6"/>
    <w:rsid w:val="004A434B"/>
    <w:rsid w:val="004B1884"/>
    <w:rsid w:val="004B7C53"/>
    <w:rsid w:val="004B7C87"/>
    <w:rsid w:val="004C2A6B"/>
    <w:rsid w:val="004C39B0"/>
    <w:rsid w:val="004C3AB9"/>
    <w:rsid w:val="004D0885"/>
    <w:rsid w:val="004D2A5B"/>
    <w:rsid w:val="004D448B"/>
    <w:rsid w:val="004D48A8"/>
    <w:rsid w:val="004E038F"/>
    <w:rsid w:val="004E2F6B"/>
    <w:rsid w:val="004E3199"/>
    <w:rsid w:val="004E3AC9"/>
    <w:rsid w:val="004E54EA"/>
    <w:rsid w:val="004F2141"/>
    <w:rsid w:val="004F5ED9"/>
    <w:rsid w:val="004F687C"/>
    <w:rsid w:val="004F743A"/>
    <w:rsid w:val="00503035"/>
    <w:rsid w:val="00506259"/>
    <w:rsid w:val="0050786F"/>
    <w:rsid w:val="005100A1"/>
    <w:rsid w:val="0051145E"/>
    <w:rsid w:val="005125A1"/>
    <w:rsid w:val="00516673"/>
    <w:rsid w:val="00517A30"/>
    <w:rsid w:val="00523C15"/>
    <w:rsid w:val="00527839"/>
    <w:rsid w:val="00533157"/>
    <w:rsid w:val="00536D34"/>
    <w:rsid w:val="00540322"/>
    <w:rsid w:val="005415C5"/>
    <w:rsid w:val="00544044"/>
    <w:rsid w:val="005442E5"/>
    <w:rsid w:val="00545CD4"/>
    <w:rsid w:val="00551D61"/>
    <w:rsid w:val="00555057"/>
    <w:rsid w:val="00555B4B"/>
    <w:rsid w:val="0055702A"/>
    <w:rsid w:val="00557F67"/>
    <w:rsid w:val="00561157"/>
    <w:rsid w:val="005619CE"/>
    <w:rsid w:val="0057014C"/>
    <w:rsid w:val="00583B67"/>
    <w:rsid w:val="00586E9E"/>
    <w:rsid w:val="0059301A"/>
    <w:rsid w:val="00593186"/>
    <w:rsid w:val="0059497E"/>
    <w:rsid w:val="00595631"/>
    <w:rsid w:val="00595990"/>
    <w:rsid w:val="0059623A"/>
    <w:rsid w:val="005962EC"/>
    <w:rsid w:val="005A70AC"/>
    <w:rsid w:val="005A7CED"/>
    <w:rsid w:val="005B0D7A"/>
    <w:rsid w:val="005B1589"/>
    <w:rsid w:val="005C0E76"/>
    <w:rsid w:val="005C3EBB"/>
    <w:rsid w:val="005C466E"/>
    <w:rsid w:val="005C7F17"/>
    <w:rsid w:val="005D1ABA"/>
    <w:rsid w:val="005D2E9A"/>
    <w:rsid w:val="005D33C8"/>
    <w:rsid w:val="005D4A9A"/>
    <w:rsid w:val="005D7B4B"/>
    <w:rsid w:val="005E470B"/>
    <w:rsid w:val="005E7131"/>
    <w:rsid w:val="00607B44"/>
    <w:rsid w:val="00613067"/>
    <w:rsid w:val="00613178"/>
    <w:rsid w:val="00614D1B"/>
    <w:rsid w:val="00616046"/>
    <w:rsid w:val="00616BBA"/>
    <w:rsid w:val="00620387"/>
    <w:rsid w:val="00630F06"/>
    <w:rsid w:val="006322DB"/>
    <w:rsid w:val="006337F0"/>
    <w:rsid w:val="00634078"/>
    <w:rsid w:val="00635580"/>
    <w:rsid w:val="006373E6"/>
    <w:rsid w:val="00644BD6"/>
    <w:rsid w:val="006477B0"/>
    <w:rsid w:val="00652716"/>
    <w:rsid w:val="00657416"/>
    <w:rsid w:val="00663629"/>
    <w:rsid w:val="00665594"/>
    <w:rsid w:val="006671A9"/>
    <w:rsid w:val="006709FD"/>
    <w:rsid w:val="00674D29"/>
    <w:rsid w:val="00677296"/>
    <w:rsid w:val="00680CAF"/>
    <w:rsid w:val="00696098"/>
    <w:rsid w:val="00696181"/>
    <w:rsid w:val="00696CEA"/>
    <w:rsid w:val="006A6FE9"/>
    <w:rsid w:val="006B4413"/>
    <w:rsid w:val="006B675F"/>
    <w:rsid w:val="006D331D"/>
    <w:rsid w:val="006D496F"/>
    <w:rsid w:val="006D7545"/>
    <w:rsid w:val="006E2538"/>
    <w:rsid w:val="006F459F"/>
    <w:rsid w:val="006F4D3D"/>
    <w:rsid w:val="00700A66"/>
    <w:rsid w:val="007026EE"/>
    <w:rsid w:val="00710F15"/>
    <w:rsid w:val="007123F9"/>
    <w:rsid w:val="00720DC7"/>
    <w:rsid w:val="00721055"/>
    <w:rsid w:val="0072405D"/>
    <w:rsid w:val="00724D03"/>
    <w:rsid w:val="00731D71"/>
    <w:rsid w:val="00734C4A"/>
    <w:rsid w:val="00737136"/>
    <w:rsid w:val="00743306"/>
    <w:rsid w:val="00744DF8"/>
    <w:rsid w:val="00745BB2"/>
    <w:rsid w:val="007474E5"/>
    <w:rsid w:val="00747F9D"/>
    <w:rsid w:val="00750E0F"/>
    <w:rsid w:val="007670ED"/>
    <w:rsid w:val="00771211"/>
    <w:rsid w:val="00784BA1"/>
    <w:rsid w:val="00786D5E"/>
    <w:rsid w:val="00790844"/>
    <w:rsid w:val="007948AA"/>
    <w:rsid w:val="007A36E6"/>
    <w:rsid w:val="007A3995"/>
    <w:rsid w:val="007A3D04"/>
    <w:rsid w:val="007A68BA"/>
    <w:rsid w:val="007B23F3"/>
    <w:rsid w:val="007B647B"/>
    <w:rsid w:val="007C204F"/>
    <w:rsid w:val="007D09DA"/>
    <w:rsid w:val="007D2978"/>
    <w:rsid w:val="007D3196"/>
    <w:rsid w:val="007D3C97"/>
    <w:rsid w:val="007D4CC6"/>
    <w:rsid w:val="007D788E"/>
    <w:rsid w:val="007E2155"/>
    <w:rsid w:val="007E7682"/>
    <w:rsid w:val="007F69A4"/>
    <w:rsid w:val="00804E7F"/>
    <w:rsid w:val="0080750D"/>
    <w:rsid w:val="00807C77"/>
    <w:rsid w:val="008212FB"/>
    <w:rsid w:val="0082736D"/>
    <w:rsid w:val="0083038B"/>
    <w:rsid w:val="00831B9D"/>
    <w:rsid w:val="0083492F"/>
    <w:rsid w:val="00836F32"/>
    <w:rsid w:val="0084315F"/>
    <w:rsid w:val="00852A05"/>
    <w:rsid w:val="00856081"/>
    <w:rsid w:val="008651BA"/>
    <w:rsid w:val="00866077"/>
    <w:rsid w:val="0086685C"/>
    <w:rsid w:val="0086788A"/>
    <w:rsid w:val="00867E7E"/>
    <w:rsid w:val="00870090"/>
    <w:rsid w:val="00870B52"/>
    <w:rsid w:val="0087444A"/>
    <w:rsid w:val="00876029"/>
    <w:rsid w:val="008770DA"/>
    <w:rsid w:val="008825A4"/>
    <w:rsid w:val="00883326"/>
    <w:rsid w:val="0088449B"/>
    <w:rsid w:val="00891B87"/>
    <w:rsid w:val="008A57FD"/>
    <w:rsid w:val="008B2673"/>
    <w:rsid w:val="008B3BF2"/>
    <w:rsid w:val="008C3F5F"/>
    <w:rsid w:val="008D039B"/>
    <w:rsid w:val="008E5B94"/>
    <w:rsid w:val="008E72A2"/>
    <w:rsid w:val="008F0EAC"/>
    <w:rsid w:val="008F3420"/>
    <w:rsid w:val="008F70EE"/>
    <w:rsid w:val="009023F6"/>
    <w:rsid w:val="00920219"/>
    <w:rsid w:val="009234CD"/>
    <w:rsid w:val="0092418B"/>
    <w:rsid w:val="00924D10"/>
    <w:rsid w:val="009312AC"/>
    <w:rsid w:val="00932DCC"/>
    <w:rsid w:val="00936C47"/>
    <w:rsid w:val="009379DA"/>
    <w:rsid w:val="00940A49"/>
    <w:rsid w:val="00943069"/>
    <w:rsid w:val="00944A03"/>
    <w:rsid w:val="00954F60"/>
    <w:rsid w:val="00955D8B"/>
    <w:rsid w:val="0096666A"/>
    <w:rsid w:val="00967FFD"/>
    <w:rsid w:val="009702F2"/>
    <w:rsid w:val="00975F70"/>
    <w:rsid w:val="00980C41"/>
    <w:rsid w:val="00981ED6"/>
    <w:rsid w:val="0098724D"/>
    <w:rsid w:val="00992B3C"/>
    <w:rsid w:val="00992E29"/>
    <w:rsid w:val="00997549"/>
    <w:rsid w:val="009A41E9"/>
    <w:rsid w:val="009A5B31"/>
    <w:rsid w:val="009A6327"/>
    <w:rsid w:val="009B0771"/>
    <w:rsid w:val="009B3439"/>
    <w:rsid w:val="009B47A9"/>
    <w:rsid w:val="009B66EE"/>
    <w:rsid w:val="009B7975"/>
    <w:rsid w:val="009C1F4B"/>
    <w:rsid w:val="009C5383"/>
    <w:rsid w:val="009C6B77"/>
    <w:rsid w:val="009D0336"/>
    <w:rsid w:val="009D5006"/>
    <w:rsid w:val="009D5290"/>
    <w:rsid w:val="009D7169"/>
    <w:rsid w:val="009D7BE2"/>
    <w:rsid w:val="009E2B59"/>
    <w:rsid w:val="009E33FC"/>
    <w:rsid w:val="009E6CE0"/>
    <w:rsid w:val="009F0232"/>
    <w:rsid w:val="009F2345"/>
    <w:rsid w:val="00A02023"/>
    <w:rsid w:val="00A02589"/>
    <w:rsid w:val="00A11734"/>
    <w:rsid w:val="00A12802"/>
    <w:rsid w:val="00A21143"/>
    <w:rsid w:val="00A2262F"/>
    <w:rsid w:val="00A2618E"/>
    <w:rsid w:val="00A318DD"/>
    <w:rsid w:val="00A35889"/>
    <w:rsid w:val="00A379CA"/>
    <w:rsid w:val="00A4505E"/>
    <w:rsid w:val="00A45D67"/>
    <w:rsid w:val="00A62ED7"/>
    <w:rsid w:val="00A6476D"/>
    <w:rsid w:val="00A73ABE"/>
    <w:rsid w:val="00A74135"/>
    <w:rsid w:val="00A7598E"/>
    <w:rsid w:val="00A81DC6"/>
    <w:rsid w:val="00A85EA1"/>
    <w:rsid w:val="00A86D0B"/>
    <w:rsid w:val="00A95DBD"/>
    <w:rsid w:val="00A960AE"/>
    <w:rsid w:val="00AA0C89"/>
    <w:rsid w:val="00AA20FD"/>
    <w:rsid w:val="00AA4B9E"/>
    <w:rsid w:val="00AA5C7D"/>
    <w:rsid w:val="00AB25CA"/>
    <w:rsid w:val="00AB4DA3"/>
    <w:rsid w:val="00AB71CF"/>
    <w:rsid w:val="00AC0348"/>
    <w:rsid w:val="00AC4E11"/>
    <w:rsid w:val="00AC5193"/>
    <w:rsid w:val="00AC5E55"/>
    <w:rsid w:val="00AC6F68"/>
    <w:rsid w:val="00AD06EE"/>
    <w:rsid w:val="00AD374A"/>
    <w:rsid w:val="00AD5CD6"/>
    <w:rsid w:val="00AE005F"/>
    <w:rsid w:val="00AE1140"/>
    <w:rsid w:val="00AE2A61"/>
    <w:rsid w:val="00AE37C2"/>
    <w:rsid w:val="00AF08A4"/>
    <w:rsid w:val="00AF13A2"/>
    <w:rsid w:val="00AF1925"/>
    <w:rsid w:val="00AF27B6"/>
    <w:rsid w:val="00AF5117"/>
    <w:rsid w:val="00B00DB5"/>
    <w:rsid w:val="00B05A25"/>
    <w:rsid w:val="00B074A2"/>
    <w:rsid w:val="00B109A7"/>
    <w:rsid w:val="00B16E35"/>
    <w:rsid w:val="00B17123"/>
    <w:rsid w:val="00B3151A"/>
    <w:rsid w:val="00B361A3"/>
    <w:rsid w:val="00B42099"/>
    <w:rsid w:val="00B502EA"/>
    <w:rsid w:val="00B60932"/>
    <w:rsid w:val="00B60C6E"/>
    <w:rsid w:val="00B67177"/>
    <w:rsid w:val="00B70D13"/>
    <w:rsid w:val="00B765D5"/>
    <w:rsid w:val="00B814FF"/>
    <w:rsid w:val="00B81D30"/>
    <w:rsid w:val="00B82231"/>
    <w:rsid w:val="00B83A36"/>
    <w:rsid w:val="00B84C87"/>
    <w:rsid w:val="00B87777"/>
    <w:rsid w:val="00B91549"/>
    <w:rsid w:val="00B91E8F"/>
    <w:rsid w:val="00B931E1"/>
    <w:rsid w:val="00B96FD6"/>
    <w:rsid w:val="00B97A4A"/>
    <w:rsid w:val="00BA0E01"/>
    <w:rsid w:val="00BA666E"/>
    <w:rsid w:val="00BC671E"/>
    <w:rsid w:val="00BD194A"/>
    <w:rsid w:val="00BD5AFB"/>
    <w:rsid w:val="00BD7531"/>
    <w:rsid w:val="00BE2BD9"/>
    <w:rsid w:val="00BE4ED8"/>
    <w:rsid w:val="00BE69A9"/>
    <w:rsid w:val="00BF20E9"/>
    <w:rsid w:val="00BF53BB"/>
    <w:rsid w:val="00BF55C1"/>
    <w:rsid w:val="00BF6CC3"/>
    <w:rsid w:val="00C03EBE"/>
    <w:rsid w:val="00C126EE"/>
    <w:rsid w:val="00C170B6"/>
    <w:rsid w:val="00C17D6C"/>
    <w:rsid w:val="00C23428"/>
    <w:rsid w:val="00C23604"/>
    <w:rsid w:val="00C31437"/>
    <w:rsid w:val="00C31F08"/>
    <w:rsid w:val="00C32011"/>
    <w:rsid w:val="00C47E05"/>
    <w:rsid w:val="00C524FF"/>
    <w:rsid w:val="00C53B0B"/>
    <w:rsid w:val="00C55C2D"/>
    <w:rsid w:val="00C562CC"/>
    <w:rsid w:val="00C618E6"/>
    <w:rsid w:val="00C663C6"/>
    <w:rsid w:val="00C66646"/>
    <w:rsid w:val="00C67338"/>
    <w:rsid w:val="00C72A84"/>
    <w:rsid w:val="00C73536"/>
    <w:rsid w:val="00C80401"/>
    <w:rsid w:val="00C8044F"/>
    <w:rsid w:val="00C85040"/>
    <w:rsid w:val="00C866D3"/>
    <w:rsid w:val="00C90D4C"/>
    <w:rsid w:val="00C93CDD"/>
    <w:rsid w:val="00CA0284"/>
    <w:rsid w:val="00CA0A62"/>
    <w:rsid w:val="00CC21CB"/>
    <w:rsid w:val="00CC4176"/>
    <w:rsid w:val="00CC4AB6"/>
    <w:rsid w:val="00CC648E"/>
    <w:rsid w:val="00CC6DB9"/>
    <w:rsid w:val="00CC7480"/>
    <w:rsid w:val="00CD331F"/>
    <w:rsid w:val="00CD3704"/>
    <w:rsid w:val="00CD3C52"/>
    <w:rsid w:val="00CD448B"/>
    <w:rsid w:val="00CD6473"/>
    <w:rsid w:val="00CE6585"/>
    <w:rsid w:val="00CF00A0"/>
    <w:rsid w:val="00D0163F"/>
    <w:rsid w:val="00D02170"/>
    <w:rsid w:val="00D03711"/>
    <w:rsid w:val="00D044FD"/>
    <w:rsid w:val="00D05D9D"/>
    <w:rsid w:val="00D06629"/>
    <w:rsid w:val="00D20143"/>
    <w:rsid w:val="00D20D2A"/>
    <w:rsid w:val="00D319C8"/>
    <w:rsid w:val="00D3360E"/>
    <w:rsid w:val="00D3576B"/>
    <w:rsid w:val="00D400B9"/>
    <w:rsid w:val="00D44318"/>
    <w:rsid w:val="00D50A63"/>
    <w:rsid w:val="00D52AC7"/>
    <w:rsid w:val="00D538CD"/>
    <w:rsid w:val="00D55C78"/>
    <w:rsid w:val="00D61873"/>
    <w:rsid w:val="00D654AE"/>
    <w:rsid w:val="00D65A26"/>
    <w:rsid w:val="00D71DEA"/>
    <w:rsid w:val="00D74BB6"/>
    <w:rsid w:val="00D750E6"/>
    <w:rsid w:val="00D80DEA"/>
    <w:rsid w:val="00D81FA7"/>
    <w:rsid w:val="00D8329E"/>
    <w:rsid w:val="00D8650E"/>
    <w:rsid w:val="00D8707B"/>
    <w:rsid w:val="00D9129A"/>
    <w:rsid w:val="00DA19C9"/>
    <w:rsid w:val="00DA31AD"/>
    <w:rsid w:val="00DA3A14"/>
    <w:rsid w:val="00DA4808"/>
    <w:rsid w:val="00DB3EF3"/>
    <w:rsid w:val="00DB7655"/>
    <w:rsid w:val="00DC785F"/>
    <w:rsid w:val="00DD6A5D"/>
    <w:rsid w:val="00DE0F75"/>
    <w:rsid w:val="00DE42FC"/>
    <w:rsid w:val="00DE6D18"/>
    <w:rsid w:val="00DE6F5E"/>
    <w:rsid w:val="00DF24A2"/>
    <w:rsid w:val="00DF2C0D"/>
    <w:rsid w:val="00DF5D6A"/>
    <w:rsid w:val="00DF66CC"/>
    <w:rsid w:val="00E02245"/>
    <w:rsid w:val="00E04793"/>
    <w:rsid w:val="00E060AB"/>
    <w:rsid w:val="00E11641"/>
    <w:rsid w:val="00E1196D"/>
    <w:rsid w:val="00E15F8A"/>
    <w:rsid w:val="00E17029"/>
    <w:rsid w:val="00E20C78"/>
    <w:rsid w:val="00E279BD"/>
    <w:rsid w:val="00E37074"/>
    <w:rsid w:val="00E379DF"/>
    <w:rsid w:val="00E46A58"/>
    <w:rsid w:val="00E5004F"/>
    <w:rsid w:val="00E63774"/>
    <w:rsid w:val="00E70D35"/>
    <w:rsid w:val="00E71414"/>
    <w:rsid w:val="00E80359"/>
    <w:rsid w:val="00E934F3"/>
    <w:rsid w:val="00E94D4E"/>
    <w:rsid w:val="00E97F59"/>
    <w:rsid w:val="00EA2324"/>
    <w:rsid w:val="00EA2C77"/>
    <w:rsid w:val="00EA47AC"/>
    <w:rsid w:val="00EA586C"/>
    <w:rsid w:val="00EB02E2"/>
    <w:rsid w:val="00EB5862"/>
    <w:rsid w:val="00EB7732"/>
    <w:rsid w:val="00EC70CF"/>
    <w:rsid w:val="00ED0B84"/>
    <w:rsid w:val="00EF11FF"/>
    <w:rsid w:val="00EF275C"/>
    <w:rsid w:val="00F04484"/>
    <w:rsid w:val="00F11E58"/>
    <w:rsid w:val="00F17D0D"/>
    <w:rsid w:val="00F17EC2"/>
    <w:rsid w:val="00F21C57"/>
    <w:rsid w:val="00F25496"/>
    <w:rsid w:val="00F26EB2"/>
    <w:rsid w:val="00F30091"/>
    <w:rsid w:val="00F34645"/>
    <w:rsid w:val="00F35B81"/>
    <w:rsid w:val="00F37AE7"/>
    <w:rsid w:val="00F41842"/>
    <w:rsid w:val="00F46C9F"/>
    <w:rsid w:val="00F529C3"/>
    <w:rsid w:val="00F60AA9"/>
    <w:rsid w:val="00F60BC2"/>
    <w:rsid w:val="00F6405A"/>
    <w:rsid w:val="00F70705"/>
    <w:rsid w:val="00F71BE9"/>
    <w:rsid w:val="00F83A20"/>
    <w:rsid w:val="00F84113"/>
    <w:rsid w:val="00F940B3"/>
    <w:rsid w:val="00F94C2D"/>
    <w:rsid w:val="00F96091"/>
    <w:rsid w:val="00FA415F"/>
    <w:rsid w:val="00FA5763"/>
    <w:rsid w:val="00FB1007"/>
    <w:rsid w:val="00FB13A6"/>
    <w:rsid w:val="00FB3C94"/>
    <w:rsid w:val="00FC1FC4"/>
    <w:rsid w:val="00FC2CC6"/>
    <w:rsid w:val="00FC4A7C"/>
    <w:rsid w:val="00FD1706"/>
    <w:rsid w:val="00FD6C85"/>
    <w:rsid w:val="00FE23A8"/>
    <w:rsid w:val="00FE6EB6"/>
    <w:rsid w:val="00FE786D"/>
    <w:rsid w:val="00FF7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B885"/>
  <w15:chartTrackingRefBased/>
  <w15:docId w15:val="{30937312-FEE1-4A39-AB6F-EF651197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5A4"/>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EC2"/>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4">
    <w:name w:val="header"/>
    <w:basedOn w:val="a"/>
    <w:link w:val="a5"/>
    <w:uiPriority w:val="99"/>
    <w:unhideWhenUsed/>
    <w:rsid w:val="001877C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877CB"/>
    <w:rPr>
      <w:kern w:val="0"/>
    </w:rPr>
  </w:style>
  <w:style w:type="paragraph" w:styleId="a6">
    <w:name w:val="footer"/>
    <w:basedOn w:val="a"/>
    <w:link w:val="a7"/>
    <w:uiPriority w:val="99"/>
    <w:unhideWhenUsed/>
    <w:rsid w:val="001877C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877C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58946">
      <w:bodyDiv w:val="1"/>
      <w:marLeft w:val="0"/>
      <w:marRight w:val="0"/>
      <w:marTop w:val="0"/>
      <w:marBottom w:val="0"/>
      <w:divBdr>
        <w:top w:val="none" w:sz="0" w:space="0" w:color="auto"/>
        <w:left w:val="none" w:sz="0" w:space="0" w:color="auto"/>
        <w:bottom w:val="none" w:sz="0" w:space="0" w:color="auto"/>
        <w:right w:val="none" w:sz="0" w:space="0" w:color="auto"/>
      </w:divBdr>
    </w:div>
    <w:div w:id="18923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1136-50E3-4F46-9228-9BC5C198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6604</TotalTime>
  <Pages>31</Pages>
  <Words>24731</Words>
  <Characters>14098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кисельова</dc:creator>
  <cp:keywords/>
  <dc:description/>
  <cp:lastModifiedBy>6</cp:lastModifiedBy>
  <cp:revision>347</cp:revision>
  <cp:lastPrinted>2025-06-02T06:14:00Z</cp:lastPrinted>
  <dcterms:created xsi:type="dcterms:W3CDTF">2024-08-19T13:08:00Z</dcterms:created>
  <dcterms:modified xsi:type="dcterms:W3CDTF">2025-10-24T08:46:00Z</dcterms:modified>
</cp:coreProperties>
</file>