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2B31" w14:textId="7338DAAD" w:rsidR="00671328" w:rsidRDefault="00671328" w:rsidP="000E1C56">
      <w:pPr>
        <w:pStyle w:val="a6"/>
        <w:shd w:val="clear" w:color="auto" w:fill="FFFFFF"/>
        <w:spacing w:before="0" w:beforeAutospacing="0" w:after="0" w:afterAutospacing="0"/>
        <w:rPr>
          <w:sz w:val="26"/>
          <w:szCs w:val="26"/>
        </w:rPr>
      </w:pPr>
    </w:p>
    <w:p w14:paraId="5DAA73DF" w14:textId="77777777" w:rsidR="000E1C56" w:rsidRPr="00A37067" w:rsidRDefault="000E1C56" w:rsidP="00671328">
      <w:pPr>
        <w:tabs>
          <w:tab w:val="left" w:pos="5670"/>
        </w:tabs>
        <w:ind w:left="5529" w:right="-1"/>
        <w:jc w:val="both"/>
        <w:rPr>
          <w:spacing w:val="-10"/>
          <w:sz w:val="26"/>
          <w:szCs w:val="26"/>
          <w:lang w:val="uk-UA"/>
        </w:rPr>
      </w:pPr>
    </w:p>
    <w:p w14:paraId="6F2C143D" w14:textId="02195480" w:rsidR="000E1C56" w:rsidRDefault="000E1C56" w:rsidP="000E1C56">
      <w:pPr>
        <w:rPr>
          <w:sz w:val="26"/>
          <w:szCs w:val="26"/>
          <w:lang w:val="uk-UA"/>
        </w:rPr>
      </w:pPr>
    </w:p>
    <w:p w14:paraId="20CB75F0" w14:textId="38783DF3" w:rsidR="00671328" w:rsidRDefault="00671328" w:rsidP="000E1C56">
      <w:pPr>
        <w:rPr>
          <w:sz w:val="26"/>
          <w:szCs w:val="26"/>
          <w:lang w:val="uk-UA"/>
        </w:rPr>
      </w:pPr>
    </w:p>
    <w:p w14:paraId="77ED61E0" w14:textId="1412CEC6" w:rsidR="00671328" w:rsidRDefault="00671328" w:rsidP="000E1C56">
      <w:pPr>
        <w:rPr>
          <w:sz w:val="26"/>
          <w:szCs w:val="26"/>
          <w:lang w:val="uk-UA"/>
        </w:rPr>
      </w:pPr>
    </w:p>
    <w:p w14:paraId="309344D8" w14:textId="56E71066" w:rsidR="00671328" w:rsidRDefault="00671328" w:rsidP="000E1C56">
      <w:pPr>
        <w:rPr>
          <w:sz w:val="26"/>
          <w:szCs w:val="26"/>
          <w:lang w:val="uk-UA"/>
        </w:rPr>
      </w:pPr>
    </w:p>
    <w:p w14:paraId="796D0E9D" w14:textId="061BCD1A" w:rsidR="00671328" w:rsidRDefault="00671328" w:rsidP="000E1C56">
      <w:pPr>
        <w:rPr>
          <w:sz w:val="26"/>
          <w:szCs w:val="26"/>
          <w:lang w:val="uk-UA"/>
        </w:rPr>
      </w:pPr>
    </w:p>
    <w:p w14:paraId="7398052E" w14:textId="0AFCB2BE" w:rsidR="00671328" w:rsidRDefault="00671328" w:rsidP="000E1C56">
      <w:pPr>
        <w:rPr>
          <w:sz w:val="26"/>
          <w:szCs w:val="26"/>
          <w:lang w:val="uk-UA"/>
        </w:rPr>
      </w:pPr>
    </w:p>
    <w:p w14:paraId="1B61DFA5" w14:textId="26D1E004" w:rsidR="00671328" w:rsidRDefault="00671328" w:rsidP="000E1C56">
      <w:pPr>
        <w:rPr>
          <w:sz w:val="26"/>
          <w:szCs w:val="26"/>
          <w:lang w:val="uk-UA"/>
        </w:rPr>
      </w:pPr>
    </w:p>
    <w:p w14:paraId="5C8BB76B" w14:textId="77777777" w:rsidR="00A7170D" w:rsidRDefault="00A7170D" w:rsidP="000E1C56">
      <w:pPr>
        <w:rPr>
          <w:sz w:val="26"/>
          <w:szCs w:val="26"/>
          <w:lang w:val="uk-UA"/>
        </w:rPr>
      </w:pPr>
    </w:p>
    <w:p w14:paraId="11289038" w14:textId="4FA0AE86" w:rsidR="00671328" w:rsidRDefault="00671328" w:rsidP="000E1C56">
      <w:pPr>
        <w:rPr>
          <w:sz w:val="26"/>
          <w:szCs w:val="26"/>
          <w:lang w:val="uk-UA"/>
        </w:rPr>
      </w:pPr>
    </w:p>
    <w:p w14:paraId="62542E68" w14:textId="075234F7" w:rsidR="00671328" w:rsidRDefault="00671328" w:rsidP="000E1C56">
      <w:pPr>
        <w:rPr>
          <w:sz w:val="26"/>
          <w:szCs w:val="26"/>
          <w:lang w:val="uk-UA"/>
        </w:rPr>
      </w:pPr>
    </w:p>
    <w:p w14:paraId="77C6AEFC" w14:textId="25B720E9" w:rsidR="00671328" w:rsidRDefault="00671328" w:rsidP="000E1C56">
      <w:pPr>
        <w:rPr>
          <w:sz w:val="26"/>
          <w:szCs w:val="26"/>
          <w:lang w:val="uk-UA"/>
        </w:rPr>
      </w:pPr>
    </w:p>
    <w:p w14:paraId="7D764529" w14:textId="07971D45" w:rsidR="00671328" w:rsidRDefault="00671328" w:rsidP="000E1C56">
      <w:pPr>
        <w:rPr>
          <w:sz w:val="26"/>
          <w:szCs w:val="26"/>
          <w:lang w:val="uk-UA"/>
        </w:rPr>
      </w:pPr>
    </w:p>
    <w:p w14:paraId="4B4A93B1" w14:textId="381055B9" w:rsidR="00671328" w:rsidRDefault="00671328" w:rsidP="000E1C56">
      <w:pPr>
        <w:rPr>
          <w:sz w:val="26"/>
          <w:szCs w:val="26"/>
          <w:lang w:val="uk-UA"/>
        </w:rPr>
      </w:pPr>
    </w:p>
    <w:p w14:paraId="65B55EEA" w14:textId="293586BB" w:rsidR="00671328" w:rsidRDefault="00671328" w:rsidP="000E1C56">
      <w:pPr>
        <w:rPr>
          <w:sz w:val="26"/>
          <w:szCs w:val="26"/>
          <w:lang w:val="uk-UA"/>
        </w:rPr>
      </w:pPr>
    </w:p>
    <w:p w14:paraId="057E8263" w14:textId="7D4B11A5" w:rsidR="00671328" w:rsidRDefault="00671328" w:rsidP="000E1C56">
      <w:pPr>
        <w:rPr>
          <w:sz w:val="26"/>
          <w:szCs w:val="26"/>
          <w:lang w:val="uk-UA"/>
        </w:rPr>
      </w:pPr>
    </w:p>
    <w:p w14:paraId="43F0D742" w14:textId="77777777" w:rsidR="00671328" w:rsidRPr="00A37067" w:rsidRDefault="00671328" w:rsidP="000E1C56">
      <w:pPr>
        <w:rPr>
          <w:sz w:val="26"/>
          <w:szCs w:val="26"/>
          <w:lang w:val="uk-UA"/>
        </w:rPr>
      </w:pPr>
    </w:p>
    <w:p w14:paraId="5D146155" w14:textId="77777777" w:rsidR="004D5C2D" w:rsidRDefault="00443696" w:rsidP="004D5C2D">
      <w:pPr>
        <w:jc w:val="center"/>
        <w:rPr>
          <w:b/>
          <w:sz w:val="28"/>
          <w:szCs w:val="28"/>
          <w:lang w:val="uk-UA"/>
          <w14:ligatures w14:val="standardContextual"/>
        </w:rPr>
      </w:pPr>
      <w:bookmarkStart w:id="0" w:name="_Hlk177327823"/>
      <w:r w:rsidRPr="00443696">
        <w:rPr>
          <w:b/>
          <w:sz w:val="28"/>
          <w:szCs w:val="28"/>
          <w:lang w:val="uk-UA"/>
          <w14:ligatures w14:val="standardContextual"/>
        </w:rPr>
        <w:t>Комплексн</w:t>
      </w:r>
      <w:r>
        <w:rPr>
          <w:b/>
          <w:sz w:val="28"/>
          <w:szCs w:val="28"/>
          <w:lang w:val="uk-UA"/>
          <w14:ligatures w14:val="standardContextual"/>
        </w:rPr>
        <w:t>а</w:t>
      </w:r>
      <w:r w:rsidRPr="00443696">
        <w:rPr>
          <w:b/>
          <w:sz w:val="28"/>
          <w:szCs w:val="28"/>
          <w:lang w:val="uk-UA"/>
          <w14:ligatures w14:val="standardContextual"/>
        </w:rPr>
        <w:t xml:space="preserve"> програм</w:t>
      </w:r>
      <w:r>
        <w:rPr>
          <w:b/>
          <w:sz w:val="28"/>
          <w:szCs w:val="28"/>
          <w:lang w:val="uk-UA"/>
          <w14:ligatures w14:val="standardContextual"/>
        </w:rPr>
        <w:t>а</w:t>
      </w:r>
      <w:r w:rsidRPr="00443696">
        <w:rPr>
          <w:b/>
          <w:sz w:val="28"/>
          <w:szCs w:val="28"/>
          <w:lang w:val="uk-UA"/>
          <w14:ligatures w14:val="standardContextual"/>
        </w:rPr>
        <w:t xml:space="preserve"> </w:t>
      </w:r>
    </w:p>
    <w:p w14:paraId="3F636ADF" w14:textId="77777777" w:rsidR="004D5C2D" w:rsidRDefault="004D5C2D" w:rsidP="004D5C2D">
      <w:pPr>
        <w:jc w:val="center"/>
        <w:rPr>
          <w:b/>
          <w:sz w:val="28"/>
          <w:szCs w:val="28"/>
          <w:lang w:val="uk-UA"/>
          <w14:ligatures w14:val="standardContextual"/>
        </w:rPr>
      </w:pPr>
      <w:r w:rsidRPr="004D5C2D">
        <w:rPr>
          <w:b/>
          <w:sz w:val="28"/>
          <w:szCs w:val="28"/>
          <w:lang w:val="uk-UA"/>
          <w14:ligatures w14:val="standardContextual"/>
        </w:rPr>
        <w:t xml:space="preserve">соціального захисту населення </w:t>
      </w:r>
    </w:p>
    <w:p w14:paraId="163F8F15" w14:textId="77777777" w:rsidR="004D5C2D" w:rsidRDefault="004D5C2D" w:rsidP="004D5C2D">
      <w:pPr>
        <w:jc w:val="center"/>
        <w:rPr>
          <w:b/>
          <w:sz w:val="28"/>
          <w:szCs w:val="28"/>
          <w:lang w:val="uk-UA"/>
          <w14:ligatures w14:val="standardContextual"/>
        </w:rPr>
      </w:pPr>
      <w:r w:rsidRPr="004D5C2D">
        <w:rPr>
          <w:b/>
          <w:sz w:val="28"/>
          <w:szCs w:val="28"/>
          <w:lang w:val="uk-UA"/>
          <w14:ligatures w14:val="standardContextual"/>
        </w:rPr>
        <w:t>Тернівської міської територіальної громади</w:t>
      </w:r>
    </w:p>
    <w:p w14:paraId="230CF45B" w14:textId="0F29610C" w:rsidR="00671328" w:rsidRPr="00671328" w:rsidRDefault="004D5C2D" w:rsidP="004D5C2D">
      <w:pPr>
        <w:jc w:val="center"/>
        <w:rPr>
          <w:b/>
          <w:spacing w:val="-10"/>
          <w:sz w:val="26"/>
          <w:szCs w:val="26"/>
          <w:lang w:val="uk-UA"/>
        </w:rPr>
      </w:pPr>
      <w:r w:rsidRPr="004D5C2D">
        <w:rPr>
          <w:b/>
          <w:sz w:val="28"/>
          <w:szCs w:val="28"/>
          <w:lang w:val="uk-UA"/>
          <w14:ligatures w14:val="standardContextual"/>
        </w:rPr>
        <w:t xml:space="preserve"> на 2026-203</w:t>
      </w:r>
      <w:r w:rsidR="009C298B">
        <w:rPr>
          <w:b/>
          <w:sz w:val="28"/>
          <w:szCs w:val="28"/>
          <w:lang w:val="uk-UA"/>
          <w14:ligatures w14:val="standardContextual"/>
        </w:rPr>
        <w:t>0</w:t>
      </w:r>
      <w:r w:rsidRPr="004D5C2D">
        <w:rPr>
          <w:b/>
          <w:sz w:val="28"/>
          <w:szCs w:val="28"/>
          <w:lang w:val="uk-UA"/>
          <w14:ligatures w14:val="standardContextual"/>
        </w:rPr>
        <w:t xml:space="preserve"> роки</w:t>
      </w:r>
    </w:p>
    <w:bookmarkEnd w:id="0"/>
    <w:p w14:paraId="43070C5E" w14:textId="77777777" w:rsidR="00671328" w:rsidRPr="00671328" w:rsidRDefault="00671328" w:rsidP="00671328">
      <w:pPr>
        <w:jc w:val="center"/>
        <w:rPr>
          <w:b/>
          <w:spacing w:val="-10"/>
          <w:sz w:val="26"/>
          <w:szCs w:val="26"/>
          <w:lang w:val="uk-UA"/>
        </w:rPr>
      </w:pPr>
    </w:p>
    <w:p w14:paraId="00724CAB" w14:textId="77777777" w:rsidR="00671328" w:rsidRPr="00671328" w:rsidRDefault="00671328" w:rsidP="00671328">
      <w:pPr>
        <w:jc w:val="center"/>
        <w:rPr>
          <w:b/>
          <w:spacing w:val="-10"/>
          <w:sz w:val="26"/>
          <w:szCs w:val="26"/>
          <w:lang w:val="uk-UA"/>
        </w:rPr>
      </w:pPr>
    </w:p>
    <w:p w14:paraId="3BF3D96B" w14:textId="77777777" w:rsidR="00671328" w:rsidRPr="00671328" w:rsidRDefault="00671328" w:rsidP="00671328">
      <w:pPr>
        <w:jc w:val="center"/>
        <w:rPr>
          <w:b/>
          <w:spacing w:val="-10"/>
          <w:sz w:val="26"/>
          <w:szCs w:val="26"/>
          <w:lang w:val="uk-UA"/>
        </w:rPr>
      </w:pPr>
    </w:p>
    <w:p w14:paraId="14E8B88A" w14:textId="77777777" w:rsidR="00671328" w:rsidRPr="00671328" w:rsidRDefault="00671328" w:rsidP="00671328">
      <w:pPr>
        <w:jc w:val="center"/>
        <w:rPr>
          <w:b/>
          <w:spacing w:val="-10"/>
          <w:sz w:val="26"/>
          <w:szCs w:val="26"/>
          <w:lang w:val="uk-UA"/>
        </w:rPr>
      </w:pPr>
    </w:p>
    <w:p w14:paraId="3EFC3CD5" w14:textId="77777777" w:rsidR="00671328" w:rsidRPr="00671328" w:rsidRDefault="00671328" w:rsidP="00671328">
      <w:pPr>
        <w:jc w:val="center"/>
        <w:rPr>
          <w:b/>
          <w:spacing w:val="-10"/>
          <w:sz w:val="26"/>
          <w:szCs w:val="26"/>
          <w:lang w:val="uk-UA"/>
        </w:rPr>
      </w:pPr>
    </w:p>
    <w:p w14:paraId="1C96EAAE" w14:textId="77777777" w:rsidR="00671328" w:rsidRPr="00671328" w:rsidRDefault="00671328" w:rsidP="00671328">
      <w:pPr>
        <w:jc w:val="center"/>
        <w:rPr>
          <w:b/>
          <w:spacing w:val="-10"/>
          <w:sz w:val="26"/>
          <w:szCs w:val="26"/>
          <w:lang w:val="uk-UA"/>
        </w:rPr>
      </w:pPr>
    </w:p>
    <w:p w14:paraId="64B5D93E" w14:textId="77777777" w:rsidR="00671328" w:rsidRPr="00671328" w:rsidRDefault="00671328" w:rsidP="00671328">
      <w:pPr>
        <w:jc w:val="center"/>
        <w:rPr>
          <w:b/>
          <w:spacing w:val="-10"/>
          <w:sz w:val="26"/>
          <w:szCs w:val="26"/>
          <w:lang w:val="uk-UA"/>
        </w:rPr>
      </w:pPr>
    </w:p>
    <w:p w14:paraId="2F5C1D08" w14:textId="77777777" w:rsidR="00671328" w:rsidRPr="00671328" w:rsidRDefault="00671328" w:rsidP="00671328">
      <w:pPr>
        <w:jc w:val="center"/>
        <w:rPr>
          <w:b/>
          <w:spacing w:val="-10"/>
          <w:sz w:val="26"/>
          <w:szCs w:val="26"/>
          <w:lang w:val="uk-UA"/>
        </w:rPr>
      </w:pPr>
    </w:p>
    <w:p w14:paraId="7BD278E5" w14:textId="77777777" w:rsidR="00671328" w:rsidRPr="00671328" w:rsidRDefault="00671328" w:rsidP="00671328">
      <w:pPr>
        <w:jc w:val="center"/>
        <w:rPr>
          <w:b/>
          <w:spacing w:val="-10"/>
          <w:sz w:val="26"/>
          <w:szCs w:val="26"/>
          <w:lang w:val="uk-UA"/>
        </w:rPr>
      </w:pPr>
    </w:p>
    <w:p w14:paraId="5474E3D9" w14:textId="77777777" w:rsidR="00671328" w:rsidRPr="00671328" w:rsidRDefault="00671328" w:rsidP="00671328">
      <w:pPr>
        <w:jc w:val="center"/>
        <w:rPr>
          <w:b/>
          <w:spacing w:val="-10"/>
          <w:sz w:val="26"/>
          <w:szCs w:val="26"/>
          <w:lang w:val="uk-UA"/>
        </w:rPr>
      </w:pPr>
    </w:p>
    <w:p w14:paraId="2355E303" w14:textId="77777777" w:rsidR="00671328" w:rsidRPr="00671328" w:rsidRDefault="00671328" w:rsidP="00671328">
      <w:pPr>
        <w:jc w:val="center"/>
        <w:rPr>
          <w:b/>
          <w:spacing w:val="-10"/>
          <w:sz w:val="26"/>
          <w:szCs w:val="26"/>
          <w:lang w:val="uk-UA"/>
        </w:rPr>
      </w:pPr>
    </w:p>
    <w:p w14:paraId="30F2A223" w14:textId="77777777" w:rsidR="00671328" w:rsidRPr="00671328" w:rsidRDefault="00671328" w:rsidP="00671328">
      <w:pPr>
        <w:jc w:val="center"/>
        <w:rPr>
          <w:b/>
          <w:spacing w:val="-10"/>
          <w:sz w:val="26"/>
          <w:szCs w:val="26"/>
          <w:lang w:val="uk-UA"/>
        </w:rPr>
      </w:pPr>
    </w:p>
    <w:p w14:paraId="6742ED75" w14:textId="77777777" w:rsidR="00671328" w:rsidRPr="00671328" w:rsidRDefault="00671328" w:rsidP="00671328">
      <w:pPr>
        <w:jc w:val="center"/>
        <w:rPr>
          <w:b/>
          <w:spacing w:val="-10"/>
          <w:sz w:val="26"/>
          <w:szCs w:val="26"/>
          <w:lang w:val="uk-UA"/>
        </w:rPr>
      </w:pPr>
    </w:p>
    <w:p w14:paraId="0D9C8C0E" w14:textId="77777777" w:rsidR="00671328" w:rsidRPr="00671328" w:rsidRDefault="00671328" w:rsidP="00671328">
      <w:pPr>
        <w:jc w:val="center"/>
        <w:rPr>
          <w:b/>
          <w:spacing w:val="-10"/>
          <w:sz w:val="26"/>
          <w:szCs w:val="26"/>
          <w:lang w:val="uk-UA"/>
        </w:rPr>
      </w:pPr>
    </w:p>
    <w:p w14:paraId="49B5B3CD" w14:textId="77777777" w:rsidR="00671328" w:rsidRPr="00671328" w:rsidRDefault="00671328" w:rsidP="00671328">
      <w:pPr>
        <w:jc w:val="center"/>
        <w:rPr>
          <w:b/>
          <w:spacing w:val="-10"/>
          <w:sz w:val="26"/>
          <w:szCs w:val="26"/>
          <w:lang w:val="uk-UA"/>
        </w:rPr>
      </w:pPr>
    </w:p>
    <w:p w14:paraId="5ABF9A96" w14:textId="77777777" w:rsidR="00671328" w:rsidRPr="00671328" w:rsidRDefault="00671328" w:rsidP="00671328">
      <w:pPr>
        <w:jc w:val="center"/>
        <w:rPr>
          <w:b/>
          <w:spacing w:val="-10"/>
          <w:sz w:val="26"/>
          <w:szCs w:val="26"/>
          <w:lang w:val="uk-UA"/>
        </w:rPr>
      </w:pPr>
    </w:p>
    <w:p w14:paraId="039A418A" w14:textId="77086606" w:rsidR="00671328" w:rsidRDefault="00671328" w:rsidP="00671328">
      <w:pPr>
        <w:jc w:val="center"/>
        <w:rPr>
          <w:b/>
          <w:spacing w:val="-10"/>
          <w:sz w:val="26"/>
          <w:szCs w:val="26"/>
          <w:lang w:val="uk-UA"/>
        </w:rPr>
      </w:pPr>
    </w:p>
    <w:p w14:paraId="4FD104D4" w14:textId="77777777" w:rsidR="00671328" w:rsidRPr="00671328" w:rsidRDefault="00671328" w:rsidP="00671328">
      <w:pPr>
        <w:jc w:val="center"/>
        <w:rPr>
          <w:b/>
          <w:spacing w:val="-10"/>
          <w:sz w:val="26"/>
          <w:szCs w:val="26"/>
          <w:lang w:val="uk-UA"/>
        </w:rPr>
      </w:pPr>
    </w:p>
    <w:p w14:paraId="20B30D9D" w14:textId="77777777" w:rsidR="00671328" w:rsidRPr="00671328" w:rsidRDefault="00671328" w:rsidP="00671328">
      <w:pPr>
        <w:jc w:val="center"/>
        <w:rPr>
          <w:b/>
          <w:spacing w:val="-10"/>
          <w:sz w:val="26"/>
          <w:szCs w:val="26"/>
          <w:lang w:val="uk-UA"/>
        </w:rPr>
      </w:pPr>
    </w:p>
    <w:p w14:paraId="101DF649" w14:textId="77777777" w:rsidR="00671328" w:rsidRPr="00671328" w:rsidRDefault="00671328" w:rsidP="00671328">
      <w:pPr>
        <w:jc w:val="center"/>
        <w:rPr>
          <w:b/>
          <w:spacing w:val="-10"/>
          <w:sz w:val="26"/>
          <w:szCs w:val="26"/>
        </w:rPr>
      </w:pPr>
    </w:p>
    <w:p w14:paraId="687E1579" w14:textId="77777777" w:rsidR="00671328" w:rsidRPr="00671328" w:rsidRDefault="00671328" w:rsidP="00671328">
      <w:pPr>
        <w:jc w:val="center"/>
        <w:rPr>
          <w:b/>
          <w:spacing w:val="-10"/>
          <w:sz w:val="26"/>
          <w:szCs w:val="26"/>
        </w:rPr>
      </w:pPr>
    </w:p>
    <w:p w14:paraId="480AC3AF" w14:textId="77777777" w:rsidR="00671328" w:rsidRPr="00671328" w:rsidRDefault="00671328" w:rsidP="00671328">
      <w:pPr>
        <w:jc w:val="center"/>
        <w:rPr>
          <w:b/>
          <w:spacing w:val="-10"/>
          <w:sz w:val="26"/>
          <w:szCs w:val="26"/>
        </w:rPr>
      </w:pPr>
    </w:p>
    <w:p w14:paraId="6001ECA9" w14:textId="77777777" w:rsidR="00671328" w:rsidRPr="00671328" w:rsidRDefault="00671328" w:rsidP="00671328">
      <w:pPr>
        <w:jc w:val="center"/>
        <w:rPr>
          <w:spacing w:val="-10"/>
          <w:sz w:val="26"/>
          <w:szCs w:val="26"/>
          <w:lang w:val="uk-UA"/>
        </w:rPr>
      </w:pPr>
      <w:r w:rsidRPr="00671328">
        <w:rPr>
          <w:spacing w:val="-10"/>
          <w:sz w:val="26"/>
          <w:szCs w:val="26"/>
          <w:lang w:val="uk-UA"/>
        </w:rPr>
        <w:t xml:space="preserve">м. Тернівка </w:t>
      </w:r>
    </w:p>
    <w:p w14:paraId="44E0F24D" w14:textId="5FE4B515" w:rsidR="00671328" w:rsidRDefault="00671328" w:rsidP="00671328">
      <w:pPr>
        <w:jc w:val="center"/>
        <w:rPr>
          <w:spacing w:val="-10"/>
          <w:sz w:val="26"/>
          <w:szCs w:val="26"/>
          <w:lang w:val="uk-UA"/>
        </w:rPr>
      </w:pPr>
      <w:r w:rsidRPr="00671328">
        <w:rPr>
          <w:spacing w:val="-10"/>
          <w:sz w:val="26"/>
          <w:szCs w:val="26"/>
          <w:lang w:val="uk-UA"/>
        </w:rPr>
        <w:t>202</w:t>
      </w:r>
      <w:r w:rsidR="004D5C2D">
        <w:rPr>
          <w:spacing w:val="-10"/>
          <w:sz w:val="26"/>
          <w:szCs w:val="26"/>
          <w:lang w:val="uk-UA"/>
        </w:rPr>
        <w:t>5</w:t>
      </w:r>
      <w:r w:rsidRPr="00671328">
        <w:rPr>
          <w:spacing w:val="-10"/>
          <w:sz w:val="26"/>
          <w:szCs w:val="26"/>
          <w:lang w:val="uk-UA"/>
        </w:rPr>
        <w:t xml:space="preserve"> рік</w:t>
      </w:r>
    </w:p>
    <w:p w14:paraId="00E9F707" w14:textId="77777777" w:rsidR="004D5C2D" w:rsidRDefault="004D5C2D" w:rsidP="00671328">
      <w:pPr>
        <w:jc w:val="center"/>
        <w:rPr>
          <w:spacing w:val="-10"/>
          <w:sz w:val="26"/>
          <w:szCs w:val="26"/>
          <w:lang w:val="uk-UA"/>
        </w:rPr>
      </w:pPr>
    </w:p>
    <w:p w14:paraId="0C009D35" w14:textId="77777777" w:rsidR="00E650BB" w:rsidRDefault="00E650BB" w:rsidP="00B052A1">
      <w:pPr>
        <w:jc w:val="center"/>
        <w:rPr>
          <w:b/>
          <w:sz w:val="26"/>
          <w:szCs w:val="26"/>
          <w:lang w:val="uk-UA"/>
        </w:rPr>
      </w:pPr>
    </w:p>
    <w:p w14:paraId="3C16845C" w14:textId="020EC74E" w:rsidR="00B052A1" w:rsidRDefault="00311BA9" w:rsidP="00B052A1">
      <w:pPr>
        <w:jc w:val="center"/>
        <w:rPr>
          <w:b/>
          <w:sz w:val="26"/>
          <w:szCs w:val="26"/>
          <w:lang w:val="uk-UA"/>
        </w:rPr>
      </w:pPr>
      <w:r w:rsidRPr="00CC4928">
        <w:rPr>
          <w:b/>
          <w:sz w:val="26"/>
          <w:szCs w:val="26"/>
          <w:lang w:val="uk-UA"/>
        </w:rPr>
        <w:lastRenderedPageBreak/>
        <w:t xml:space="preserve">Розділ І.  </w:t>
      </w:r>
      <w:r w:rsidR="00B052A1" w:rsidRPr="00CC4928">
        <w:rPr>
          <w:b/>
          <w:sz w:val="26"/>
          <w:szCs w:val="26"/>
          <w:lang w:val="uk-UA"/>
        </w:rPr>
        <w:t>П</w:t>
      </w:r>
      <w:r w:rsidR="00F30F92">
        <w:rPr>
          <w:b/>
          <w:sz w:val="26"/>
          <w:szCs w:val="26"/>
          <w:lang w:val="uk-UA"/>
        </w:rPr>
        <w:t>аспорт П</w:t>
      </w:r>
      <w:r w:rsidR="00B052A1" w:rsidRPr="00CC4928">
        <w:rPr>
          <w:b/>
          <w:sz w:val="26"/>
          <w:szCs w:val="26"/>
          <w:lang w:val="uk-UA"/>
        </w:rPr>
        <w:t>рограми</w:t>
      </w:r>
    </w:p>
    <w:p w14:paraId="43F0257E" w14:textId="77777777" w:rsidR="00FB43D1" w:rsidRPr="00CC4928" w:rsidRDefault="00FB43D1" w:rsidP="00B052A1">
      <w:pPr>
        <w:jc w:val="center"/>
        <w:rPr>
          <w:b/>
          <w:sz w:val="26"/>
          <w:szCs w:val="26"/>
          <w:lang w:val="uk-UA"/>
        </w:rPr>
      </w:pPr>
    </w:p>
    <w:tbl>
      <w:tblPr>
        <w:tblStyle w:val="a8"/>
        <w:tblW w:w="0" w:type="auto"/>
        <w:tblLook w:val="04A0" w:firstRow="1" w:lastRow="0" w:firstColumn="1" w:lastColumn="0" w:noHBand="0" w:noVBand="1"/>
      </w:tblPr>
      <w:tblGrid>
        <w:gridCol w:w="511"/>
        <w:gridCol w:w="2402"/>
        <w:gridCol w:w="6715"/>
      </w:tblGrid>
      <w:tr w:rsidR="003D1DB6" w14:paraId="00969D55" w14:textId="77777777" w:rsidTr="00FB43D1">
        <w:tc>
          <w:tcPr>
            <w:tcW w:w="421" w:type="dxa"/>
          </w:tcPr>
          <w:p w14:paraId="1B6EB601" w14:textId="2246707B" w:rsidR="003D1DB6" w:rsidRPr="00FB43D1" w:rsidRDefault="003D1DB6" w:rsidP="00B76DD1">
            <w:pPr>
              <w:jc w:val="center"/>
              <w:rPr>
                <w:b/>
                <w:spacing w:val="-10"/>
                <w:sz w:val="26"/>
                <w:szCs w:val="26"/>
                <w:lang w:val="uk-UA"/>
              </w:rPr>
            </w:pPr>
            <w:r w:rsidRPr="00FB43D1">
              <w:rPr>
                <w:b/>
                <w:spacing w:val="-10"/>
                <w:sz w:val="26"/>
                <w:szCs w:val="26"/>
                <w:lang w:val="uk-UA"/>
              </w:rPr>
              <w:t>1.</w:t>
            </w:r>
          </w:p>
        </w:tc>
        <w:tc>
          <w:tcPr>
            <w:tcW w:w="2409" w:type="dxa"/>
          </w:tcPr>
          <w:p w14:paraId="0149004F" w14:textId="5FC92C9B" w:rsidR="003D1DB6" w:rsidRPr="00FB43D1" w:rsidRDefault="003D1DB6" w:rsidP="003D1DB6">
            <w:pPr>
              <w:rPr>
                <w:b/>
                <w:spacing w:val="-10"/>
                <w:sz w:val="26"/>
                <w:szCs w:val="26"/>
                <w:lang w:val="uk-UA"/>
              </w:rPr>
            </w:pPr>
            <w:proofErr w:type="spellStart"/>
            <w:r w:rsidRPr="00FB43D1">
              <w:rPr>
                <w:sz w:val="26"/>
                <w:szCs w:val="26"/>
              </w:rPr>
              <w:t>Назва</w:t>
            </w:r>
            <w:proofErr w:type="spellEnd"/>
            <w:r w:rsidRPr="00FB43D1">
              <w:rPr>
                <w:sz w:val="26"/>
                <w:szCs w:val="26"/>
              </w:rPr>
              <w:t xml:space="preserve"> </w:t>
            </w:r>
            <w:r w:rsidRPr="00FB43D1">
              <w:rPr>
                <w:sz w:val="26"/>
                <w:szCs w:val="26"/>
                <w:lang w:val="uk-UA"/>
              </w:rPr>
              <w:t>П</w:t>
            </w:r>
            <w:proofErr w:type="spellStart"/>
            <w:r w:rsidRPr="00FB43D1">
              <w:rPr>
                <w:sz w:val="26"/>
                <w:szCs w:val="26"/>
              </w:rPr>
              <w:t>рограми</w:t>
            </w:r>
            <w:proofErr w:type="spellEnd"/>
            <w:r w:rsidRPr="00FB43D1">
              <w:rPr>
                <w:sz w:val="26"/>
                <w:szCs w:val="26"/>
              </w:rPr>
              <w:t xml:space="preserve">   </w:t>
            </w:r>
          </w:p>
        </w:tc>
        <w:tc>
          <w:tcPr>
            <w:tcW w:w="6798" w:type="dxa"/>
          </w:tcPr>
          <w:p w14:paraId="689D9629" w14:textId="64A024EB" w:rsidR="003D1DB6" w:rsidRPr="006B6E9E" w:rsidRDefault="003D1DB6" w:rsidP="003D1DB6">
            <w:pPr>
              <w:rPr>
                <w:b/>
                <w:spacing w:val="-10"/>
                <w:sz w:val="26"/>
                <w:szCs w:val="26"/>
                <w:lang w:val="uk-UA"/>
              </w:rPr>
            </w:pPr>
            <w:r w:rsidRPr="00FB43D1">
              <w:rPr>
                <w:sz w:val="26"/>
                <w:szCs w:val="26"/>
              </w:rPr>
              <w:t>«</w:t>
            </w:r>
            <w:r w:rsidRPr="00FB43D1">
              <w:rPr>
                <w:sz w:val="26"/>
                <w:szCs w:val="26"/>
                <w14:ligatures w14:val="standardContextual"/>
              </w:rPr>
              <w:t xml:space="preserve">Комплексна </w:t>
            </w:r>
            <w:proofErr w:type="spellStart"/>
            <w:r w:rsidRPr="00FB43D1">
              <w:rPr>
                <w:sz w:val="26"/>
                <w:szCs w:val="26"/>
                <w14:ligatures w14:val="standardContextual"/>
              </w:rPr>
              <w:t>програма</w:t>
            </w:r>
            <w:proofErr w:type="spellEnd"/>
            <w:r w:rsidRPr="00FB43D1">
              <w:rPr>
                <w:sz w:val="26"/>
                <w:szCs w:val="26"/>
                <w14:ligatures w14:val="standardContextual"/>
              </w:rPr>
              <w:t xml:space="preserve"> </w:t>
            </w:r>
            <w:proofErr w:type="spellStart"/>
            <w:r w:rsidRPr="00FB43D1">
              <w:rPr>
                <w:sz w:val="26"/>
                <w:szCs w:val="26"/>
                <w14:ligatures w14:val="standardContextual"/>
              </w:rPr>
              <w:t>соціального</w:t>
            </w:r>
            <w:proofErr w:type="spellEnd"/>
            <w:r w:rsidRPr="00FB43D1">
              <w:rPr>
                <w:sz w:val="26"/>
                <w:szCs w:val="26"/>
                <w14:ligatures w14:val="standardContextual"/>
              </w:rPr>
              <w:t xml:space="preserve"> </w:t>
            </w:r>
            <w:proofErr w:type="spellStart"/>
            <w:r w:rsidRPr="00FB43D1">
              <w:rPr>
                <w:sz w:val="26"/>
                <w:szCs w:val="26"/>
                <w14:ligatures w14:val="standardContextual"/>
              </w:rPr>
              <w:t>захисту</w:t>
            </w:r>
            <w:proofErr w:type="spellEnd"/>
            <w:r w:rsidRPr="00FB43D1">
              <w:rPr>
                <w:sz w:val="26"/>
                <w:szCs w:val="26"/>
                <w14:ligatures w14:val="standardContextual"/>
              </w:rPr>
              <w:t xml:space="preserve"> </w:t>
            </w:r>
            <w:proofErr w:type="spellStart"/>
            <w:r w:rsidRPr="00FB43D1">
              <w:rPr>
                <w:sz w:val="26"/>
                <w:szCs w:val="26"/>
                <w14:ligatures w14:val="standardContextual"/>
              </w:rPr>
              <w:t>населення</w:t>
            </w:r>
            <w:proofErr w:type="spellEnd"/>
            <w:r w:rsidRPr="00FB43D1">
              <w:rPr>
                <w:sz w:val="26"/>
                <w:szCs w:val="26"/>
                <w14:ligatures w14:val="standardContextual"/>
              </w:rPr>
              <w:t xml:space="preserve"> </w:t>
            </w:r>
            <w:proofErr w:type="spellStart"/>
            <w:r w:rsidRPr="00FB43D1">
              <w:rPr>
                <w:sz w:val="26"/>
                <w:szCs w:val="26"/>
                <w14:ligatures w14:val="standardContextual"/>
              </w:rPr>
              <w:t>Тернівської</w:t>
            </w:r>
            <w:proofErr w:type="spellEnd"/>
            <w:r w:rsidRPr="00FB43D1">
              <w:rPr>
                <w:sz w:val="26"/>
                <w:szCs w:val="26"/>
                <w14:ligatures w14:val="standardContextual"/>
              </w:rPr>
              <w:t xml:space="preserve"> </w:t>
            </w:r>
            <w:proofErr w:type="spellStart"/>
            <w:r w:rsidRPr="00FB43D1">
              <w:rPr>
                <w:sz w:val="26"/>
                <w:szCs w:val="26"/>
                <w14:ligatures w14:val="standardContextual"/>
              </w:rPr>
              <w:t>міської</w:t>
            </w:r>
            <w:proofErr w:type="spellEnd"/>
            <w:r w:rsidRPr="00FB43D1">
              <w:rPr>
                <w:sz w:val="26"/>
                <w:szCs w:val="26"/>
                <w14:ligatures w14:val="standardContextual"/>
              </w:rPr>
              <w:t xml:space="preserve"> </w:t>
            </w:r>
            <w:proofErr w:type="spellStart"/>
            <w:r w:rsidRPr="00FB43D1">
              <w:rPr>
                <w:sz w:val="26"/>
                <w:szCs w:val="26"/>
                <w14:ligatures w14:val="standardContextual"/>
              </w:rPr>
              <w:t>територіальної</w:t>
            </w:r>
            <w:proofErr w:type="spellEnd"/>
            <w:r w:rsidRPr="00FB43D1">
              <w:rPr>
                <w:sz w:val="26"/>
                <w:szCs w:val="26"/>
                <w14:ligatures w14:val="standardContextual"/>
              </w:rPr>
              <w:t xml:space="preserve"> </w:t>
            </w:r>
            <w:proofErr w:type="spellStart"/>
            <w:r w:rsidRPr="00FB43D1">
              <w:rPr>
                <w:sz w:val="26"/>
                <w:szCs w:val="26"/>
                <w14:ligatures w14:val="standardContextual"/>
              </w:rPr>
              <w:t>громади</w:t>
            </w:r>
            <w:proofErr w:type="spellEnd"/>
            <w:r w:rsidRPr="00FB43D1">
              <w:rPr>
                <w:sz w:val="26"/>
                <w:szCs w:val="26"/>
                <w14:ligatures w14:val="standardContextual"/>
              </w:rPr>
              <w:t xml:space="preserve"> на 2026-2030 роки» (</w:t>
            </w:r>
            <w:proofErr w:type="spellStart"/>
            <w:r w:rsidRPr="00FB43D1">
              <w:rPr>
                <w:sz w:val="26"/>
                <w:szCs w:val="26"/>
                <w14:ligatures w14:val="standardContextual"/>
              </w:rPr>
              <w:t>далі</w:t>
            </w:r>
            <w:proofErr w:type="spellEnd"/>
            <w:r w:rsidRPr="00FB43D1">
              <w:rPr>
                <w:sz w:val="26"/>
                <w:szCs w:val="26"/>
                <w14:ligatures w14:val="standardContextual"/>
              </w:rPr>
              <w:t xml:space="preserve"> </w:t>
            </w:r>
            <w:proofErr w:type="spellStart"/>
            <w:r w:rsidRPr="00FB43D1">
              <w:rPr>
                <w:sz w:val="26"/>
                <w:szCs w:val="26"/>
                <w14:ligatures w14:val="standardContextual"/>
              </w:rPr>
              <w:t>Програма</w:t>
            </w:r>
            <w:proofErr w:type="spellEnd"/>
            <w:r w:rsidRPr="00FB43D1">
              <w:rPr>
                <w:sz w:val="26"/>
                <w:szCs w:val="26"/>
                <w14:ligatures w14:val="standardContextual"/>
              </w:rPr>
              <w:t>)</w:t>
            </w:r>
          </w:p>
        </w:tc>
      </w:tr>
      <w:tr w:rsidR="003D1DB6" w:rsidRPr="008B7522" w14:paraId="7A82E8DD" w14:textId="77777777" w:rsidTr="00FB43D1">
        <w:tc>
          <w:tcPr>
            <w:tcW w:w="421" w:type="dxa"/>
          </w:tcPr>
          <w:p w14:paraId="2D1E7D2D" w14:textId="4B601783" w:rsidR="003D1DB6" w:rsidRPr="00FB43D1" w:rsidRDefault="003D1DB6" w:rsidP="00B76DD1">
            <w:pPr>
              <w:jc w:val="center"/>
              <w:rPr>
                <w:b/>
                <w:spacing w:val="-10"/>
                <w:sz w:val="26"/>
                <w:szCs w:val="26"/>
                <w:lang w:val="uk-UA"/>
              </w:rPr>
            </w:pPr>
            <w:r w:rsidRPr="00FB43D1">
              <w:rPr>
                <w:b/>
                <w:spacing w:val="-10"/>
                <w:sz w:val="26"/>
                <w:szCs w:val="26"/>
                <w:lang w:val="uk-UA"/>
              </w:rPr>
              <w:t>2.</w:t>
            </w:r>
          </w:p>
        </w:tc>
        <w:tc>
          <w:tcPr>
            <w:tcW w:w="2409" w:type="dxa"/>
          </w:tcPr>
          <w:p w14:paraId="05B50324" w14:textId="074AA2AE" w:rsidR="003D1DB6" w:rsidRPr="00FB43D1" w:rsidRDefault="003D1DB6" w:rsidP="003D1DB6">
            <w:pPr>
              <w:rPr>
                <w:b/>
                <w:spacing w:val="-10"/>
                <w:sz w:val="26"/>
                <w:szCs w:val="26"/>
                <w:lang w:val="uk-UA"/>
              </w:rPr>
            </w:pPr>
            <w:proofErr w:type="spellStart"/>
            <w:r w:rsidRPr="00FB43D1">
              <w:rPr>
                <w:sz w:val="26"/>
                <w:szCs w:val="26"/>
                <w14:ligatures w14:val="standardContextual"/>
              </w:rPr>
              <w:t>Підстава</w:t>
            </w:r>
            <w:proofErr w:type="spellEnd"/>
            <w:r w:rsidRPr="00FB43D1">
              <w:rPr>
                <w:sz w:val="26"/>
                <w:szCs w:val="26"/>
                <w14:ligatures w14:val="standardContextual"/>
              </w:rPr>
              <w:t xml:space="preserve"> для </w:t>
            </w:r>
            <w:proofErr w:type="spellStart"/>
            <w:r w:rsidRPr="00FB43D1">
              <w:rPr>
                <w:sz w:val="26"/>
                <w:szCs w:val="26"/>
                <w14:ligatures w14:val="standardContextual"/>
              </w:rPr>
              <w:t>розроблення</w:t>
            </w:r>
            <w:proofErr w:type="spellEnd"/>
            <w:r w:rsidRPr="00FB43D1">
              <w:rPr>
                <w:sz w:val="26"/>
                <w:szCs w:val="26"/>
                <w:lang w:val="uk-UA"/>
                <w14:ligatures w14:val="standardContextual"/>
              </w:rPr>
              <w:t xml:space="preserve"> Програми</w:t>
            </w:r>
          </w:p>
        </w:tc>
        <w:tc>
          <w:tcPr>
            <w:tcW w:w="6798" w:type="dxa"/>
          </w:tcPr>
          <w:p w14:paraId="47015436" w14:textId="77777777" w:rsidR="003D1DB6" w:rsidRPr="00FB43D1" w:rsidRDefault="003D1DB6" w:rsidP="003D1DB6">
            <w:pPr>
              <w:pStyle w:val="af0"/>
              <w:numPr>
                <w:ilvl w:val="0"/>
                <w:numId w:val="13"/>
              </w:numPr>
              <w:tabs>
                <w:tab w:val="left" w:pos="325"/>
              </w:tabs>
              <w:spacing w:before="120" w:after="120"/>
              <w:ind w:left="0" w:firstLine="0"/>
              <w:jc w:val="both"/>
              <w:rPr>
                <w:rFonts w:cs="Times New Roman"/>
                <w:sz w:val="26"/>
                <w:szCs w:val="26"/>
                <w14:ligatures w14:val="standardContextual"/>
              </w:rPr>
            </w:pPr>
            <w:r w:rsidRPr="00FB43D1">
              <w:rPr>
                <w:rFonts w:cs="Times New Roman"/>
                <w:sz w:val="26"/>
                <w:szCs w:val="26"/>
                <w14:ligatures w14:val="standardContextual"/>
              </w:rPr>
              <w:t>Конституція України;</w:t>
            </w:r>
          </w:p>
          <w:p w14:paraId="190869C5" w14:textId="43C12B1F" w:rsidR="003D1DB6" w:rsidRPr="00FB43D1" w:rsidRDefault="003D1DB6" w:rsidP="003D1DB6">
            <w:pPr>
              <w:pStyle w:val="af0"/>
              <w:numPr>
                <w:ilvl w:val="0"/>
                <w:numId w:val="13"/>
              </w:numPr>
              <w:tabs>
                <w:tab w:val="left" w:pos="325"/>
              </w:tabs>
              <w:spacing w:before="120" w:after="120"/>
              <w:ind w:left="0" w:firstLine="0"/>
              <w:jc w:val="both"/>
              <w:rPr>
                <w:rFonts w:cs="Times New Roman"/>
                <w:sz w:val="26"/>
                <w:szCs w:val="26"/>
                <w14:ligatures w14:val="standardContextual"/>
              </w:rPr>
            </w:pPr>
            <w:r w:rsidRPr="00FB43D1">
              <w:rPr>
                <w:rFonts w:cs="Times New Roman"/>
                <w:sz w:val="26"/>
                <w:szCs w:val="26"/>
                <w14:ligatures w14:val="standardContextual"/>
              </w:rPr>
              <w:t>Бюджетний кодекс України;</w:t>
            </w:r>
          </w:p>
          <w:p w14:paraId="72CE6F59" w14:textId="4263DA60" w:rsidR="003D1DB6" w:rsidRPr="00FB43D1" w:rsidRDefault="003D1DB6" w:rsidP="003D1DB6">
            <w:pPr>
              <w:pStyle w:val="af0"/>
              <w:numPr>
                <w:ilvl w:val="0"/>
                <w:numId w:val="13"/>
              </w:numPr>
              <w:tabs>
                <w:tab w:val="left" w:pos="325"/>
              </w:tabs>
              <w:spacing w:before="120" w:after="120"/>
              <w:ind w:left="0" w:firstLine="0"/>
              <w:jc w:val="both"/>
              <w:rPr>
                <w:rFonts w:cs="Times New Roman"/>
                <w:sz w:val="26"/>
                <w:szCs w:val="26"/>
                <w14:ligatures w14:val="standardContextual"/>
              </w:rPr>
            </w:pPr>
            <w:r w:rsidRPr="00FB43D1">
              <w:rPr>
                <w:rFonts w:cs="Times New Roman"/>
                <w:sz w:val="26"/>
                <w:szCs w:val="26"/>
                <w14:ligatures w14:val="standardContextual"/>
              </w:rPr>
              <w:t>закони України</w:t>
            </w:r>
            <w:r w:rsidRPr="00FB43D1">
              <w:rPr>
                <w:rFonts w:cs="Times New Roman"/>
                <w:sz w:val="26"/>
                <w:szCs w:val="26"/>
              </w:rPr>
              <w:t>: « Про місцеве самоврядування в Україні», «Про державні соціальні стандарти та державні соціальні гарантії»,</w:t>
            </w:r>
            <w:r w:rsidRPr="00FB43D1">
              <w:rPr>
                <w:rFonts w:cs="Times New Roman"/>
                <w:sz w:val="26"/>
                <w:szCs w:val="26"/>
                <w14:ligatures w14:val="standardContextual"/>
              </w:rPr>
              <w:t xml:space="preserve"> «Про основні засади соціального захисту ветеранів праці та інших громадян похилого віку в Україні», «Про статус і соціальний захист громадян, які постраждали внаслідок Чорнобильської катастрофи», «Про соціальні послуги», «Про статус ветеранів війни, гарантії їх соціального захисту», </w:t>
            </w:r>
            <w:r w:rsidRPr="00FB43D1">
              <w:rPr>
                <w:rFonts w:cs="Times New Roman"/>
                <w:sz w:val="26"/>
                <w:szCs w:val="26"/>
              </w:rPr>
              <w:t xml:space="preserve"> «Про основи соціальної захищеності осіб з інвалідністю в Україні», «Про реабілітацію осіб з інвалідністю в Україні», «Про поховання та похоронну справу»,</w:t>
            </w:r>
            <w:r w:rsidRPr="00FB43D1">
              <w:rPr>
                <w:rFonts w:cs="Times New Roman"/>
                <w:sz w:val="26"/>
                <w:szCs w:val="26"/>
                <w14:ligatures w14:val="standardContextual"/>
              </w:rPr>
              <w:t xml:space="preserve"> «Про забезпечення рівних прав та можливостей жінок і чоловіків», «Про протидію торгівлі людьми», «Про запобігання та протидію домашньому насильству», «Про правовий режим воєнного стану», та інші</w:t>
            </w:r>
            <w:r w:rsidRPr="00FB43D1">
              <w:rPr>
                <w:rFonts w:cs="Times New Roman"/>
                <w:sz w:val="26"/>
                <w:szCs w:val="26"/>
              </w:rPr>
              <w:t>;</w:t>
            </w:r>
          </w:p>
          <w:p w14:paraId="74929FCA" w14:textId="77777777" w:rsidR="003D1DB6" w:rsidRPr="00FB43D1" w:rsidRDefault="003D1DB6" w:rsidP="003D1DB6">
            <w:pPr>
              <w:pStyle w:val="af0"/>
              <w:numPr>
                <w:ilvl w:val="0"/>
                <w:numId w:val="13"/>
              </w:numPr>
              <w:tabs>
                <w:tab w:val="left" w:pos="325"/>
              </w:tabs>
              <w:spacing w:before="120" w:after="120"/>
              <w:ind w:left="0" w:firstLine="0"/>
              <w:jc w:val="both"/>
              <w:rPr>
                <w:rFonts w:cs="Times New Roman"/>
                <w:sz w:val="26"/>
                <w:szCs w:val="26"/>
                <w14:ligatures w14:val="standardContextual"/>
              </w:rPr>
            </w:pPr>
            <w:r w:rsidRPr="00FB43D1">
              <w:rPr>
                <w:rFonts w:cs="Times New Roman"/>
                <w:sz w:val="26"/>
                <w:szCs w:val="26"/>
              </w:rPr>
              <w:t>укази Президента України «Про активізацію роботи щодо забезпечення прав людей з інвалідністю» від 3 грудня 2015 року № 678/2015, «Про Цілі сталого розвитку України на період до 2030 року» від 30 вересня 2019 року № 722/2019, «Про підвищення ефективності заходів у сфері прав осіб з інвалідністю» від 03 грудня 2019 року № 875/2019;</w:t>
            </w:r>
          </w:p>
          <w:p w14:paraId="38090F54" w14:textId="77777777" w:rsidR="003D1DB6" w:rsidRPr="00FB43D1" w:rsidRDefault="003D1DB6" w:rsidP="003D1DB6">
            <w:pPr>
              <w:pStyle w:val="af0"/>
              <w:numPr>
                <w:ilvl w:val="0"/>
                <w:numId w:val="13"/>
              </w:numPr>
              <w:tabs>
                <w:tab w:val="left" w:pos="325"/>
              </w:tabs>
              <w:spacing w:before="120" w:after="120"/>
              <w:ind w:left="0" w:firstLine="0"/>
              <w:jc w:val="both"/>
              <w:rPr>
                <w:rFonts w:cs="Times New Roman"/>
                <w:sz w:val="26"/>
                <w:szCs w:val="26"/>
              </w:rPr>
            </w:pPr>
            <w:r w:rsidRPr="00FB43D1">
              <w:rPr>
                <w:rFonts w:cs="Times New Roman"/>
                <w:sz w:val="26"/>
                <w:szCs w:val="26"/>
              </w:rPr>
              <w:t xml:space="preserve">постанови </w:t>
            </w:r>
            <w:bookmarkStart w:id="1" w:name="_Hlk198034257"/>
            <w:r w:rsidRPr="00FB43D1">
              <w:rPr>
                <w:rFonts w:cs="Times New Roman"/>
                <w:sz w:val="26"/>
                <w:szCs w:val="26"/>
              </w:rPr>
              <w:t xml:space="preserve">Кабінету Міністрів України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від 31 січня 2007 р. № 99, «Деякі питання захисту прав дитини та надання послуги патронату над дитиною» </w:t>
            </w:r>
            <w:bookmarkEnd w:id="1"/>
            <w:r w:rsidRPr="00FB43D1">
              <w:rPr>
                <w:rFonts w:cs="Times New Roman"/>
                <w:sz w:val="26"/>
                <w:szCs w:val="26"/>
              </w:rPr>
              <w:t xml:space="preserve">від 20.08.2021 № 893 </w:t>
            </w:r>
            <w:r w:rsidRPr="00FB43D1">
              <w:rPr>
                <w:sz w:val="26"/>
                <w:szCs w:val="26"/>
              </w:rPr>
              <w:t>та інші.</w:t>
            </w:r>
          </w:p>
          <w:p w14:paraId="0C462840" w14:textId="4CE1EFEB" w:rsidR="003D1DB6" w:rsidRPr="00FB43D1" w:rsidRDefault="003D1DB6" w:rsidP="003D1DB6">
            <w:pPr>
              <w:tabs>
                <w:tab w:val="left" w:pos="325"/>
              </w:tabs>
              <w:jc w:val="both"/>
              <w:rPr>
                <w:b/>
                <w:spacing w:val="-10"/>
                <w:sz w:val="26"/>
                <w:szCs w:val="26"/>
                <w:lang w:val="uk-UA"/>
              </w:rPr>
            </w:pPr>
            <w:r w:rsidRPr="00FB43D1">
              <w:rPr>
                <w:sz w:val="26"/>
                <w:szCs w:val="26"/>
                <w:lang w:val="uk-UA"/>
              </w:rPr>
              <w:t xml:space="preserve">розпорядження Кабінету Міністрів України від  26.11.2024 №1201-р «Про схвалення Стратегії забезпечення прав кожної дитини в Україні на зростання в сімейному оточенні на 2024-2025 роки та затвердження операційного плану заходів на 2024-2028 роки з її реалізації»; від 01.11.2024 №1091-р «Про затвердження плану заходів з реалізації у 2024-2027 роках Стратегії демографічного розвитку України на період до 2040 року»; від 25.03.2025 №374-р «Про затвердження плану заходів на 23025-2026 роки з реалізації Національної стратегії із створення </w:t>
            </w:r>
            <w:proofErr w:type="spellStart"/>
            <w:r w:rsidRPr="00FB43D1">
              <w:rPr>
                <w:sz w:val="26"/>
                <w:szCs w:val="26"/>
                <w:lang w:val="uk-UA"/>
              </w:rPr>
              <w:t>безбар’єрного</w:t>
            </w:r>
            <w:proofErr w:type="spellEnd"/>
            <w:r w:rsidRPr="00FB43D1">
              <w:rPr>
                <w:sz w:val="26"/>
                <w:szCs w:val="26"/>
                <w:lang w:val="uk-UA"/>
              </w:rPr>
              <w:t xml:space="preserve"> простору в Україні на період до 2030 року», від 15.07.2025 №715-р «Про схвалення Концепції Державної цільової соціальної програми з розвитку волонтерської діяльності на період до 2030 року»  та інші.</w:t>
            </w:r>
          </w:p>
        </w:tc>
      </w:tr>
      <w:tr w:rsidR="003D1DB6" w:rsidRPr="008B7522" w14:paraId="49F6FD08" w14:textId="77777777" w:rsidTr="00FB43D1">
        <w:tc>
          <w:tcPr>
            <w:tcW w:w="421" w:type="dxa"/>
          </w:tcPr>
          <w:p w14:paraId="0B2C6508" w14:textId="603A8A27" w:rsidR="003D1DB6" w:rsidRPr="00FB43D1" w:rsidRDefault="003D1DB6" w:rsidP="00B76DD1">
            <w:pPr>
              <w:jc w:val="center"/>
              <w:rPr>
                <w:b/>
                <w:spacing w:val="-10"/>
                <w:sz w:val="26"/>
                <w:szCs w:val="26"/>
                <w:lang w:val="uk-UA"/>
              </w:rPr>
            </w:pPr>
            <w:r w:rsidRPr="00FB43D1">
              <w:rPr>
                <w:b/>
                <w:spacing w:val="-10"/>
                <w:sz w:val="26"/>
                <w:szCs w:val="26"/>
                <w:lang w:val="uk-UA"/>
              </w:rPr>
              <w:lastRenderedPageBreak/>
              <w:t>3.</w:t>
            </w:r>
          </w:p>
        </w:tc>
        <w:tc>
          <w:tcPr>
            <w:tcW w:w="2409" w:type="dxa"/>
          </w:tcPr>
          <w:p w14:paraId="412C8DA4" w14:textId="6EB53159" w:rsidR="003D1DB6" w:rsidRPr="00FB43D1" w:rsidRDefault="003D1DB6" w:rsidP="003D1DB6">
            <w:pPr>
              <w:rPr>
                <w:b/>
                <w:spacing w:val="-10"/>
                <w:sz w:val="26"/>
                <w:szCs w:val="26"/>
                <w:lang w:val="uk-UA"/>
              </w:rPr>
            </w:pPr>
            <w:proofErr w:type="spellStart"/>
            <w:r w:rsidRPr="00FB43D1">
              <w:rPr>
                <w:bCs/>
                <w:sz w:val="26"/>
                <w:szCs w:val="26"/>
              </w:rPr>
              <w:t>Замовник</w:t>
            </w:r>
            <w:proofErr w:type="spellEnd"/>
            <w:r w:rsidRPr="00FB43D1">
              <w:rPr>
                <w:bCs/>
                <w:sz w:val="26"/>
                <w:szCs w:val="26"/>
              </w:rPr>
              <w:t xml:space="preserve"> </w:t>
            </w:r>
            <w:proofErr w:type="spellStart"/>
            <w:r w:rsidRPr="00FB43D1">
              <w:rPr>
                <w:bCs/>
                <w:sz w:val="26"/>
                <w:szCs w:val="26"/>
              </w:rPr>
              <w:t>Програми</w:t>
            </w:r>
            <w:proofErr w:type="spellEnd"/>
            <w:r w:rsidRPr="00FB43D1">
              <w:rPr>
                <w:bCs/>
                <w:sz w:val="26"/>
                <w:szCs w:val="26"/>
              </w:rPr>
              <w:t xml:space="preserve"> </w:t>
            </w:r>
            <w:proofErr w:type="spellStart"/>
            <w:r w:rsidRPr="00FB43D1">
              <w:rPr>
                <w:bCs/>
                <w:sz w:val="26"/>
                <w:szCs w:val="26"/>
              </w:rPr>
              <w:t>або</w:t>
            </w:r>
            <w:proofErr w:type="spellEnd"/>
            <w:r w:rsidRPr="00FB43D1">
              <w:rPr>
                <w:bCs/>
                <w:sz w:val="26"/>
                <w:szCs w:val="26"/>
              </w:rPr>
              <w:t xml:space="preserve"> координатор</w:t>
            </w:r>
          </w:p>
        </w:tc>
        <w:tc>
          <w:tcPr>
            <w:tcW w:w="6798" w:type="dxa"/>
          </w:tcPr>
          <w:p w14:paraId="6542AD15" w14:textId="38330557" w:rsidR="003D1DB6" w:rsidRPr="00FB43D1" w:rsidRDefault="003D1DB6" w:rsidP="006B6E9E">
            <w:pPr>
              <w:pStyle w:val="af0"/>
              <w:tabs>
                <w:tab w:val="left" w:pos="325"/>
              </w:tabs>
              <w:ind w:left="0"/>
              <w:jc w:val="both"/>
              <w:rPr>
                <w:b/>
                <w:sz w:val="26"/>
                <w:szCs w:val="26"/>
              </w:rPr>
            </w:pPr>
            <w:r w:rsidRPr="00FB43D1">
              <w:rPr>
                <w:rFonts w:cs="Times New Roman"/>
                <w:sz w:val="26"/>
                <w:szCs w:val="26"/>
              </w:rPr>
              <w:t xml:space="preserve">Тернівська міська  рада, виконавчий комітет  Тернівської міської ради,  Управління соціального захисту населення Тернівської міської   ради </w:t>
            </w:r>
          </w:p>
        </w:tc>
      </w:tr>
      <w:tr w:rsidR="003D1DB6" w14:paraId="018DDCBE" w14:textId="77777777" w:rsidTr="00FB43D1">
        <w:tc>
          <w:tcPr>
            <w:tcW w:w="421" w:type="dxa"/>
          </w:tcPr>
          <w:p w14:paraId="23560628" w14:textId="7F100FFD" w:rsidR="003D1DB6" w:rsidRPr="00FB43D1" w:rsidRDefault="003D1DB6" w:rsidP="00B76DD1">
            <w:pPr>
              <w:jc w:val="center"/>
              <w:rPr>
                <w:b/>
                <w:spacing w:val="-10"/>
                <w:sz w:val="26"/>
                <w:szCs w:val="26"/>
                <w:lang w:val="uk-UA"/>
              </w:rPr>
            </w:pPr>
            <w:r w:rsidRPr="00FB43D1">
              <w:rPr>
                <w:b/>
                <w:spacing w:val="-10"/>
                <w:sz w:val="26"/>
                <w:szCs w:val="26"/>
                <w:lang w:val="uk-UA"/>
              </w:rPr>
              <w:t>4.</w:t>
            </w:r>
          </w:p>
        </w:tc>
        <w:tc>
          <w:tcPr>
            <w:tcW w:w="2409" w:type="dxa"/>
          </w:tcPr>
          <w:p w14:paraId="3636F5BD" w14:textId="3391A856" w:rsidR="003D1DB6" w:rsidRPr="00FB43D1" w:rsidRDefault="003D1DB6" w:rsidP="003D1DB6">
            <w:pPr>
              <w:rPr>
                <w:b/>
                <w:spacing w:val="-10"/>
                <w:sz w:val="26"/>
                <w:szCs w:val="26"/>
                <w:lang w:val="uk-UA"/>
              </w:rPr>
            </w:pPr>
            <w:proofErr w:type="spellStart"/>
            <w:r w:rsidRPr="00FB43D1">
              <w:rPr>
                <w:bCs/>
                <w:sz w:val="26"/>
                <w:szCs w:val="26"/>
              </w:rPr>
              <w:t>Розробник</w:t>
            </w:r>
            <w:proofErr w:type="spellEnd"/>
            <w:r w:rsidRPr="00FB43D1">
              <w:rPr>
                <w:bCs/>
                <w:sz w:val="26"/>
                <w:szCs w:val="26"/>
              </w:rPr>
              <w:t xml:space="preserve"> </w:t>
            </w:r>
            <w:proofErr w:type="spellStart"/>
            <w:r w:rsidRPr="00FB43D1">
              <w:rPr>
                <w:bCs/>
                <w:sz w:val="26"/>
                <w:szCs w:val="26"/>
              </w:rPr>
              <w:t>Програми</w:t>
            </w:r>
            <w:proofErr w:type="spellEnd"/>
          </w:p>
        </w:tc>
        <w:tc>
          <w:tcPr>
            <w:tcW w:w="6798" w:type="dxa"/>
          </w:tcPr>
          <w:p w14:paraId="757E18E4" w14:textId="57064395" w:rsidR="003D1DB6" w:rsidRPr="00FB43D1" w:rsidRDefault="003D1DB6" w:rsidP="003D1DB6">
            <w:pPr>
              <w:jc w:val="both"/>
              <w:rPr>
                <w:bCs/>
                <w:spacing w:val="-10"/>
                <w:sz w:val="26"/>
                <w:szCs w:val="26"/>
                <w:lang w:val="uk-UA"/>
              </w:rPr>
            </w:pPr>
            <w:r w:rsidRPr="00FB43D1">
              <w:rPr>
                <w:bCs/>
                <w:spacing w:val="-10"/>
                <w:sz w:val="26"/>
                <w:szCs w:val="26"/>
                <w:lang w:val="uk-UA"/>
              </w:rPr>
              <w:t xml:space="preserve">Управління соціального захисту населення Тернівської міської   ради </w:t>
            </w:r>
          </w:p>
        </w:tc>
      </w:tr>
      <w:tr w:rsidR="003D1DB6" w14:paraId="1102F114" w14:textId="77777777" w:rsidTr="00FB43D1">
        <w:tc>
          <w:tcPr>
            <w:tcW w:w="421" w:type="dxa"/>
          </w:tcPr>
          <w:p w14:paraId="6A19AAA2" w14:textId="51F07B99" w:rsidR="003D1DB6" w:rsidRPr="00FB43D1" w:rsidRDefault="00B318FA" w:rsidP="00B76DD1">
            <w:pPr>
              <w:jc w:val="center"/>
              <w:rPr>
                <w:b/>
                <w:spacing w:val="-10"/>
                <w:sz w:val="26"/>
                <w:szCs w:val="26"/>
                <w:lang w:val="uk-UA"/>
              </w:rPr>
            </w:pPr>
            <w:r w:rsidRPr="00FB43D1">
              <w:rPr>
                <w:b/>
                <w:spacing w:val="-10"/>
                <w:sz w:val="26"/>
                <w:szCs w:val="26"/>
                <w:lang w:val="uk-UA"/>
              </w:rPr>
              <w:t>5.</w:t>
            </w:r>
          </w:p>
        </w:tc>
        <w:tc>
          <w:tcPr>
            <w:tcW w:w="2409" w:type="dxa"/>
          </w:tcPr>
          <w:p w14:paraId="75B40228" w14:textId="4DD07610" w:rsidR="003D1DB6" w:rsidRPr="00FB43D1" w:rsidRDefault="003D1DB6" w:rsidP="003D1DB6">
            <w:pPr>
              <w:rPr>
                <w:bCs/>
                <w:sz w:val="26"/>
                <w:szCs w:val="26"/>
              </w:rPr>
            </w:pPr>
            <w:proofErr w:type="spellStart"/>
            <w:r w:rsidRPr="00FB43D1">
              <w:rPr>
                <w:bCs/>
                <w:sz w:val="26"/>
                <w:szCs w:val="26"/>
              </w:rPr>
              <w:t>Співрозробники</w:t>
            </w:r>
            <w:proofErr w:type="spellEnd"/>
            <w:r w:rsidRPr="00FB43D1">
              <w:rPr>
                <w:bCs/>
                <w:sz w:val="26"/>
                <w:szCs w:val="26"/>
              </w:rPr>
              <w:t xml:space="preserve"> </w:t>
            </w:r>
            <w:proofErr w:type="spellStart"/>
            <w:r w:rsidRPr="00FB43D1">
              <w:rPr>
                <w:bCs/>
                <w:sz w:val="26"/>
                <w:szCs w:val="26"/>
              </w:rPr>
              <w:t>Програми</w:t>
            </w:r>
            <w:proofErr w:type="spellEnd"/>
          </w:p>
        </w:tc>
        <w:tc>
          <w:tcPr>
            <w:tcW w:w="6798" w:type="dxa"/>
          </w:tcPr>
          <w:p w14:paraId="15C3BBA9" w14:textId="4D397D03" w:rsidR="003D1DB6" w:rsidRPr="00FB43D1" w:rsidRDefault="00454A70" w:rsidP="003D1DB6">
            <w:pPr>
              <w:jc w:val="both"/>
              <w:rPr>
                <w:sz w:val="26"/>
                <w:szCs w:val="26"/>
                <w:lang w:val="uk-UA"/>
              </w:rPr>
            </w:pPr>
            <w:r w:rsidRPr="00454A70">
              <w:rPr>
                <w:sz w:val="26"/>
                <w:szCs w:val="26"/>
                <w:lang w:val="uk-UA"/>
              </w:rPr>
              <w:t>Комунальний заклад «Ветеранський центр» Тернівської міської ради, Комунальна установа «Територіальний центр соціального обслуговування (надання соціальних послуг) м. Тернівка», Комунальний заклад «Центр соціальних служб» Тернівської міської ради»</w:t>
            </w:r>
          </w:p>
        </w:tc>
      </w:tr>
      <w:tr w:rsidR="003D1DB6" w:rsidRPr="008B7522" w14:paraId="78C051A5" w14:textId="77777777" w:rsidTr="00FB43D1">
        <w:tc>
          <w:tcPr>
            <w:tcW w:w="421" w:type="dxa"/>
          </w:tcPr>
          <w:p w14:paraId="3A5A0684" w14:textId="6FF7945B" w:rsidR="003D1DB6" w:rsidRPr="00FB43D1" w:rsidRDefault="00B318FA" w:rsidP="00B76DD1">
            <w:pPr>
              <w:jc w:val="center"/>
              <w:rPr>
                <w:b/>
                <w:spacing w:val="-10"/>
                <w:sz w:val="26"/>
                <w:szCs w:val="26"/>
                <w:lang w:val="uk-UA"/>
              </w:rPr>
            </w:pPr>
            <w:r w:rsidRPr="00FB43D1">
              <w:rPr>
                <w:b/>
                <w:spacing w:val="-10"/>
                <w:sz w:val="26"/>
                <w:szCs w:val="26"/>
                <w:lang w:val="uk-UA"/>
              </w:rPr>
              <w:t>6</w:t>
            </w:r>
            <w:r w:rsidR="003D1DB6" w:rsidRPr="00FB43D1">
              <w:rPr>
                <w:b/>
                <w:spacing w:val="-10"/>
                <w:sz w:val="26"/>
                <w:szCs w:val="26"/>
                <w:lang w:val="uk-UA"/>
              </w:rPr>
              <w:t>.</w:t>
            </w:r>
          </w:p>
        </w:tc>
        <w:tc>
          <w:tcPr>
            <w:tcW w:w="2409" w:type="dxa"/>
          </w:tcPr>
          <w:p w14:paraId="2AB8D736" w14:textId="58F4467F" w:rsidR="003D1DB6" w:rsidRPr="00FB43D1" w:rsidRDefault="003D1DB6" w:rsidP="003D1DB6">
            <w:pPr>
              <w:rPr>
                <w:b/>
                <w:spacing w:val="-10"/>
                <w:sz w:val="26"/>
                <w:szCs w:val="26"/>
                <w:lang w:val="uk-UA"/>
              </w:rPr>
            </w:pPr>
            <w:proofErr w:type="spellStart"/>
            <w:r w:rsidRPr="00FB43D1">
              <w:rPr>
                <w:bCs/>
                <w:sz w:val="26"/>
                <w:szCs w:val="26"/>
              </w:rPr>
              <w:t>Відповідальні</w:t>
            </w:r>
            <w:proofErr w:type="spellEnd"/>
            <w:r w:rsidRPr="00FB43D1">
              <w:rPr>
                <w:bCs/>
                <w:sz w:val="26"/>
                <w:szCs w:val="26"/>
              </w:rPr>
              <w:t xml:space="preserve"> за </w:t>
            </w:r>
            <w:proofErr w:type="spellStart"/>
            <w:r w:rsidRPr="00FB43D1">
              <w:rPr>
                <w:bCs/>
                <w:sz w:val="26"/>
                <w:szCs w:val="26"/>
              </w:rPr>
              <w:t>виконання</w:t>
            </w:r>
            <w:proofErr w:type="spellEnd"/>
          </w:p>
        </w:tc>
        <w:tc>
          <w:tcPr>
            <w:tcW w:w="6798" w:type="dxa"/>
          </w:tcPr>
          <w:p w14:paraId="10250F15" w14:textId="265B9FDE" w:rsidR="003D1DB6" w:rsidRPr="00FB43D1" w:rsidRDefault="003D1DB6" w:rsidP="003D1DB6">
            <w:pPr>
              <w:jc w:val="both"/>
              <w:rPr>
                <w:b/>
                <w:spacing w:val="-10"/>
                <w:sz w:val="26"/>
                <w:szCs w:val="26"/>
                <w:lang w:val="uk-UA"/>
              </w:rPr>
            </w:pPr>
            <w:r w:rsidRPr="00FB43D1">
              <w:rPr>
                <w:sz w:val="26"/>
                <w:szCs w:val="26"/>
                <w:lang w:val="uk-UA"/>
              </w:rPr>
              <w:t xml:space="preserve">Управління соціального захисту населення Тернівської міської   ради (далі – УСЗН),  Комунальний заклад «Ветеранський центр» Тернівської міської ради (далі – КЗ «Ветеранський центр»), Комунальна установа «Територіальний центр соціального обслуговування (надання соціальних послуг) м. Тернівка» (далі – КУ «Територіальний центр»), Комунальний заклад «Центр соціальних служб» Тернівської міської ради» (далі – КЗ «Центр соціальних служб»), </w:t>
            </w:r>
            <w:r w:rsidRPr="00FB43D1">
              <w:rPr>
                <w:color w:val="000000"/>
                <w:sz w:val="26"/>
                <w:szCs w:val="26"/>
                <w:lang w:val="uk-UA"/>
              </w:rPr>
              <w:t xml:space="preserve"> </w:t>
            </w:r>
            <w:r w:rsidRPr="00FB43D1">
              <w:rPr>
                <w:sz w:val="26"/>
                <w:szCs w:val="26"/>
                <w:lang w:val="uk-UA"/>
              </w:rPr>
              <w:t>Відділ освіти Тернівської міської ради (далі – Відділ освіти), Комунальна установа «</w:t>
            </w:r>
            <w:proofErr w:type="spellStart"/>
            <w:r w:rsidRPr="00FB43D1">
              <w:rPr>
                <w:sz w:val="26"/>
                <w:szCs w:val="26"/>
                <w:lang w:val="uk-UA"/>
              </w:rPr>
              <w:t>Інклюзивно</w:t>
            </w:r>
            <w:proofErr w:type="spellEnd"/>
            <w:r w:rsidRPr="00FB43D1">
              <w:rPr>
                <w:sz w:val="26"/>
                <w:szCs w:val="26"/>
                <w:lang w:val="uk-UA"/>
              </w:rPr>
              <w:t xml:space="preserve">- ресурсний центр </w:t>
            </w:r>
            <w:proofErr w:type="spellStart"/>
            <w:r w:rsidRPr="00FB43D1">
              <w:rPr>
                <w:sz w:val="26"/>
                <w:szCs w:val="26"/>
                <w:lang w:val="uk-UA"/>
              </w:rPr>
              <w:t>м.Тернівка</w:t>
            </w:r>
            <w:proofErr w:type="spellEnd"/>
            <w:r w:rsidRPr="00FB43D1">
              <w:rPr>
                <w:sz w:val="26"/>
                <w:szCs w:val="26"/>
                <w:lang w:val="uk-UA"/>
              </w:rPr>
              <w:t>» Тернівської міської ради (далі – КУ «</w:t>
            </w:r>
            <w:proofErr w:type="spellStart"/>
            <w:r w:rsidRPr="00FB43D1">
              <w:rPr>
                <w:sz w:val="26"/>
                <w:szCs w:val="26"/>
                <w:lang w:val="uk-UA"/>
              </w:rPr>
              <w:t>Інклюзивно</w:t>
            </w:r>
            <w:proofErr w:type="spellEnd"/>
            <w:r w:rsidRPr="00FB43D1">
              <w:rPr>
                <w:sz w:val="26"/>
                <w:szCs w:val="26"/>
                <w:lang w:val="uk-UA"/>
              </w:rPr>
              <w:t>- ресурсний центр»), Служба у справах дітей Тернівської міської ради (далі – Служба у справах дітей), Тернівський відділ Павлоградської філії  Дніпропетровського обласного центру зайнятості (далі – Центр зайнятості) (за згодою), Комунальне некомерційне підприємство  Тернівської міської ради «Центр первинної медико-санітарної допомоги» (далі – ЦПСМД), Комунальне некомерційне підприємство  «Тернівська Центральна міська лікарня» (далі – ЦМЛ), Відділ  молоді і спорту Тернівської міської ради (далі - Відділ  молоді і спорту), Тернівський міський молодіжний центр "</w:t>
            </w:r>
            <w:proofErr w:type="spellStart"/>
            <w:r w:rsidRPr="00FB43D1">
              <w:rPr>
                <w:sz w:val="26"/>
                <w:szCs w:val="26"/>
              </w:rPr>
              <w:t>InTern</w:t>
            </w:r>
            <w:proofErr w:type="spellEnd"/>
            <w:r w:rsidRPr="00FB43D1">
              <w:rPr>
                <w:sz w:val="26"/>
                <w:szCs w:val="26"/>
                <w:lang w:val="uk-UA"/>
              </w:rPr>
              <w:t>" (далі - Молодіжний центр) Фінансове управління Тернівської міської ради, відділ прогнозування, розвитку споживчого ринку, земельних   відносин та управління комунальним майном виконавчого комітету Тернівської міської ради (далі - відділ прогнозування</w:t>
            </w:r>
            <w:r w:rsidRPr="00FB43D1">
              <w:rPr>
                <w:lang w:val="uk-UA"/>
              </w:rPr>
              <w:t xml:space="preserve"> </w:t>
            </w:r>
            <w:r w:rsidRPr="00FB43D1">
              <w:rPr>
                <w:sz w:val="26"/>
                <w:szCs w:val="26"/>
                <w:lang w:val="uk-UA"/>
              </w:rPr>
              <w:t xml:space="preserve">виконавчого комітету ), організаційно-інформаційний відділ виконавчого комітету Тернівської міської ради (далі - організаційно-інформаційний відділ виконавчого комітету), юридичний відділ  виконавчого комітету Тернівської міської ради  (далі – юридичний відділ виконавчого комітету),  Відділ культури Тернівської міської ради (далі – Відділ культури), Комунальний заклад «Тернівська міська публічна бібліотека», Тернівський професійний гірничий ліцей (далі – ТПГЛ) (за згодою),  відділення поліції №1 Павлоградського районного відділу поліції Головного управління Національної поліції в </w:t>
            </w:r>
            <w:r w:rsidRPr="00FB43D1">
              <w:rPr>
                <w:sz w:val="26"/>
                <w:szCs w:val="26"/>
                <w:lang w:val="uk-UA"/>
              </w:rPr>
              <w:lastRenderedPageBreak/>
              <w:t>Дніпропетровській області  (далі – Відділ поліції) (за згодою), благодійні та громадські організації (за згодою)</w:t>
            </w:r>
          </w:p>
        </w:tc>
      </w:tr>
      <w:tr w:rsidR="003D1DB6" w:rsidRPr="008B7522" w14:paraId="174F8F0D" w14:textId="77777777" w:rsidTr="00FB43D1">
        <w:tc>
          <w:tcPr>
            <w:tcW w:w="421" w:type="dxa"/>
          </w:tcPr>
          <w:p w14:paraId="05092FEA" w14:textId="6EBBB6FD" w:rsidR="003D1DB6" w:rsidRPr="00FB43D1" w:rsidRDefault="00B318FA" w:rsidP="00B318FA">
            <w:pPr>
              <w:jc w:val="center"/>
              <w:rPr>
                <w:b/>
                <w:spacing w:val="-10"/>
                <w:sz w:val="26"/>
                <w:szCs w:val="26"/>
                <w:lang w:val="uk-UA"/>
              </w:rPr>
            </w:pPr>
            <w:r w:rsidRPr="00FB43D1">
              <w:rPr>
                <w:b/>
                <w:spacing w:val="-10"/>
                <w:sz w:val="26"/>
                <w:szCs w:val="26"/>
                <w:lang w:val="uk-UA"/>
              </w:rPr>
              <w:lastRenderedPageBreak/>
              <w:t>7.</w:t>
            </w:r>
          </w:p>
        </w:tc>
        <w:tc>
          <w:tcPr>
            <w:tcW w:w="2409" w:type="dxa"/>
          </w:tcPr>
          <w:p w14:paraId="4C7FD8FB" w14:textId="4B462AF2" w:rsidR="003D1DB6" w:rsidRPr="00FB43D1" w:rsidRDefault="00B318FA" w:rsidP="00B318FA">
            <w:pPr>
              <w:rPr>
                <w:b/>
                <w:spacing w:val="-10"/>
                <w:sz w:val="26"/>
                <w:szCs w:val="26"/>
                <w:lang w:val="uk-UA"/>
              </w:rPr>
            </w:pPr>
            <w:r w:rsidRPr="00FB43D1">
              <w:rPr>
                <w:sz w:val="26"/>
                <w:szCs w:val="26"/>
              </w:rPr>
              <w:t>Мета</w:t>
            </w:r>
            <w:r w:rsidRPr="00FB43D1">
              <w:rPr>
                <w:sz w:val="26"/>
                <w:szCs w:val="26"/>
                <w:lang w:val="uk-UA"/>
              </w:rPr>
              <w:t xml:space="preserve"> Програми</w:t>
            </w:r>
          </w:p>
        </w:tc>
        <w:tc>
          <w:tcPr>
            <w:tcW w:w="6798" w:type="dxa"/>
          </w:tcPr>
          <w:p w14:paraId="5FB3FF21" w14:textId="69839C11" w:rsidR="003D1DB6" w:rsidRPr="00FB43D1" w:rsidRDefault="00B318FA" w:rsidP="00FB43D1">
            <w:pPr>
              <w:tabs>
                <w:tab w:val="left" w:pos="993"/>
              </w:tabs>
              <w:spacing w:before="120"/>
              <w:jc w:val="both"/>
              <w:rPr>
                <w:b/>
                <w:spacing w:val="-10"/>
                <w:sz w:val="26"/>
                <w:szCs w:val="26"/>
                <w:lang w:val="uk-UA"/>
              </w:rPr>
            </w:pPr>
            <w:r w:rsidRPr="00FB43D1">
              <w:rPr>
                <w:sz w:val="26"/>
                <w:szCs w:val="26"/>
                <w:lang w:val="uk-UA"/>
              </w:rPr>
              <w:t>Реалізація соціальної політики на території Тернівської міської територіальної громади через забезпечення додаткових соціальних гарантій та сприяння підвищенню рівня життя вразливих та соціально незахищених верств населення територіальної громади шляхом надання адресної соціальної підтримки громадянам для підвищення рівня їх життя, вирішення проблем соціально-побутового характеру осіб/сімей, які перебувають у складних життєвих обставинах, забезпечення соціального обслуговування, підтримки ветеранів війни, соціального захисту осіб з обмеженими фізичними можливостями, розвиток соціальних послуг та інституту надавачів соціальних послуг, а також створення  соціально-економічних умов для належного функціонування та розвитку сім’ї як основи суспільства, утвердження духовно і фізично здорової, матеріально спроможної, благополучної сім’ї та людини, забезпечення виконання  їх основних функцій, координація дій органів виконавчої влади, громадських організацій, благодійних фондів, інших неурядових організацій, діяльність яких має соціальну спрямованість</w:t>
            </w:r>
            <w:r w:rsidR="00622073" w:rsidRPr="00FB43D1">
              <w:rPr>
                <w:sz w:val="26"/>
                <w:szCs w:val="26"/>
                <w:lang w:val="uk-UA"/>
              </w:rPr>
              <w:t xml:space="preserve">, </w:t>
            </w:r>
            <w:r w:rsidRPr="00FB43D1">
              <w:rPr>
                <w:sz w:val="26"/>
                <w:szCs w:val="26"/>
                <w:lang w:val="uk-UA"/>
              </w:rPr>
              <w:t>залучення до співпраці громадських та благодійних організацій</w:t>
            </w:r>
          </w:p>
        </w:tc>
      </w:tr>
      <w:tr w:rsidR="00622073" w14:paraId="646ED671" w14:textId="77777777" w:rsidTr="00FB43D1">
        <w:tc>
          <w:tcPr>
            <w:tcW w:w="421" w:type="dxa"/>
          </w:tcPr>
          <w:p w14:paraId="622F9513" w14:textId="7B8BCFE5" w:rsidR="00622073" w:rsidRPr="00FB43D1" w:rsidRDefault="00622073" w:rsidP="00622073">
            <w:pPr>
              <w:jc w:val="center"/>
              <w:rPr>
                <w:b/>
                <w:spacing w:val="-10"/>
                <w:sz w:val="26"/>
                <w:szCs w:val="26"/>
                <w:lang w:val="uk-UA"/>
              </w:rPr>
            </w:pPr>
            <w:r w:rsidRPr="00FB43D1">
              <w:rPr>
                <w:b/>
                <w:spacing w:val="-10"/>
                <w:sz w:val="26"/>
                <w:szCs w:val="26"/>
                <w:lang w:val="uk-UA"/>
              </w:rPr>
              <w:t>8.</w:t>
            </w:r>
          </w:p>
        </w:tc>
        <w:tc>
          <w:tcPr>
            <w:tcW w:w="2409" w:type="dxa"/>
          </w:tcPr>
          <w:p w14:paraId="5676F250" w14:textId="0E0E616A" w:rsidR="00622073" w:rsidRPr="00FB43D1" w:rsidRDefault="00622073" w:rsidP="00622073">
            <w:pPr>
              <w:jc w:val="both"/>
              <w:rPr>
                <w:b/>
                <w:spacing w:val="-10"/>
                <w:sz w:val="26"/>
                <w:szCs w:val="26"/>
                <w:lang w:val="uk-UA"/>
              </w:rPr>
            </w:pPr>
            <w:proofErr w:type="spellStart"/>
            <w:r w:rsidRPr="00FB43D1">
              <w:rPr>
                <w:sz w:val="26"/>
                <w:szCs w:val="26"/>
              </w:rPr>
              <w:t>Термін</w:t>
            </w:r>
            <w:proofErr w:type="spellEnd"/>
            <w:r w:rsidRPr="00FB43D1">
              <w:rPr>
                <w:sz w:val="26"/>
                <w:szCs w:val="26"/>
              </w:rPr>
              <w:t xml:space="preserve"> </w:t>
            </w:r>
            <w:proofErr w:type="spellStart"/>
            <w:r w:rsidRPr="00FB43D1">
              <w:rPr>
                <w:sz w:val="26"/>
                <w:szCs w:val="26"/>
              </w:rPr>
              <w:t>реалізації</w:t>
            </w:r>
            <w:proofErr w:type="spellEnd"/>
            <w:r w:rsidRPr="00FB43D1">
              <w:rPr>
                <w:sz w:val="26"/>
                <w:szCs w:val="26"/>
              </w:rPr>
              <w:t xml:space="preserve"> </w:t>
            </w:r>
            <w:proofErr w:type="spellStart"/>
            <w:r w:rsidRPr="00FB43D1">
              <w:rPr>
                <w:sz w:val="26"/>
                <w:szCs w:val="26"/>
              </w:rPr>
              <w:t>Програми</w:t>
            </w:r>
            <w:proofErr w:type="spellEnd"/>
          </w:p>
        </w:tc>
        <w:tc>
          <w:tcPr>
            <w:tcW w:w="6798" w:type="dxa"/>
          </w:tcPr>
          <w:p w14:paraId="2C3ABCEF" w14:textId="02A8D8F6" w:rsidR="00622073" w:rsidRPr="00FB43D1" w:rsidRDefault="00622073" w:rsidP="00622073">
            <w:pPr>
              <w:jc w:val="both"/>
              <w:rPr>
                <w:b/>
                <w:spacing w:val="-10"/>
                <w:sz w:val="26"/>
                <w:szCs w:val="26"/>
                <w:lang w:val="uk-UA"/>
              </w:rPr>
            </w:pPr>
            <w:r w:rsidRPr="00FB43D1">
              <w:rPr>
                <w:sz w:val="26"/>
                <w:szCs w:val="26"/>
              </w:rPr>
              <w:t xml:space="preserve">початок - 2026 </w:t>
            </w:r>
            <w:proofErr w:type="spellStart"/>
            <w:r w:rsidRPr="00FB43D1">
              <w:rPr>
                <w:sz w:val="26"/>
                <w:szCs w:val="26"/>
              </w:rPr>
              <w:t>рік</w:t>
            </w:r>
            <w:proofErr w:type="spellEnd"/>
            <w:r w:rsidRPr="00FB43D1">
              <w:rPr>
                <w:sz w:val="26"/>
                <w:szCs w:val="26"/>
              </w:rPr>
              <w:t xml:space="preserve">, </w:t>
            </w:r>
            <w:proofErr w:type="spellStart"/>
            <w:r w:rsidRPr="00FB43D1">
              <w:rPr>
                <w:sz w:val="26"/>
                <w:szCs w:val="26"/>
              </w:rPr>
              <w:t>закінчення</w:t>
            </w:r>
            <w:proofErr w:type="spellEnd"/>
            <w:r w:rsidRPr="00FB43D1">
              <w:rPr>
                <w:sz w:val="26"/>
                <w:szCs w:val="26"/>
              </w:rPr>
              <w:t xml:space="preserve"> - 2030 </w:t>
            </w:r>
            <w:proofErr w:type="spellStart"/>
            <w:r w:rsidRPr="00FB43D1">
              <w:rPr>
                <w:sz w:val="26"/>
                <w:szCs w:val="26"/>
              </w:rPr>
              <w:t>рік</w:t>
            </w:r>
            <w:proofErr w:type="spellEnd"/>
          </w:p>
        </w:tc>
      </w:tr>
      <w:tr w:rsidR="00622073" w14:paraId="3C4054D2" w14:textId="77777777" w:rsidTr="00FB43D1">
        <w:tc>
          <w:tcPr>
            <w:tcW w:w="421" w:type="dxa"/>
          </w:tcPr>
          <w:p w14:paraId="0B25A10B" w14:textId="3D16BDF7" w:rsidR="00622073" w:rsidRPr="00FB43D1" w:rsidRDefault="00622073" w:rsidP="00622073">
            <w:pPr>
              <w:jc w:val="center"/>
              <w:rPr>
                <w:b/>
                <w:spacing w:val="-10"/>
                <w:sz w:val="26"/>
                <w:szCs w:val="26"/>
                <w:lang w:val="uk-UA"/>
              </w:rPr>
            </w:pPr>
            <w:r w:rsidRPr="00FB43D1">
              <w:rPr>
                <w:b/>
                <w:spacing w:val="-10"/>
                <w:sz w:val="26"/>
                <w:szCs w:val="26"/>
                <w:lang w:val="uk-UA"/>
              </w:rPr>
              <w:t>9.</w:t>
            </w:r>
          </w:p>
        </w:tc>
        <w:tc>
          <w:tcPr>
            <w:tcW w:w="2409" w:type="dxa"/>
          </w:tcPr>
          <w:p w14:paraId="3D9FDD5E" w14:textId="7CE5E44C" w:rsidR="00622073" w:rsidRPr="00FB43D1" w:rsidRDefault="00622073" w:rsidP="00622073">
            <w:pPr>
              <w:jc w:val="center"/>
              <w:rPr>
                <w:b/>
                <w:spacing w:val="-10"/>
                <w:sz w:val="26"/>
                <w:szCs w:val="26"/>
                <w:lang w:val="uk-UA"/>
              </w:rPr>
            </w:pPr>
            <w:proofErr w:type="spellStart"/>
            <w:r w:rsidRPr="00FB43D1">
              <w:rPr>
                <w:bCs/>
                <w:sz w:val="26"/>
                <w:szCs w:val="26"/>
              </w:rPr>
              <w:t>Етапи</w:t>
            </w:r>
            <w:proofErr w:type="spellEnd"/>
            <w:r w:rsidRPr="00FB43D1">
              <w:rPr>
                <w:bCs/>
                <w:sz w:val="26"/>
                <w:szCs w:val="26"/>
              </w:rPr>
              <w:t xml:space="preserve"> </w:t>
            </w:r>
            <w:proofErr w:type="spellStart"/>
            <w:r w:rsidRPr="00FB43D1">
              <w:rPr>
                <w:bCs/>
                <w:sz w:val="26"/>
                <w:szCs w:val="26"/>
              </w:rPr>
              <w:t>виконання</w:t>
            </w:r>
            <w:proofErr w:type="spellEnd"/>
            <w:r w:rsidRPr="00FB43D1">
              <w:rPr>
                <w:bCs/>
                <w:sz w:val="26"/>
                <w:szCs w:val="26"/>
              </w:rPr>
              <w:t>:</w:t>
            </w:r>
          </w:p>
        </w:tc>
        <w:tc>
          <w:tcPr>
            <w:tcW w:w="6798" w:type="dxa"/>
          </w:tcPr>
          <w:p w14:paraId="38FC25BB" w14:textId="202B2B0A" w:rsidR="00622073" w:rsidRPr="00FB43D1" w:rsidRDefault="00622073" w:rsidP="00FB43D1">
            <w:pPr>
              <w:tabs>
                <w:tab w:val="left" w:pos="993"/>
              </w:tabs>
              <w:jc w:val="both"/>
              <w:rPr>
                <w:b/>
                <w:spacing w:val="-10"/>
                <w:sz w:val="26"/>
                <w:szCs w:val="26"/>
                <w:lang w:val="uk-UA"/>
              </w:rPr>
            </w:pPr>
            <w:proofErr w:type="spellStart"/>
            <w:r w:rsidRPr="00FB43D1">
              <w:rPr>
                <w:sz w:val="26"/>
                <w:szCs w:val="26"/>
              </w:rPr>
              <w:t>Програма</w:t>
            </w:r>
            <w:proofErr w:type="spellEnd"/>
            <w:r w:rsidRPr="00FB43D1">
              <w:rPr>
                <w:sz w:val="26"/>
                <w:szCs w:val="26"/>
              </w:rPr>
              <w:t xml:space="preserve"> </w:t>
            </w:r>
            <w:proofErr w:type="spellStart"/>
            <w:r w:rsidRPr="00FB43D1">
              <w:rPr>
                <w:sz w:val="26"/>
                <w:szCs w:val="26"/>
              </w:rPr>
              <w:t>розрахована</w:t>
            </w:r>
            <w:proofErr w:type="spellEnd"/>
            <w:r w:rsidRPr="00FB43D1">
              <w:rPr>
                <w:sz w:val="26"/>
                <w:szCs w:val="26"/>
              </w:rPr>
              <w:t xml:space="preserve"> на </w:t>
            </w:r>
            <w:proofErr w:type="spellStart"/>
            <w:r w:rsidRPr="00FB43D1">
              <w:rPr>
                <w:sz w:val="26"/>
                <w:szCs w:val="26"/>
              </w:rPr>
              <w:t>п’ять</w:t>
            </w:r>
            <w:proofErr w:type="spellEnd"/>
            <w:r w:rsidRPr="00FB43D1">
              <w:rPr>
                <w:sz w:val="26"/>
                <w:szCs w:val="26"/>
              </w:rPr>
              <w:t xml:space="preserve"> </w:t>
            </w:r>
            <w:proofErr w:type="spellStart"/>
            <w:r w:rsidRPr="00FB43D1">
              <w:rPr>
                <w:sz w:val="26"/>
                <w:szCs w:val="26"/>
              </w:rPr>
              <w:t>років</w:t>
            </w:r>
            <w:proofErr w:type="spellEnd"/>
            <w:r w:rsidRPr="00FB43D1">
              <w:rPr>
                <w:sz w:val="26"/>
                <w:szCs w:val="26"/>
              </w:rPr>
              <w:t xml:space="preserve"> та </w:t>
            </w:r>
            <w:proofErr w:type="spellStart"/>
            <w:r w:rsidRPr="00FB43D1">
              <w:rPr>
                <w:sz w:val="26"/>
                <w:szCs w:val="26"/>
              </w:rPr>
              <w:t>передбачає</w:t>
            </w:r>
            <w:proofErr w:type="spellEnd"/>
            <w:r w:rsidRPr="00FB43D1">
              <w:rPr>
                <w:sz w:val="26"/>
                <w:szCs w:val="26"/>
              </w:rPr>
              <w:t xml:space="preserve"> </w:t>
            </w:r>
            <w:proofErr w:type="spellStart"/>
            <w:r w:rsidRPr="00FB43D1">
              <w:rPr>
                <w:sz w:val="26"/>
                <w:szCs w:val="26"/>
              </w:rPr>
              <w:t>виконання</w:t>
            </w:r>
            <w:proofErr w:type="spellEnd"/>
            <w:r w:rsidRPr="00FB43D1">
              <w:rPr>
                <w:sz w:val="26"/>
                <w:szCs w:val="26"/>
              </w:rPr>
              <w:t xml:space="preserve"> в один </w:t>
            </w:r>
            <w:proofErr w:type="spellStart"/>
            <w:r w:rsidRPr="00FB43D1">
              <w:rPr>
                <w:sz w:val="26"/>
                <w:szCs w:val="26"/>
              </w:rPr>
              <w:t>етап</w:t>
            </w:r>
            <w:proofErr w:type="spellEnd"/>
            <w:r w:rsidRPr="00FB43D1">
              <w:rPr>
                <w:sz w:val="26"/>
                <w:szCs w:val="26"/>
              </w:rPr>
              <w:t xml:space="preserve"> 2026 – 2030 роки</w:t>
            </w:r>
          </w:p>
        </w:tc>
      </w:tr>
      <w:tr w:rsidR="00622073" w:rsidRPr="00622073" w14:paraId="23035846" w14:textId="77777777" w:rsidTr="00FB43D1">
        <w:tc>
          <w:tcPr>
            <w:tcW w:w="421" w:type="dxa"/>
          </w:tcPr>
          <w:p w14:paraId="0B02C69F" w14:textId="4AA2164B" w:rsidR="00622073" w:rsidRPr="00FB43D1" w:rsidRDefault="00622073" w:rsidP="00622073">
            <w:pPr>
              <w:jc w:val="center"/>
              <w:rPr>
                <w:bCs/>
                <w:spacing w:val="-10"/>
                <w:sz w:val="26"/>
                <w:szCs w:val="26"/>
                <w:lang w:val="uk-UA"/>
              </w:rPr>
            </w:pPr>
            <w:r w:rsidRPr="00FB43D1">
              <w:rPr>
                <w:bCs/>
                <w:spacing w:val="-10"/>
                <w:sz w:val="26"/>
                <w:szCs w:val="26"/>
                <w:lang w:val="uk-UA"/>
              </w:rPr>
              <w:t>10.</w:t>
            </w:r>
          </w:p>
        </w:tc>
        <w:tc>
          <w:tcPr>
            <w:tcW w:w="2409" w:type="dxa"/>
          </w:tcPr>
          <w:p w14:paraId="048A7C6F" w14:textId="2D551C42" w:rsidR="00622073" w:rsidRPr="00FB43D1" w:rsidRDefault="00622073" w:rsidP="00622073">
            <w:pPr>
              <w:rPr>
                <w:bCs/>
                <w:spacing w:val="-10"/>
                <w:sz w:val="26"/>
                <w:szCs w:val="26"/>
                <w:lang w:val="uk-UA"/>
              </w:rPr>
            </w:pPr>
            <w:r w:rsidRPr="00FB43D1">
              <w:rPr>
                <w:bCs/>
                <w:spacing w:val="-10"/>
                <w:sz w:val="26"/>
                <w:szCs w:val="26"/>
                <w:lang w:val="uk-UA"/>
              </w:rPr>
              <w:t>Основні джерела фінансування заходів Програми</w:t>
            </w:r>
          </w:p>
        </w:tc>
        <w:tc>
          <w:tcPr>
            <w:tcW w:w="6798" w:type="dxa"/>
          </w:tcPr>
          <w:p w14:paraId="4FD46A6B" w14:textId="478205CF" w:rsidR="00622073" w:rsidRPr="00FB43D1" w:rsidRDefault="00622073" w:rsidP="00622073">
            <w:pPr>
              <w:tabs>
                <w:tab w:val="left" w:pos="945"/>
              </w:tabs>
              <w:jc w:val="both"/>
              <w:rPr>
                <w:bCs/>
                <w:spacing w:val="-10"/>
                <w:sz w:val="26"/>
                <w:szCs w:val="26"/>
                <w:lang w:val="uk-UA"/>
              </w:rPr>
            </w:pPr>
            <w:r w:rsidRPr="00FB43D1">
              <w:rPr>
                <w:bCs/>
                <w:spacing w:val="-10"/>
                <w:sz w:val="26"/>
                <w:szCs w:val="26"/>
                <w:lang w:val="uk-UA"/>
              </w:rPr>
              <w:t>Бюджет Тернівської міської територіальної громади, інші джерела, не заборонені чинним законодавством України</w:t>
            </w:r>
          </w:p>
        </w:tc>
      </w:tr>
      <w:tr w:rsidR="00622073" w14:paraId="49131A08" w14:textId="77777777" w:rsidTr="00FB43D1">
        <w:tc>
          <w:tcPr>
            <w:tcW w:w="421" w:type="dxa"/>
          </w:tcPr>
          <w:p w14:paraId="525E4142" w14:textId="4FA5D799" w:rsidR="00622073" w:rsidRPr="00FB43D1" w:rsidRDefault="00622073" w:rsidP="00622073">
            <w:pPr>
              <w:jc w:val="center"/>
              <w:rPr>
                <w:b/>
                <w:spacing w:val="-10"/>
                <w:sz w:val="26"/>
                <w:szCs w:val="26"/>
                <w:lang w:val="uk-UA"/>
              </w:rPr>
            </w:pPr>
            <w:r w:rsidRPr="00FB43D1">
              <w:rPr>
                <w:b/>
                <w:spacing w:val="-10"/>
                <w:sz w:val="26"/>
                <w:szCs w:val="26"/>
                <w:lang w:val="uk-UA"/>
              </w:rPr>
              <w:t>11.</w:t>
            </w:r>
          </w:p>
        </w:tc>
        <w:tc>
          <w:tcPr>
            <w:tcW w:w="2409" w:type="dxa"/>
          </w:tcPr>
          <w:p w14:paraId="04FA53ED" w14:textId="2E2FA90E" w:rsidR="00622073" w:rsidRPr="00FB43D1" w:rsidRDefault="00622073" w:rsidP="00622073">
            <w:pPr>
              <w:jc w:val="both"/>
              <w:rPr>
                <w:b/>
                <w:spacing w:val="-10"/>
                <w:sz w:val="26"/>
                <w:szCs w:val="26"/>
                <w:lang w:val="uk-UA"/>
              </w:rPr>
            </w:pPr>
            <w:proofErr w:type="spellStart"/>
            <w:r w:rsidRPr="00FB43D1">
              <w:rPr>
                <w:bCs/>
                <w:sz w:val="26"/>
                <w:szCs w:val="26"/>
              </w:rPr>
              <w:t>Загальні</w:t>
            </w:r>
            <w:proofErr w:type="spellEnd"/>
            <w:r w:rsidRPr="00FB43D1">
              <w:rPr>
                <w:bCs/>
                <w:sz w:val="26"/>
                <w:szCs w:val="26"/>
              </w:rPr>
              <w:t xml:space="preserve"> </w:t>
            </w:r>
            <w:proofErr w:type="spellStart"/>
            <w:r w:rsidRPr="00FB43D1">
              <w:rPr>
                <w:bCs/>
                <w:sz w:val="26"/>
                <w:szCs w:val="26"/>
              </w:rPr>
              <w:t>обсяги</w:t>
            </w:r>
            <w:proofErr w:type="spellEnd"/>
            <w:r w:rsidRPr="00FB43D1">
              <w:rPr>
                <w:bCs/>
                <w:sz w:val="26"/>
                <w:szCs w:val="26"/>
              </w:rPr>
              <w:t xml:space="preserve"> </w:t>
            </w:r>
            <w:proofErr w:type="spellStart"/>
            <w:r w:rsidRPr="00FB43D1">
              <w:rPr>
                <w:bCs/>
                <w:sz w:val="26"/>
                <w:szCs w:val="26"/>
              </w:rPr>
              <w:t>фінансування</w:t>
            </w:r>
            <w:proofErr w:type="spellEnd"/>
            <w:r w:rsidRPr="00FB43D1">
              <w:rPr>
                <w:bCs/>
                <w:sz w:val="26"/>
                <w:szCs w:val="26"/>
                <w:lang w:val="uk-UA"/>
              </w:rPr>
              <w:t xml:space="preserve"> Програми</w:t>
            </w:r>
          </w:p>
        </w:tc>
        <w:tc>
          <w:tcPr>
            <w:tcW w:w="6798" w:type="dxa"/>
          </w:tcPr>
          <w:p w14:paraId="12726180" w14:textId="3AF0355A" w:rsidR="00622073" w:rsidRPr="00FB43D1" w:rsidRDefault="00622073" w:rsidP="00622073">
            <w:pPr>
              <w:jc w:val="both"/>
              <w:rPr>
                <w:b/>
                <w:spacing w:val="-10"/>
                <w:sz w:val="26"/>
                <w:szCs w:val="26"/>
                <w:lang w:val="uk-UA"/>
              </w:rPr>
            </w:pPr>
            <w:r w:rsidRPr="00FB43D1">
              <w:rPr>
                <w:bCs/>
                <w:sz w:val="26"/>
                <w:szCs w:val="26"/>
                <w:lang w:val="uk-UA"/>
              </w:rPr>
              <w:t>Фінансування</w:t>
            </w:r>
            <w:r w:rsidRPr="00FB43D1">
              <w:rPr>
                <w:sz w:val="26"/>
                <w:szCs w:val="26"/>
                <w:lang w:val="uk-UA"/>
              </w:rPr>
              <w:t xml:space="preserve"> заходів Програми здійснюється за рахунок міського бюджету в межах коштів, затверджених рішенням Тернівської  міської ради, виходячи з можливостей бюджету та за рахунок інших джерел фінансування не заборонених чинним законодавством. </w:t>
            </w:r>
            <w:r w:rsidRPr="00FB43D1">
              <w:rPr>
                <w:sz w:val="26"/>
                <w:szCs w:val="26"/>
              </w:rPr>
              <w:t xml:space="preserve">У </w:t>
            </w:r>
            <w:proofErr w:type="spellStart"/>
            <w:r w:rsidRPr="00FB43D1">
              <w:rPr>
                <w:sz w:val="26"/>
                <w:szCs w:val="26"/>
              </w:rPr>
              <w:t>разі</w:t>
            </w:r>
            <w:proofErr w:type="spellEnd"/>
            <w:r w:rsidRPr="00FB43D1">
              <w:rPr>
                <w:sz w:val="26"/>
                <w:szCs w:val="26"/>
              </w:rPr>
              <w:t xml:space="preserve"> потреби, </w:t>
            </w:r>
            <w:proofErr w:type="spellStart"/>
            <w:r w:rsidRPr="00FB43D1">
              <w:rPr>
                <w:sz w:val="26"/>
                <w:szCs w:val="26"/>
              </w:rPr>
              <w:t>обсяги</w:t>
            </w:r>
            <w:proofErr w:type="spellEnd"/>
            <w:r w:rsidRPr="00FB43D1">
              <w:rPr>
                <w:sz w:val="26"/>
                <w:szCs w:val="26"/>
              </w:rPr>
              <w:t xml:space="preserve"> </w:t>
            </w:r>
            <w:proofErr w:type="spellStart"/>
            <w:r w:rsidRPr="00FB43D1">
              <w:rPr>
                <w:sz w:val="26"/>
                <w:szCs w:val="26"/>
              </w:rPr>
              <w:t>фінансування</w:t>
            </w:r>
            <w:proofErr w:type="spellEnd"/>
            <w:r w:rsidRPr="00FB43D1">
              <w:rPr>
                <w:sz w:val="26"/>
                <w:szCs w:val="26"/>
              </w:rPr>
              <w:t xml:space="preserve"> </w:t>
            </w:r>
            <w:proofErr w:type="spellStart"/>
            <w:r w:rsidRPr="00FB43D1">
              <w:rPr>
                <w:sz w:val="26"/>
                <w:szCs w:val="26"/>
              </w:rPr>
              <w:t>можуть</w:t>
            </w:r>
            <w:proofErr w:type="spellEnd"/>
            <w:r w:rsidRPr="00FB43D1">
              <w:rPr>
                <w:sz w:val="26"/>
                <w:szCs w:val="26"/>
              </w:rPr>
              <w:t xml:space="preserve"> </w:t>
            </w:r>
            <w:proofErr w:type="spellStart"/>
            <w:r w:rsidRPr="00FB43D1">
              <w:rPr>
                <w:sz w:val="26"/>
                <w:szCs w:val="26"/>
              </w:rPr>
              <w:t>уточнюватися</w:t>
            </w:r>
            <w:proofErr w:type="spellEnd"/>
            <w:r w:rsidRPr="00FB43D1">
              <w:rPr>
                <w:sz w:val="26"/>
                <w:szCs w:val="26"/>
              </w:rPr>
              <w:t xml:space="preserve"> </w:t>
            </w:r>
            <w:proofErr w:type="spellStart"/>
            <w:r w:rsidRPr="00FB43D1">
              <w:rPr>
                <w:sz w:val="26"/>
                <w:szCs w:val="26"/>
              </w:rPr>
              <w:t>протягом</w:t>
            </w:r>
            <w:proofErr w:type="spellEnd"/>
            <w:r w:rsidRPr="00FB43D1">
              <w:rPr>
                <w:sz w:val="26"/>
                <w:szCs w:val="26"/>
              </w:rPr>
              <w:t xml:space="preserve"> року без </w:t>
            </w:r>
            <w:proofErr w:type="spellStart"/>
            <w:r w:rsidRPr="00FB43D1">
              <w:rPr>
                <w:sz w:val="26"/>
                <w:szCs w:val="26"/>
              </w:rPr>
              <w:t>внесення</w:t>
            </w:r>
            <w:proofErr w:type="spellEnd"/>
            <w:r w:rsidRPr="00FB43D1">
              <w:rPr>
                <w:sz w:val="26"/>
                <w:szCs w:val="26"/>
              </w:rPr>
              <w:t xml:space="preserve"> </w:t>
            </w:r>
            <w:proofErr w:type="spellStart"/>
            <w:r w:rsidRPr="00FB43D1">
              <w:rPr>
                <w:sz w:val="26"/>
                <w:szCs w:val="26"/>
              </w:rPr>
              <w:t>змін</w:t>
            </w:r>
            <w:proofErr w:type="spellEnd"/>
            <w:r w:rsidRPr="00FB43D1">
              <w:rPr>
                <w:sz w:val="26"/>
                <w:szCs w:val="26"/>
              </w:rPr>
              <w:t xml:space="preserve"> в </w:t>
            </w:r>
            <w:proofErr w:type="spellStart"/>
            <w:r w:rsidRPr="00FB43D1">
              <w:rPr>
                <w:sz w:val="26"/>
                <w:szCs w:val="26"/>
              </w:rPr>
              <w:t>орієнтовний</w:t>
            </w:r>
            <w:proofErr w:type="spellEnd"/>
            <w:r w:rsidRPr="00FB43D1">
              <w:rPr>
                <w:sz w:val="26"/>
                <w:szCs w:val="26"/>
              </w:rPr>
              <w:t xml:space="preserve"> </w:t>
            </w:r>
            <w:proofErr w:type="spellStart"/>
            <w:r w:rsidRPr="00FB43D1">
              <w:rPr>
                <w:sz w:val="26"/>
                <w:szCs w:val="26"/>
              </w:rPr>
              <w:t>обсяг</w:t>
            </w:r>
            <w:proofErr w:type="spellEnd"/>
            <w:r w:rsidRPr="00FB43D1">
              <w:rPr>
                <w:sz w:val="26"/>
                <w:szCs w:val="26"/>
              </w:rPr>
              <w:t xml:space="preserve"> </w:t>
            </w:r>
            <w:proofErr w:type="spellStart"/>
            <w:r w:rsidRPr="00FB43D1">
              <w:rPr>
                <w:sz w:val="26"/>
                <w:szCs w:val="26"/>
              </w:rPr>
              <w:t>фінансування</w:t>
            </w:r>
            <w:proofErr w:type="spellEnd"/>
          </w:p>
        </w:tc>
      </w:tr>
      <w:tr w:rsidR="00622073" w:rsidRPr="008B7522" w14:paraId="11328852" w14:textId="77777777" w:rsidTr="00FB43D1">
        <w:tc>
          <w:tcPr>
            <w:tcW w:w="421" w:type="dxa"/>
          </w:tcPr>
          <w:p w14:paraId="7CDA7706" w14:textId="617B44E4" w:rsidR="00622073" w:rsidRPr="00FB43D1" w:rsidRDefault="00622073" w:rsidP="00622073">
            <w:pPr>
              <w:jc w:val="center"/>
              <w:rPr>
                <w:b/>
                <w:spacing w:val="-10"/>
                <w:sz w:val="26"/>
                <w:szCs w:val="26"/>
                <w:lang w:val="uk-UA"/>
              </w:rPr>
            </w:pPr>
            <w:r w:rsidRPr="00FB43D1">
              <w:rPr>
                <w:b/>
                <w:spacing w:val="-10"/>
                <w:sz w:val="26"/>
                <w:szCs w:val="26"/>
                <w:lang w:val="uk-UA"/>
              </w:rPr>
              <w:t>12.</w:t>
            </w:r>
          </w:p>
        </w:tc>
        <w:tc>
          <w:tcPr>
            <w:tcW w:w="2409" w:type="dxa"/>
          </w:tcPr>
          <w:p w14:paraId="64152461" w14:textId="57C4E024" w:rsidR="00622073" w:rsidRPr="00FB43D1" w:rsidRDefault="00622073" w:rsidP="00622073">
            <w:pPr>
              <w:jc w:val="both"/>
              <w:rPr>
                <w:b/>
                <w:spacing w:val="-10"/>
                <w:sz w:val="26"/>
                <w:szCs w:val="26"/>
                <w:lang w:val="uk-UA"/>
              </w:rPr>
            </w:pPr>
            <w:proofErr w:type="spellStart"/>
            <w:r w:rsidRPr="00FB43D1">
              <w:rPr>
                <w:sz w:val="26"/>
                <w:szCs w:val="26"/>
              </w:rPr>
              <w:t>Очікувані</w:t>
            </w:r>
            <w:proofErr w:type="spellEnd"/>
            <w:r w:rsidRPr="00FB43D1">
              <w:rPr>
                <w:sz w:val="26"/>
                <w:szCs w:val="26"/>
              </w:rPr>
              <w:t xml:space="preserve"> </w:t>
            </w:r>
            <w:proofErr w:type="spellStart"/>
            <w:r w:rsidRPr="00FB43D1">
              <w:rPr>
                <w:sz w:val="26"/>
                <w:szCs w:val="26"/>
              </w:rPr>
              <w:t>результати</w:t>
            </w:r>
            <w:proofErr w:type="spellEnd"/>
            <w:r w:rsidRPr="00FB43D1">
              <w:rPr>
                <w:sz w:val="26"/>
                <w:szCs w:val="26"/>
              </w:rPr>
              <w:t xml:space="preserve"> </w:t>
            </w:r>
            <w:proofErr w:type="spellStart"/>
            <w:r w:rsidRPr="00FB43D1">
              <w:rPr>
                <w:sz w:val="26"/>
                <w:szCs w:val="26"/>
              </w:rPr>
              <w:t>виконання</w:t>
            </w:r>
            <w:proofErr w:type="spellEnd"/>
            <w:r w:rsidRPr="00FB43D1">
              <w:rPr>
                <w:sz w:val="26"/>
                <w:szCs w:val="26"/>
              </w:rPr>
              <w:t xml:space="preserve"> </w:t>
            </w:r>
            <w:proofErr w:type="spellStart"/>
            <w:r w:rsidRPr="00FB43D1">
              <w:rPr>
                <w:sz w:val="26"/>
                <w:szCs w:val="26"/>
              </w:rPr>
              <w:t>Програми</w:t>
            </w:r>
            <w:proofErr w:type="spellEnd"/>
          </w:p>
        </w:tc>
        <w:tc>
          <w:tcPr>
            <w:tcW w:w="6798" w:type="dxa"/>
          </w:tcPr>
          <w:p w14:paraId="1A21792E" w14:textId="75ECD643" w:rsidR="00622073" w:rsidRPr="00FB43D1" w:rsidRDefault="00622073" w:rsidP="00622073">
            <w:pPr>
              <w:jc w:val="both"/>
              <w:rPr>
                <w:b/>
                <w:spacing w:val="-10"/>
                <w:sz w:val="26"/>
                <w:szCs w:val="26"/>
                <w:lang w:val="uk-UA"/>
              </w:rPr>
            </w:pPr>
            <w:r w:rsidRPr="00FB43D1">
              <w:rPr>
                <w:sz w:val="26"/>
                <w:szCs w:val="26"/>
                <w:lang w:val="uk-UA"/>
              </w:rPr>
              <w:t xml:space="preserve">Реалізація заходів Програми забезпечить можливість отримати соціально незахищеним громадянам територіальної громади додаткову соціальну підтримку, що дозволить пом’якшити соціальну напругу, пов'язану з негативним впливом фінансово-економічної кризи і відчути реальну допомогу з боку Тернівської міської територіальної громади, забезпечити надання мешканцями  територіальної громади різних видів соціальних послуг та створення доступного безпечного середовища, що </w:t>
            </w:r>
            <w:r w:rsidRPr="00FB43D1">
              <w:rPr>
                <w:sz w:val="26"/>
                <w:szCs w:val="26"/>
                <w:lang w:val="uk-UA"/>
              </w:rPr>
              <w:lastRenderedPageBreak/>
              <w:t>сприятиме зростанню рівня та якості життя мешканців територіальної громади</w:t>
            </w:r>
          </w:p>
        </w:tc>
      </w:tr>
      <w:tr w:rsidR="00622073" w14:paraId="109133FB" w14:textId="77777777" w:rsidTr="00FB43D1">
        <w:tc>
          <w:tcPr>
            <w:tcW w:w="421" w:type="dxa"/>
          </w:tcPr>
          <w:p w14:paraId="5AA46484" w14:textId="34AED387" w:rsidR="00622073" w:rsidRPr="00FB43D1" w:rsidRDefault="00FB43D1" w:rsidP="00622073">
            <w:pPr>
              <w:jc w:val="center"/>
              <w:rPr>
                <w:b/>
                <w:spacing w:val="-10"/>
                <w:sz w:val="26"/>
                <w:szCs w:val="26"/>
                <w:lang w:val="uk-UA"/>
              </w:rPr>
            </w:pPr>
            <w:r w:rsidRPr="00FB43D1">
              <w:rPr>
                <w:b/>
                <w:spacing w:val="-10"/>
                <w:sz w:val="26"/>
                <w:szCs w:val="26"/>
                <w:lang w:val="uk-UA"/>
              </w:rPr>
              <w:lastRenderedPageBreak/>
              <w:t>13.</w:t>
            </w:r>
          </w:p>
        </w:tc>
        <w:tc>
          <w:tcPr>
            <w:tcW w:w="2409" w:type="dxa"/>
          </w:tcPr>
          <w:p w14:paraId="6FB0F4AA" w14:textId="3AFADF85" w:rsidR="00622073" w:rsidRPr="00FB43D1" w:rsidRDefault="00FB43D1" w:rsidP="00FB43D1">
            <w:pPr>
              <w:jc w:val="both"/>
              <w:rPr>
                <w:b/>
                <w:spacing w:val="-10"/>
                <w:sz w:val="26"/>
                <w:szCs w:val="26"/>
                <w:lang w:val="uk-UA"/>
              </w:rPr>
            </w:pPr>
            <w:proofErr w:type="spellStart"/>
            <w:r w:rsidRPr="00FB43D1">
              <w:rPr>
                <w:bCs/>
                <w:sz w:val="26"/>
                <w:szCs w:val="26"/>
              </w:rPr>
              <w:t>Координація</w:t>
            </w:r>
            <w:proofErr w:type="spellEnd"/>
            <w:r w:rsidRPr="00FB43D1">
              <w:rPr>
                <w:bCs/>
                <w:sz w:val="26"/>
                <w:szCs w:val="26"/>
              </w:rPr>
              <w:t xml:space="preserve"> та контроль за </w:t>
            </w:r>
            <w:proofErr w:type="spellStart"/>
            <w:r w:rsidRPr="00FB43D1">
              <w:rPr>
                <w:bCs/>
                <w:sz w:val="26"/>
                <w:szCs w:val="26"/>
              </w:rPr>
              <w:t>виконанням</w:t>
            </w:r>
            <w:proofErr w:type="spellEnd"/>
            <w:r w:rsidRPr="00FB43D1">
              <w:rPr>
                <w:bCs/>
                <w:sz w:val="26"/>
                <w:szCs w:val="26"/>
                <w:lang w:val="uk-UA"/>
              </w:rPr>
              <w:t xml:space="preserve"> Програми</w:t>
            </w:r>
          </w:p>
        </w:tc>
        <w:tc>
          <w:tcPr>
            <w:tcW w:w="6798" w:type="dxa"/>
          </w:tcPr>
          <w:p w14:paraId="72A7205B" w14:textId="25E8E78D" w:rsidR="00622073" w:rsidRPr="00FB43D1" w:rsidRDefault="00FB43D1" w:rsidP="00FB43D1">
            <w:pPr>
              <w:jc w:val="both"/>
              <w:rPr>
                <w:b/>
                <w:spacing w:val="-10"/>
                <w:sz w:val="26"/>
                <w:szCs w:val="26"/>
                <w:lang w:val="uk-UA"/>
              </w:rPr>
            </w:pPr>
            <w:r w:rsidRPr="00FB43D1">
              <w:rPr>
                <w:sz w:val="26"/>
                <w:szCs w:val="26"/>
                <w:lang w:val="uk-UA"/>
              </w:rPr>
              <w:t>К</w:t>
            </w:r>
            <w:proofErr w:type="spellStart"/>
            <w:r w:rsidRPr="00FB43D1">
              <w:rPr>
                <w:sz w:val="26"/>
                <w:szCs w:val="26"/>
              </w:rPr>
              <w:t>оординацію</w:t>
            </w:r>
            <w:proofErr w:type="spellEnd"/>
            <w:r w:rsidRPr="00FB43D1">
              <w:rPr>
                <w:sz w:val="26"/>
                <w:szCs w:val="26"/>
              </w:rPr>
              <w:t xml:space="preserve"> </w:t>
            </w:r>
            <w:proofErr w:type="spellStart"/>
            <w:r w:rsidRPr="00FB43D1">
              <w:rPr>
                <w:sz w:val="26"/>
                <w:szCs w:val="26"/>
              </w:rPr>
              <w:t>щодо</w:t>
            </w:r>
            <w:proofErr w:type="spellEnd"/>
            <w:r w:rsidRPr="00FB43D1">
              <w:rPr>
                <w:sz w:val="26"/>
                <w:szCs w:val="26"/>
              </w:rPr>
              <w:t xml:space="preserve"> </w:t>
            </w:r>
            <w:proofErr w:type="spellStart"/>
            <w:r w:rsidRPr="00FB43D1">
              <w:rPr>
                <w:sz w:val="26"/>
                <w:szCs w:val="26"/>
              </w:rPr>
              <w:t>реалізації</w:t>
            </w:r>
            <w:proofErr w:type="spellEnd"/>
            <w:r w:rsidRPr="00FB43D1">
              <w:rPr>
                <w:sz w:val="26"/>
                <w:szCs w:val="26"/>
              </w:rPr>
              <w:t xml:space="preserve"> </w:t>
            </w:r>
            <w:proofErr w:type="spellStart"/>
            <w:r w:rsidRPr="00FB43D1">
              <w:rPr>
                <w:sz w:val="26"/>
                <w:szCs w:val="26"/>
              </w:rPr>
              <w:t>Програми</w:t>
            </w:r>
            <w:proofErr w:type="spellEnd"/>
            <w:r w:rsidRPr="00FB43D1">
              <w:rPr>
                <w:sz w:val="26"/>
                <w:szCs w:val="26"/>
              </w:rPr>
              <w:t xml:space="preserve"> </w:t>
            </w:r>
            <w:proofErr w:type="spellStart"/>
            <w:r w:rsidRPr="00FB43D1">
              <w:rPr>
                <w:sz w:val="26"/>
                <w:szCs w:val="26"/>
              </w:rPr>
              <w:t>здійснює</w:t>
            </w:r>
            <w:proofErr w:type="spellEnd"/>
            <w:r w:rsidRPr="00FB43D1">
              <w:rPr>
                <w:sz w:val="26"/>
                <w:szCs w:val="26"/>
              </w:rPr>
              <w:t xml:space="preserve"> заступник </w:t>
            </w:r>
            <w:proofErr w:type="spellStart"/>
            <w:r w:rsidRPr="00FB43D1">
              <w:rPr>
                <w:sz w:val="26"/>
                <w:szCs w:val="26"/>
              </w:rPr>
              <w:t>міського</w:t>
            </w:r>
            <w:proofErr w:type="spellEnd"/>
            <w:r w:rsidRPr="00FB43D1">
              <w:rPr>
                <w:sz w:val="26"/>
                <w:szCs w:val="26"/>
              </w:rPr>
              <w:t xml:space="preserve"> </w:t>
            </w:r>
            <w:proofErr w:type="spellStart"/>
            <w:r w:rsidRPr="00FB43D1">
              <w:rPr>
                <w:sz w:val="26"/>
                <w:szCs w:val="26"/>
              </w:rPr>
              <w:t>голови</w:t>
            </w:r>
            <w:proofErr w:type="spellEnd"/>
            <w:r w:rsidRPr="00FB43D1">
              <w:rPr>
                <w:sz w:val="26"/>
                <w:szCs w:val="26"/>
              </w:rPr>
              <w:t xml:space="preserve"> за </w:t>
            </w:r>
            <w:proofErr w:type="spellStart"/>
            <w:r w:rsidRPr="00FB43D1">
              <w:rPr>
                <w:sz w:val="26"/>
                <w:szCs w:val="26"/>
              </w:rPr>
              <w:t>напрямком</w:t>
            </w:r>
            <w:proofErr w:type="spellEnd"/>
            <w:r w:rsidRPr="00FB43D1">
              <w:rPr>
                <w:sz w:val="26"/>
                <w:szCs w:val="26"/>
              </w:rPr>
              <w:t xml:space="preserve"> </w:t>
            </w:r>
            <w:proofErr w:type="spellStart"/>
            <w:r w:rsidRPr="00FB43D1">
              <w:rPr>
                <w:sz w:val="26"/>
                <w:szCs w:val="26"/>
              </w:rPr>
              <w:t>роботи</w:t>
            </w:r>
            <w:proofErr w:type="spellEnd"/>
            <w:r w:rsidRPr="00FB43D1">
              <w:rPr>
                <w:sz w:val="26"/>
                <w:szCs w:val="26"/>
              </w:rPr>
              <w:t xml:space="preserve">, </w:t>
            </w:r>
            <w:proofErr w:type="spellStart"/>
            <w:r w:rsidRPr="00FB43D1">
              <w:rPr>
                <w:sz w:val="26"/>
                <w:szCs w:val="26"/>
              </w:rPr>
              <w:t>Управління</w:t>
            </w:r>
            <w:proofErr w:type="spellEnd"/>
            <w:r w:rsidRPr="00FB43D1">
              <w:rPr>
                <w:sz w:val="26"/>
                <w:szCs w:val="26"/>
              </w:rPr>
              <w:t xml:space="preserve"> </w:t>
            </w:r>
            <w:proofErr w:type="spellStart"/>
            <w:r w:rsidRPr="00FB43D1">
              <w:rPr>
                <w:sz w:val="26"/>
                <w:szCs w:val="26"/>
              </w:rPr>
              <w:t>соціального</w:t>
            </w:r>
            <w:proofErr w:type="spellEnd"/>
            <w:r w:rsidRPr="00FB43D1">
              <w:rPr>
                <w:sz w:val="26"/>
                <w:szCs w:val="26"/>
              </w:rPr>
              <w:t xml:space="preserve"> </w:t>
            </w:r>
            <w:proofErr w:type="spellStart"/>
            <w:r w:rsidRPr="00FB43D1">
              <w:rPr>
                <w:sz w:val="26"/>
                <w:szCs w:val="26"/>
              </w:rPr>
              <w:t>захисту</w:t>
            </w:r>
            <w:proofErr w:type="spellEnd"/>
            <w:r w:rsidRPr="00FB43D1">
              <w:rPr>
                <w:sz w:val="26"/>
                <w:szCs w:val="26"/>
              </w:rPr>
              <w:t xml:space="preserve"> </w:t>
            </w:r>
            <w:proofErr w:type="spellStart"/>
            <w:r w:rsidRPr="00FB43D1">
              <w:rPr>
                <w:sz w:val="26"/>
                <w:szCs w:val="26"/>
              </w:rPr>
              <w:t>населення</w:t>
            </w:r>
            <w:proofErr w:type="spellEnd"/>
            <w:r w:rsidRPr="00FB43D1">
              <w:rPr>
                <w:sz w:val="26"/>
                <w:szCs w:val="26"/>
              </w:rPr>
              <w:t xml:space="preserve"> </w:t>
            </w:r>
            <w:proofErr w:type="spellStart"/>
            <w:r w:rsidRPr="00FB43D1">
              <w:rPr>
                <w:sz w:val="26"/>
                <w:szCs w:val="26"/>
              </w:rPr>
              <w:t>Тернівської</w:t>
            </w:r>
            <w:proofErr w:type="spellEnd"/>
            <w:r w:rsidRPr="00FB43D1">
              <w:rPr>
                <w:sz w:val="26"/>
                <w:szCs w:val="26"/>
              </w:rPr>
              <w:t xml:space="preserve"> </w:t>
            </w:r>
            <w:proofErr w:type="spellStart"/>
            <w:r w:rsidRPr="00FB43D1">
              <w:rPr>
                <w:sz w:val="26"/>
                <w:szCs w:val="26"/>
              </w:rPr>
              <w:t>міської</w:t>
            </w:r>
            <w:proofErr w:type="spellEnd"/>
            <w:r w:rsidRPr="00FB43D1">
              <w:rPr>
                <w:sz w:val="26"/>
                <w:szCs w:val="26"/>
              </w:rPr>
              <w:t xml:space="preserve"> ради, контроль –  </w:t>
            </w:r>
            <w:proofErr w:type="spellStart"/>
            <w:r w:rsidRPr="00FB43D1">
              <w:rPr>
                <w:sz w:val="26"/>
                <w:szCs w:val="26"/>
              </w:rPr>
              <w:t>постійна</w:t>
            </w:r>
            <w:proofErr w:type="spellEnd"/>
            <w:r w:rsidRPr="00FB43D1">
              <w:rPr>
                <w:sz w:val="26"/>
                <w:szCs w:val="26"/>
              </w:rPr>
              <w:t xml:space="preserve"> </w:t>
            </w:r>
            <w:proofErr w:type="spellStart"/>
            <w:r w:rsidRPr="00FB43D1">
              <w:rPr>
                <w:sz w:val="26"/>
                <w:szCs w:val="26"/>
              </w:rPr>
              <w:t>депутатська</w:t>
            </w:r>
            <w:proofErr w:type="spellEnd"/>
            <w:r w:rsidRPr="00FB43D1">
              <w:rPr>
                <w:sz w:val="26"/>
                <w:szCs w:val="26"/>
              </w:rPr>
              <w:t xml:space="preserve"> </w:t>
            </w:r>
            <w:proofErr w:type="spellStart"/>
            <w:r w:rsidRPr="00FB43D1">
              <w:rPr>
                <w:sz w:val="26"/>
                <w:szCs w:val="26"/>
              </w:rPr>
              <w:t>комісія</w:t>
            </w:r>
            <w:proofErr w:type="spellEnd"/>
            <w:r w:rsidRPr="00FB43D1">
              <w:rPr>
                <w:sz w:val="26"/>
                <w:szCs w:val="26"/>
              </w:rPr>
              <w:t xml:space="preserve"> </w:t>
            </w:r>
            <w:proofErr w:type="spellStart"/>
            <w:r w:rsidRPr="00FB43D1">
              <w:rPr>
                <w:sz w:val="26"/>
                <w:szCs w:val="26"/>
              </w:rPr>
              <w:t>міської</w:t>
            </w:r>
            <w:proofErr w:type="spellEnd"/>
            <w:r w:rsidRPr="00FB43D1">
              <w:rPr>
                <w:sz w:val="26"/>
                <w:szCs w:val="26"/>
              </w:rPr>
              <w:t xml:space="preserve"> ради  з </w:t>
            </w:r>
            <w:proofErr w:type="spellStart"/>
            <w:r w:rsidRPr="00FB43D1">
              <w:rPr>
                <w:sz w:val="26"/>
                <w:szCs w:val="26"/>
              </w:rPr>
              <w:t>питань</w:t>
            </w:r>
            <w:proofErr w:type="spellEnd"/>
            <w:r w:rsidRPr="00FB43D1">
              <w:rPr>
                <w:sz w:val="26"/>
                <w:szCs w:val="26"/>
              </w:rPr>
              <w:t xml:space="preserve"> </w:t>
            </w:r>
            <w:proofErr w:type="spellStart"/>
            <w:r w:rsidRPr="00FB43D1">
              <w:rPr>
                <w:sz w:val="26"/>
                <w:szCs w:val="26"/>
              </w:rPr>
              <w:t>охорони</w:t>
            </w:r>
            <w:proofErr w:type="spellEnd"/>
            <w:r w:rsidRPr="00FB43D1">
              <w:rPr>
                <w:sz w:val="26"/>
                <w:szCs w:val="26"/>
              </w:rPr>
              <w:t xml:space="preserve"> </w:t>
            </w:r>
            <w:proofErr w:type="spellStart"/>
            <w:r w:rsidRPr="00FB43D1">
              <w:rPr>
                <w:sz w:val="26"/>
                <w:szCs w:val="26"/>
              </w:rPr>
              <w:t>здоров’я</w:t>
            </w:r>
            <w:proofErr w:type="spellEnd"/>
            <w:r w:rsidRPr="00FB43D1">
              <w:rPr>
                <w:sz w:val="26"/>
                <w:szCs w:val="26"/>
              </w:rPr>
              <w:t xml:space="preserve">, </w:t>
            </w:r>
            <w:proofErr w:type="spellStart"/>
            <w:r w:rsidRPr="00FB43D1">
              <w:rPr>
                <w:sz w:val="26"/>
                <w:szCs w:val="26"/>
              </w:rPr>
              <w:t>соціального</w:t>
            </w:r>
            <w:proofErr w:type="spellEnd"/>
            <w:r w:rsidRPr="00FB43D1">
              <w:rPr>
                <w:sz w:val="26"/>
                <w:szCs w:val="26"/>
              </w:rPr>
              <w:t xml:space="preserve"> </w:t>
            </w:r>
            <w:proofErr w:type="spellStart"/>
            <w:r w:rsidRPr="00FB43D1">
              <w:rPr>
                <w:sz w:val="26"/>
                <w:szCs w:val="26"/>
              </w:rPr>
              <w:t>захисту</w:t>
            </w:r>
            <w:proofErr w:type="spellEnd"/>
            <w:r w:rsidRPr="00FB43D1">
              <w:rPr>
                <w:sz w:val="26"/>
                <w:szCs w:val="26"/>
              </w:rPr>
              <w:t xml:space="preserve"> </w:t>
            </w:r>
            <w:proofErr w:type="spellStart"/>
            <w:r w:rsidRPr="00FB43D1">
              <w:rPr>
                <w:sz w:val="26"/>
                <w:szCs w:val="26"/>
              </w:rPr>
              <w:t>населення</w:t>
            </w:r>
            <w:proofErr w:type="spellEnd"/>
            <w:r w:rsidRPr="00FB43D1">
              <w:rPr>
                <w:sz w:val="26"/>
                <w:szCs w:val="26"/>
              </w:rPr>
              <w:t xml:space="preserve">, </w:t>
            </w:r>
            <w:proofErr w:type="spellStart"/>
            <w:r w:rsidRPr="00FB43D1">
              <w:rPr>
                <w:sz w:val="26"/>
                <w:szCs w:val="26"/>
              </w:rPr>
              <w:t>освіти</w:t>
            </w:r>
            <w:proofErr w:type="spellEnd"/>
            <w:r w:rsidRPr="00FB43D1">
              <w:rPr>
                <w:sz w:val="26"/>
                <w:szCs w:val="26"/>
              </w:rPr>
              <w:t xml:space="preserve">, </w:t>
            </w:r>
            <w:proofErr w:type="spellStart"/>
            <w:r w:rsidRPr="00FB43D1">
              <w:rPr>
                <w:sz w:val="26"/>
                <w:szCs w:val="26"/>
              </w:rPr>
              <w:t>культури</w:t>
            </w:r>
            <w:proofErr w:type="spellEnd"/>
            <w:r w:rsidRPr="00FB43D1">
              <w:rPr>
                <w:sz w:val="26"/>
                <w:szCs w:val="26"/>
              </w:rPr>
              <w:t xml:space="preserve">, туризму, </w:t>
            </w:r>
            <w:proofErr w:type="spellStart"/>
            <w:r w:rsidRPr="00FB43D1">
              <w:rPr>
                <w:sz w:val="26"/>
                <w:szCs w:val="26"/>
              </w:rPr>
              <w:t>молоді</w:t>
            </w:r>
            <w:proofErr w:type="spellEnd"/>
            <w:r w:rsidRPr="00FB43D1">
              <w:rPr>
                <w:sz w:val="26"/>
                <w:szCs w:val="26"/>
              </w:rPr>
              <w:t xml:space="preserve"> та спорту</w:t>
            </w:r>
          </w:p>
        </w:tc>
      </w:tr>
    </w:tbl>
    <w:p w14:paraId="73992B54" w14:textId="7A080E2A" w:rsidR="00F30F92" w:rsidRPr="00F30F92" w:rsidRDefault="00F30F92" w:rsidP="00FB43D1">
      <w:pPr>
        <w:tabs>
          <w:tab w:val="left" w:pos="993"/>
        </w:tabs>
        <w:spacing w:before="360" w:after="360"/>
        <w:jc w:val="center"/>
        <w:rPr>
          <w:b/>
          <w:sz w:val="26"/>
          <w:szCs w:val="26"/>
          <w:lang w:val="uk-UA"/>
        </w:rPr>
      </w:pPr>
      <w:r w:rsidRPr="00F30F92">
        <w:rPr>
          <w:b/>
          <w:sz w:val="26"/>
          <w:szCs w:val="26"/>
          <w:lang w:val="uk-UA"/>
        </w:rPr>
        <w:t>ІІ. Загальні положення</w:t>
      </w:r>
    </w:p>
    <w:p w14:paraId="0EC7C112" w14:textId="77777777" w:rsidR="00F978C3" w:rsidRDefault="006C2F0E" w:rsidP="00B403DD">
      <w:pPr>
        <w:tabs>
          <w:tab w:val="left" w:pos="993"/>
        </w:tabs>
        <w:spacing w:before="120"/>
        <w:ind w:firstLine="567"/>
        <w:jc w:val="both"/>
        <w:rPr>
          <w:sz w:val="26"/>
          <w:szCs w:val="26"/>
          <w:lang w:val="uk-UA"/>
        </w:rPr>
      </w:pPr>
      <w:r w:rsidRPr="006C2F0E">
        <w:rPr>
          <w:sz w:val="26"/>
          <w:szCs w:val="26"/>
          <w:lang w:val="uk-UA"/>
        </w:rPr>
        <w:t xml:space="preserve">Соціальний захист є основним завданням соціальної політики, що ставить за мету забезпечення прав і гарантій людини у сфері рівня та якості життя. </w:t>
      </w:r>
    </w:p>
    <w:p w14:paraId="1593AECC" w14:textId="1C694D50" w:rsidR="006C2F0E" w:rsidRDefault="000D7E98" w:rsidP="00B403DD">
      <w:pPr>
        <w:tabs>
          <w:tab w:val="left" w:pos="993"/>
        </w:tabs>
        <w:spacing w:before="120"/>
        <w:ind w:firstLine="567"/>
        <w:jc w:val="both"/>
        <w:rPr>
          <w:sz w:val="26"/>
          <w:szCs w:val="26"/>
          <w:lang w:val="uk-UA"/>
        </w:rPr>
      </w:pPr>
      <w:r>
        <w:rPr>
          <w:sz w:val="26"/>
          <w:szCs w:val="26"/>
          <w:lang w:val="uk-UA"/>
        </w:rPr>
        <w:t>Г</w:t>
      </w:r>
      <w:r w:rsidR="006C2F0E" w:rsidRPr="000D7E98">
        <w:rPr>
          <w:sz w:val="26"/>
          <w:szCs w:val="26"/>
          <w:lang w:val="uk-UA"/>
        </w:rPr>
        <w:t xml:space="preserve">оловне спрямування соціальної політики як на рівні держави, так і на рівні громади - це створення умов для повноцінного розвитку людини, підвищення якості життя населення, забезпечення соціальної стабільності та безпеки суспільства. </w:t>
      </w:r>
      <w:r w:rsidR="006C2F0E" w:rsidRPr="008E75A6">
        <w:rPr>
          <w:sz w:val="26"/>
          <w:szCs w:val="26"/>
          <w:lang w:val="uk-UA"/>
        </w:rPr>
        <w:t xml:space="preserve">Це комплекс заходів, спрямованих на задоволення потреб громадян, соціальних груп та територіальних громад, </w:t>
      </w:r>
      <w:r w:rsidR="006C2F0E" w:rsidRPr="006C2F0E">
        <w:rPr>
          <w:sz w:val="26"/>
          <w:szCs w:val="26"/>
          <w:lang w:val="uk-UA"/>
        </w:rPr>
        <w:t xml:space="preserve">поліпшення або відтворення життєдіяльності, соціальної адаптації, повернення до повноцінного життя громадян, які потребують соціальних допомог і послуг. </w:t>
      </w:r>
    </w:p>
    <w:p w14:paraId="07B5CB66" w14:textId="5D6526FD" w:rsidR="000645D3" w:rsidRDefault="000645D3" w:rsidP="00B403DD">
      <w:pPr>
        <w:tabs>
          <w:tab w:val="left" w:pos="993"/>
        </w:tabs>
        <w:spacing w:before="120"/>
        <w:ind w:firstLine="567"/>
        <w:jc w:val="both"/>
        <w:rPr>
          <w:sz w:val="26"/>
          <w:szCs w:val="26"/>
          <w:lang w:val="uk-UA"/>
        </w:rPr>
      </w:pPr>
      <w:r w:rsidRPr="000645D3">
        <w:rPr>
          <w:sz w:val="26"/>
          <w:szCs w:val="26"/>
          <w:lang w:val="uk-UA"/>
        </w:rPr>
        <w:t>Комплексна програма соціального захисту населення Тернівської міської територіальної громади на 2026–2030 роки спрямована на подолання бідності, підтримку осіб та сімей, які перебувають в складних життєвих обставинах і потребують соціальної допомоги та підтримки</w:t>
      </w:r>
      <w:r>
        <w:rPr>
          <w:sz w:val="26"/>
          <w:szCs w:val="26"/>
          <w:lang w:val="uk-UA"/>
        </w:rPr>
        <w:t xml:space="preserve"> та </w:t>
      </w:r>
      <w:r w:rsidRPr="000645D3">
        <w:rPr>
          <w:sz w:val="26"/>
          <w:szCs w:val="26"/>
          <w:lang w:val="uk-UA"/>
        </w:rPr>
        <w:t xml:space="preserve">включає комплекс заходів, що здійснюються на місцевому рівні </w:t>
      </w:r>
      <w:r w:rsidR="009F5849">
        <w:rPr>
          <w:sz w:val="26"/>
          <w:szCs w:val="26"/>
          <w:lang w:val="uk-UA"/>
        </w:rPr>
        <w:t xml:space="preserve">шляхом </w:t>
      </w:r>
      <w:r w:rsidR="009F5849" w:rsidRPr="009F5849">
        <w:rPr>
          <w:sz w:val="26"/>
          <w:szCs w:val="26"/>
          <w:lang w:val="uk-UA"/>
        </w:rPr>
        <w:t xml:space="preserve">поєднання зусиль органів влади, місцевого самоврядування, підприємств, установ та організацій різних форм власності </w:t>
      </w:r>
      <w:r w:rsidRPr="000645D3">
        <w:rPr>
          <w:sz w:val="26"/>
          <w:szCs w:val="26"/>
          <w:lang w:val="uk-UA"/>
        </w:rPr>
        <w:t>з метою фінансової, соціальної, психологічної підтримки мешканців територіальної громади, сприяння вирішенню соціально-побутових проблем.</w:t>
      </w:r>
      <w:r w:rsidR="009F5849" w:rsidRPr="009F5849">
        <w:rPr>
          <w:lang w:val="uk-UA"/>
        </w:rPr>
        <w:t xml:space="preserve"> </w:t>
      </w:r>
    </w:p>
    <w:p w14:paraId="4CB6AD86" w14:textId="45C2B151" w:rsidR="006C2F0E" w:rsidRDefault="006C2F0E" w:rsidP="00B403DD">
      <w:pPr>
        <w:tabs>
          <w:tab w:val="left" w:pos="993"/>
        </w:tabs>
        <w:spacing w:before="120"/>
        <w:ind w:firstLine="567"/>
        <w:jc w:val="both"/>
        <w:rPr>
          <w:sz w:val="26"/>
          <w:szCs w:val="26"/>
          <w:lang w:val="uk-UA"/>
        </w:rPr>
      </w:pPr>
      <w:r w:rsidRPr="000645D3">
        <w:rPr>
          <w:sz w:val="26"/>
          <w:szCs w:val="26"/>
          <w:lang w:val="uk-UA"/>
        </w:rPr>
        <w:t>Для забезпечення реалізації Програми передбачається виділення цільових коштів, виходячи з фінансових можливостей бюджету громади.</w:t>
      </w:r>
    </w:p>
    <w:p w14:paraId="4A192A1C" w14:textId="17B4E9CA" w:rsidR="00B877D0" w:rsidRPr="00B877D0" w:rsidRDefault="00B877D0" w:rsidP="00B877D0">
      <w:pPr>
        <w:tabs>
          <w:tab w:val="left" w:pos="993"/>
        </w:tabs>
        <w:spacing w:before="120"/>
        <w:ind w:firstLine="567"/>
        <w:jc w:val="both"/>
        <w:rPr>
          <w:sz w:val="26"/>
          <w:szCs w:val="26"/>
          <w:lang w:val="uk-UA"/>
        </w:rPr>
      </w:pPr>
      <w:r>
        <w:rPr>
          <w:sz w:val="26"/>
          <w:szCs w:val="26"/>
          <w:lang w:val="uk-UA"/>
        </w:rPr>
        <w:t xml:space="preserve">Прогнозні показники програми обчислено на підставі показників викладених у </w:t>
      </w:r>
      <w:proofErr w:type="spellStart"/>
      <w:r w:rsidRPr="00B877D0">
        <w:rPr>
          <w:sz w:val="26"/>
          <w:szCs w:val="26"/>
          <w:lang w:val="uk-UA"/>
        </w:rPr>
        <w:t>законопроєкт</w:t>
      </w:r>
      <w:r>
        <w:rPr>
          <w:sz w:val="26"/>
          <w:szCs w:val="26"/>
          <w:lang w:val="uk-UA"/>
        </w:rPr>
        <w:t>і</w:t>
      </w:r>
      <w:proofErr w:type="spellEnd"/>
      <w:r w:rsidRPr="00B877D0">
        <w:rPr>
          <w:sz w:val="26"/>
          <w:szCs w:val="26"/>
          <w:lang w:val="uk-UA"/>
        </w:rPr>
        <w:t xml:space="preserve"> №14000 «Проект Закону про Державний бюджет України на 2026 рік»</w:t>
      </w:r>
      <w:r>
        <w:rPr>
          <w:sz w:val="26"/>
          <w:szCs w:val="26"/>
          <w:lang w:val="uk-UA"/>
        </w:rPr>
        <w:t xml:space="preserve"> з подальшим їх щорічним збільшенням на 8%. Так з</w:t>
      </w:r>
      <w:r w:rsidRPr="00B877D0">
        <w:rPr>
          <w:sz w:val="26"/>
          <w:szCs w:val="26"/>
          <w:lang w:val="uk-UA"/>
        </w:rPr>
        <w:t xml:space="preserve"> 1 січня 2026 року </w:t>
      </w:r>
      <w:r>
        <w:rPr>
          <w:sz w:val="26"/>
          <w:szCs w:val="26"/>
          <w:lang w:val="uk-UA"/>
        </w:rPr>
        <w:t xml:space="preserve">враховано </w:t>
      </w:r>
      <w:r w:rsidRPr="00B877D0">
        <w:rPr>
          <w:sz w:val="26"/>
          <w:szCs w:val="26"/>
          <w:lang w:val="uk-UA"/>
        </w:rPr>
        <w:t>прожитковий мінімум на одну</w:t>
      </w:r>
      <w:r>
        <w:rPr>
          <w:sz w:val="26"/>
          <w:szCs w:val="26"/>
          <w:lang w:val="uk-UA"/>
        </w:rPr>
        <w:t xml:space="preserve"> </w:t>
      </w:r>
      <w:r w:rsidRPr="00B877D0">
        <w:rPr>
          <w:sz w:val="26"/>
          <w:szCs w:val="26"/>
          <w:lang w:val="uk-UA"/>
        </w:rPr>
        <w:t>особу в розрахунку на місяць у розмірі 3209 гривень, а для основних</w:t>
      </w:r>
      <w:r>
        <w:rPr>
          <w:sz w:val="26"/>
          <w:szCs w:val="26"/>
          <w:lang w:val="uk-UA"/>
        </w:rPr>
        <w:t xml:space="preserve"> </w:t>
      </w:r>
      <w:r w:rsidRPr="00B877D0">
        <w:rPr>
          <w:sz w:val="26"/>
          <w:szCs w:val="26"/>
          <w:lang w:val="uk-UA"/>
        </w:rPr>
        <w:t>соціальних і демографічних груп населення:</w:t>
      </w:r>
    </w:p>
    <w:p w14:paraId="42715AF9" w14:textId="77777777" w:rsidR="00B877D0" w:rsidRPr="00B877D0" w:rsidRDefault="00B877D0" w:rsidP="00B877D0">
      <w:pPr>
        <w:tabs>
          <w:tab w:val="left" w:pos="993"/>
        </w:tabs>
        <w:spacing w:before="120"/>
        <w:jc w:val="both"/>
        <w:rPr>
          <w:sz w:val="26"/>
          <w:szCs w:val="26"/>
          <w:lang w:val="uk-UA"/>
        </w:rPr>
      </w:pPr>
      <w:r w:rsidRPr="00B877D0">
        <w:rPr>
          <w:sz w:val="26"/>
          <w:szCs w:val="26"/>
          <w:lang w:val="uk-UA"/>
        </w:rPr>
        <w:t>дітей віком до 6 років — 2817 гривень;</w:t>
      </w:r>
    </w:p>
    <w:p w14:paraId="11BBE464" w14:textId="77777777" w:rsidR="00B877D0" w:rsidRPr="00B877D0" w:rsidRDefault="00B877D0" w:rsidP="00B877D0">
      <w:pPr>
        <w:tabs>
          <w:tab w:val="left" w:pos="993"/>
        </w:tabs>
        <w:spacing w:before="120"/>
        <w:jc w:val="both"/>
        <w:rPr>
          <w:sz w:val="26"/>
          <w:szCs w:val="26"/>
          <w:lang w:val="uk-UA"/>
        </w:rPr>
      </w:pPr>
      <w:r w:rsidRPr="00B877D0">
        <w:rPr>
          <w:sz w:val="26"/>
          <w:szCs w:val="26"/>
          <w:lang w:val="uk-UA"/>
        </w:rPr>
        <w:t>дітей віком від 6 до 18 років — 3512 гривень;</w:t>
      </w:r>
    </w:p>
    <w:p w14:paraId="70359350" w14:textId="77777777" w:rsidR="00B877D0" w:rsidRPr="00B877D0" w:rsidRDefault="00B877D0" w:rsidP="00B877D0">
      <w:pPr>
        <w:tabs>
          <w:tab w:val="left" w:pos="993"/>
        </w:tabs>
        <w:spacing w:before="120"/>
        <w:jc w:val="both"/>
        <w:rPr>
          <w:sz w:val="26"/>
          <w:szCs w:val="26"/>
          <w:lang w:val="uk-UA"/>
        </w:rPr>
      </w:pPr>
      <w:r w:rsidRPr="00B877D0">
        <w:rPr>
          <w:sz w:val="26"/>
          <w:szCs w:val="26"/>
          <w:lang w:val="uk-UA"/>
        </w:rPr>
        <w:t>працездатних осіб - 3328 гривень;</w:t>
      </w:r>
    </w:p>
    <w:p w14:paraId="0131129B" w14:textId="77777777" w:rsidR="00B877D0" w:rsidRPr="00B877D0" w:rsidRDefault="00B877D0" w:rsidP="00B877D0">
      <w:pPr>
        <w:tabs>
          <w:tab w:val="left" w:pos="993"/>
        </w:tabs>
        <w:spacing w:before="120"/>
        <w:jc w:val="both"/>
        <w:rPr>
          <w:sz w:val="26"/>
          <w:szCs w:val="26"/>
          <w:lang w:val="uk-UA"/>
        </w:rPr>
      </w:pPr>
      <w:r w:rsidRPr="00B877D0">
        <w:rPr>
          <w:sz w:val="26"/>
          <w:szCs w:val="26"/>
          <w:lang w:val="uk-UA"/>
        </w:rPr>
        <w:t>осіб, які втратили працездатність, — 2595 гривень;</w:t>
      </w:r>
    </w:p>
    <w:p w14:paraId="3EF82E00" w14:textId="2E9ED19E" w:rsidR="00B877D0" w:rsidRPr="00B877D0" w:rsidRDefault="00B877D0" w:rsidP="00B877D0">
      <w:pPr>
        <w:tabs>
          <w:tab w:val="left" w:pos="993"/>
        </w:tabs>
        <w:spacing w:before="120"/>
        <w:jc w:val="both"/>
        <w:rPr>
          <w:sz w:val="26"/>
          <w:szCs w:val="26"/>
          <w:lang w:val="uk-UA"/>
        </w:rPr>
      </w:pPr>
      <w:r w:rsidRPr="00B877D0">
        <w:rPr>
          <w:sz w:val="26"/>
          <w:szCs w:val="26"/>
          <w:lang w:val="uk-UA"/>
        </w:rPr>
        <w:t>мінімальну заробітну плату:</w:t>
      </w:r>
    </w:p>
    <w:p w14:paraId="52099F0C" w14:textId="77777777" w:rsidR="00B877D0" w:rsidRPr="00B877D0" w:rsidRDefault="00B877D0" w:rsidP="00B877D0">
      <w:pPr>
        <w:tabs>
          <w:tab w:val="left" w:pos="993"/>
        </w:tabs>
        <w:spacing w:before="120"/>
        <w:jc w:val="both"/>
        <w:rPr>
          <w:sz w:val="26"/>
          <w:szCs w:val="26"/>
          <w:lang w:val="uk-UA"/>
        </w:rPr>
      </w:pPr>
      <w:r w:rsidRPr="00B877D0">
        <w:rPr>
          <w:sz w:val="26"/>
          <w:szCs w:val="26"/>
          <w:lang w:val="uk-UA"/>
        </w:rPr>
        <w:t>у місячному розмірі — 8647 гривень;</w:t>
      </w:r>
    </w:p>
    <w:p w14:paraId="33D007FD" w14:textId="56278286" w:rsidR="00B877D0" w:rsidRPr="000645D3" w:rsidRDefault="00B877D0" w:rsidP="00B877D0">
      <w:pPr>
        <w:tabs>
          <w:tab w:val="left" w:pos="993"/>
        </w:tabs>
        <w:spacing w:before="120"/>
        <w:jc w:val="both"/>
        <w:rPr>
          <w:sz w:val="26"/>
          <w:szCs w:val="26"/>
          <w:lang w:val="uk-UA"/>
        </w:rPr>
      </w:pPr>
      <w:r w:rsidRPr="00B877D0">
        <w:rPr>
          <w:sz w:val="26"/>
          <w:szCs w:val="26"/>
          <w:lang w:val="uk-UA"/>
        </w:rPr>
        <w:t>у погодинному розмірі — 52 гривні.</w:t>
      </w:r>
    </w:p>
    <w:p w14:paraId="4C45702E" w14:textId="40A0D760" w:rsidR="00671328" w:rsidRPr="00CC4928" w:rsidRDefault="00713792" w:rsidP="00CC4928">
      <w:pPr>
        <w:spacing w:before="360"/>
        <w:jc w:val="center"/>
        <w:rPr>
          <w:b/>
          <w:spacing w:val="-10"/>
          <w:sz w:val="26"/>
          <w:szCs w:val="26"/>
          <w:lang w:val="uk-UA"/>
        </w:rPr>
      </w:pPr>
      <w:bookmarkStart w:id="2" w:name="_Hlk177377235"/>
      <w:r w:rsidRPr="00CC4928">
        <w:rPr>
          <w:b/>
          <w:bCs/>
          <w:spacing w:val="-10"/>
          <w:sz w:val="26"/>
          <w:szCs w:val="26"/>
          <w:lang w:val="uk-UA"/>
        </w:rPr>
        <w:lastRenderedPageBreak/>
        <w:t>Розділ</w:t>
      </w:r>
      <w:bookmarkEnd w:id="2"/>
      <w:r w:rsidRPr="00CC4928">
        <w:rPr>
          <w:b/>
          <w:bCs/>
          <w:spacing w:val="-10"/>
          <w:sz w:val="26"/>
          <w:szCs w:val="26"/>
          <w:lang w:val="uk-UA"/>
        </w:rPr>
        <w:t xml:space="preserve"> ІІ. </w:t>
      </w:r>
      <w:r w:rsidR="00671328" w:rsidRPr="00CC4928">
        <w:rPr>
          <w:b/>
          <w:spacing w:val="-10"/>
          <w:sz w:val="26"/>
          <w:szCs w:val="26"/>
          <w:lang w:val="uk-UA"/>
        </w:rPr>
        <w:t xml:space="preserve">Склад проблеми та обґрунтування необхідності її розв'язання </w:t>
      </w:r>
    </w:p>
    <w:p w14:paraId="1EED7632" w14:textId="77777777" w:rsidR="00671328" w:rsidRPr="00CC4928" w:rsidRDefault="00671328" w:rsidP="00CC4928">
      <w:pPr>
        <w:spacing w:after="360"/>
        <w:jc w:val="center"/>
        <w:rPr>
          <w:b/>
          <w:spacing w:val="-10"/>
          <w:sz w:val="26"/>
          <w:szCs w:val="26"/>
          <w:lang w:val="uk-UA"/>
        </w:rPr>
      </w:pPr>
      <w:r w:rsidRPr="00CC4928">
        <w:rPr>
          <w:b/>
          <w:spacing w:val="-10"/>
          <w:sz w:val="26"/>
          <w:szCs w:val="26"/>
          <w:lang w:val="uk-UA"/>
        </w:rPr>
        <w:t>шляхом розроблення і виконання Програми</w:t>
      </w:r>
    </w:p>
    <w:p w14:paraId="06FF0375" w14:textId="77777777" w:rsidR="00685671" w:rsidRPr="00685671" w:rsidRDefault="00685671" w:rsidP="00685671">
      <w:pPr>
        <w:spacing w:after="120"/>
        <w:ind w:firstLine="567"/>
        <w:jc w:val="both"/>
        <w:rPr>
          <w:spacing w:val="-10"/>
          <w:sz w:val="26"/>
          <w:szCs w:val="26"/>
          <w:lang w:val="uk-UA"/>
        </w:rPr>
      </w:pPr>
      <w:r w:rsidRPr="00685671">
        <w:rPr>
          <w:spacing w:val="-10"/>
          <w:sz w:val="26"/>
          <w:szCs w:val="26"/>
          <w:lang w:val="uk-UA"/>
        </w:rPr>
        <w:t>Демографічна ситуація в Тернівській міській територіальній громаді містить ризики для майбутнього розвитку її територій, що пов’язано, головним чином, зі скороченням природного приросту населення, незбалансованістю у співвідношенні між чоловіками та жінками, диспропорцією вікових груп, що є стримуючим фактором у режимі відтворення населення та поступово призводить до скорочення чисельності осіб працездатного віку.</w:t>
      </w:r>
    </w:p>
    <w:p w14:paraId="003452AF" w14:textId="573BAB8A" w:rsidR="00685671" w:rsidRPr="00685671" w:rsidRDefault="00685671" w:rsidP="00685671">
      <w:pPr>
        <w:spacing w:after="120"/>
        <w:ind w:firstLine="567"/>
        <w:jc w:val="both"/>
        <w:rPr>
          <w:spacing w:val="-10"/>
          <w:sz w:val="26"/>
          <w:szCs w:val="26"/>
          <w:lang w:val="uk-UA"/>
        </w:rPr>
      </w:pPr>
      <w:r w:rsidRPr="00685671">
        <w:rPr>
          <w:spacing w:val="-10"/>
          <w:sz w:val="26"/>
          <w:szCs w:val="26"/>
          <w:lang w:val="uk-UA"/>
        </w:rPr>
        <w:t>Станом на 01.01.202</w:t>
      </w:r>
      <w:r>
        <w:rPr>
          <w:spacing w:val="-10"/>
          <w:sz w:val="26"/>
          <w:szCs w:val="26"/>
          <w:lang w:val="uk-UA"/>
        </w:rPr>
        <w:t>5</w:t>
      </w:r>
      <w:r w:rsidRPr="00685671">
        <w:rPr>
          <w:spacing w:val="-10"/>
          <w:sz w:val="26"/>
          <w:szCs w:val="26"/>
          <w:lang w:val="uk-UA"/>
        </w:rPr>
        <w:t xml:space="preserve"> року чисельність громадян, зареєстрованих на території Тернівської міської територіальної  громади становить 23</w:t>
      </w:r>
      <w:r w:rsidR="009201C4">
        <w:rPr>
          <w:spacing w:val="-10"/>
          <w:sz w:val="26"/>
          <w:szCs w:val="26"/>
          <w:lang w:val="uk-UA"/>
        </w:rPr>
        <w:t>3</w:t>
      </w:r>
      <w:r>
        <w:rPr>
          <w:spacing w:val="-10"/>
          <w:sz w:val="26"/>
          <w:szCs w:val="26"/>
          <w:lang w:val="uk-UA"/>
        </w:rPr>
        <w:t>10</w:t>
      </w:r>
      <w:r w:rsidRPr="00685671">
        <w:rPr>
          <w:spacing w:val="-10"/>
          <w:sz w:val="26"/>
          <w:szCs w:val="26"/>
          <w:lang w:val="uk-UA"/>
        </w:rPr>
        <w:t xml:space="preserve"> осіб, з них </w:t>
      </w:r>
      <w:r w:rsidRPr="009201C4">
        <w:rPr>
          <w:spacing w:val="-10"/>
          <w:sz w:val="26"/>
          <w:szCs w:val="26"/>
          <w:lang w:val="uk-UA"/>
        </w:rPr>
        <w:t>12</w:t>
      </w:r>
      <w:r w:rsidR="009201C4" w:rsidRPr="009201C4">
        <w:rPr>
          <w:spacing w:val="-10"/>
          <w:sz w:val="26"/>
          <w:szCs w:val="26"/>
          <w:lang w:val="uk-UA"/>
        </w:rPr>
        <w:t>555</w:t>
      </w:r>
      <w:r w:rsidRPr="009201C4">
        <w:rPr>
          <w:spacing w:val="-10"/>
          <w:sz w:val="26"/>
          <w:szCs w:val="26"/>
          <w:lang w:val="uk-UA"/>
        </w:rPr>
        <w:t xml:space="preserve"> жінок та 10</w:t>
      </w:r>
      <w:r w:rsidR="009201C4" w:rsidRPr="009201C4">
        <w:rPr>
          <w:spacing w:val="-10"/>
          <w:sz w:val="26"/>
          <w:szCs w:val="26"/>
          <w:lang w:val="uk-UA"/>
        </w:rPr>
        <w:t>755</w:t>
      </w:r>
      <w:r w:rsidRPr="009201C4">
        <w:rPr>
          <w:spacing w:val="-10"/>
          <w:sz w:val="26"/>
          <w:szCs w:val="26"/>
          <w:lang w:val="uk-UA"/>
        </w:rPr>
        <w:t xml:space="preserve"> </w:t>
      </w:r>
      <w:r w:rsidRPr="00E5707D">
        <w:rPr>
          <w:spacing w:val="-10"/>
          <w:sz w:val="26"/>
          <w:szCs w:val="26"/>
          <w:lang w:val="uk-UA"/>
        </w:rPr>
        <w:t xml:space="preserve">чоловіків, в тому числі </w:t>
      </w:r>
      <w:r w:rsidR="00E5707D" w:rsidRPr="00E5707D">
        <w:rPr>
          <w:spacing w:val="-10"/>
          <w:sz w:val="26"/>
          <w:szCs w:val="26"/>
          <w:lang w:val="uk-UA"/>
        </w:rPr>
        <w:t>3629 дітей з них 1782</w:t>
      </w:r>
      <w:r w:rsidRPr="00E5707D">
        <w:rPr>
          <w:spacing w:val="-10"/>
          <w:sz w:val="26"/>
          <w:szCs w:val="26"/>
          <w:lang w:val="uk-UA"/>
        </w:rPr>
        <w:t xml:space="preserve"> дівч</w:t>
      </w:r>
      <w:r w:rsidR="00E5707D" w:rsidRPr="00E5707D">
        <w:rPr>
          <w:spacing w:val="-10"/>
          <w:sz w:val="26"/>
          <w:szCs w:val="26"/>
          <w:lang w:val="uk-UA"/>
        </w:rPr>
        <w:t>инки</w:t>
      </w:r>
      <w:r w:rsidRPr="00E5707D">
        <w:rPr>
          <w:spacing w:val="-10"/>
          <w:sz w:val="26"/>
          <w:szCs w:val="26"/>
          <w:lang w:val="uk-UA"/>
        </w:rPr>
        <w:t xml:space="preserve"> та 1</w:t>
      </w:r>
      <w:r w:rsidR="00E5707D" w:rsidRPr="00E5707D">
        <w:rPr>
          <w:spacing w:val="-10"/>
          <w:sz w:val="26"/>
          <w:szCs w:val="26"/>
          <w:lang w:val="uk-UA"/>
        </w:rPr>
        <w:t>847</w:t>
      </w:r>
      <w:r w:rsidRPr="00E5707D">
        <w:rPr>
          <w:spacing w:val="-10"/>
          <w:sz w:val="26"/>
          <w:szCs w:val="26"/>
          <w:lang w:val="uk-UA"/>
        </w:rPr>
        <w:t xml:space="preserve"> хлопців.</w:t>
      </w:r>
    </w:p>
    <w:p w14:paraId="6BB776C3" w14:textId="6E546637" w:rsidR="003022BD" w:rsidRDefault="00685671" w:rsidP="00685671">
      <w:pPr>
        <w:spacing w:after="120"/>
        <w:ind w:firstLine="567"/>
        <w:jc w:val="both"/>
        <w:rPr>
          <w:spacing w:val="-10"/>
          <w:sz w:val="26"/>
          <w:szCs w:val="26"/>
          <w:lang w:val="uk-UA"/>
        </w:rPr>
      </w:pPr>
      <w:r w:rsidRPr="00685671">
        <w:rPr>
          <w:spacing w:val="-10"/>
          <w:sz w:val="26"/>
          <w:szCs w:val="26"/>
          <w:lang w:val="uk-UA"/>
        </w:rPr>
        <w:t xml:space="preserve">  В структурі населення територіальної громади переважну більшість складають  жінки – </w:t>
      </w:r>
      <w:r w:rsidRPr="00982093">
        <w:rPr>
          <w:spacing w:val="-10"/>
          <w:sz w:val="26"/>
          <w:szCs w:val="26"/>
          <w:lang w:val="uk-UA"/>
        </w:rPr>
        <w:t>53,</w:t>
      </w:r>
      <w:r w:rsidR="00982093" w:rsidRPr="00982093">
        <w:rPr>
          <w:spacing w:val="-10"/>
          <w:sz w:val="26"/>
          <w:szCs w:val="26"/>
          <w:lang w:val="uk-UA"/>
        </w:rPr>
        <w:t>9</w:t>
      </w:r>
      <w:r w:rsidRPr="00982093">
        <w:rPr>
          <w:spacing w:val="-10"/>
          <w:sz w:val="26"/>
          <w:szCs w:val="26"/>
          <w:lang w:val="uk-UA"/>
        </w:rPr>
        <w:t>%. У розрахунку на 1000 жінок припадає 8</w:t>
      </w:r>
      <w:r w:rsidR="00982093" w:rsidRPr="00982093">
        <w:rPr>
          <w:spacing w:val="-10"/>
          <w:sz w:val="26"/>
          <w:szCs w:val="26"/>
          <w:lang w:val="uk-UA"/>
        </w:rPr>
        <w:t>57</w:t>
      </w:r>
      <w:r w:rsidRPr="00982093">
        <w:rPr>
          <w:spacing w:val="-10"/>
          <w:sz w:val="26"/>
          <w:szCs w:val="26"/>
          <w:lang w:val="uk-UA"/>
        </w:rPr>
        <w:t xml:space="preserve"> чоловіків. Таке відсоткове співвідношення</w:t>
      </w:r>
      <w:r w:rsidRPr="00685671">
        <w:rPr>
          <w:spacing w:val="-10"/>
          <w:sz w:val="26"/>
          <w:szCs w:val="26"/>
          <w:lang w:val="uk-UA"/>
        </w:rPr>
        <w:t xml:space="preserve"> чоловіків і жінок зберігається протягом тривалого часу. </w:t>
      </w:r>
    </w:p>
    <w:p w14:paraId="07DCB922" w14:textId="6C100981" w:rsidR="00685671" w:rsidRDefault="00685671" w:rsidP="008E75A6">
      <w:pPr>
        <w:spacing w:after="120"/>
        <w:ind w:firstLine="567"/>
        <w:jc w:val="both"/>
        <w:rPr>
          <w:spacing w:val="-10"/>
          <w:sz w:val="26"/>
          <w:szCs w:val="26"/>
          <w:highlight w:val="yellow"/>
          <w:lang w:val="uk-UA"/>
        </w:rPr>
      </w:pPr>
      <w:r w:rsidRPr="00685671">
        <w:rPr>
          <w:spacing w:val="-10"/>
          <w:sz w:val="26"/>
          <w:szCs w:val="26"/>
          <w:lang w:val="uk-UA"/>
        </w:rPr>
        <w:t>Чисельність постійного населення громади на протя</w:t>
      </w:r>
      <w:r>
        <w:rPr>
          <w:spacing w:val="-10"/>
          <w:sz w:val="26"/>
          <w:szCs w:val="26"/>
          <w:lang w:val="uk-UA"/>
        </w:rPr>
        <w:t>з</w:t>
      </w:r>
      <w:r w:rsidRPr="00685671">
        <w:rPr>
          <w:spacing w:val="-10"/>
          <w:sz w:val="26"/>
          <w:szCs w:val="26"/>
          <w:lang w:val="uk-UA"/>
        </w:rPr>
        <w:t xml:space="preserve">і останніх років стабільно знижується, що обумовлено передусім через перевищення рівня смертності над рівнем народжуваності. </w:t>
      </w:r>
      <w:r w:rsidR="00982093">
        <w:rPr>
          <w:spacing w:val="-10"/>
          <w:sz w:val="26"/>
          <w:szCs w:val="26"/>
          <w:lang w:val="uk-UA"/>
        </w:rPr>
        <w:t xml:space="preserve">Так протягом 2025 року народилося 108 дітей та померло 357 осіб з них 2 дитини у віці до 1 року. </w:t>
      </w:r>
      <w:r w:rsidRPr="00685671">
        <w:rPr>
          <w:spacing w:val="-10"/>
          <w:sz w:val="26"/>
          <w:szCs w:val="26"/>
          <w:lang w:val="uk-UA"/>
        </w:rPr>
        <w:t xml:space="preserve">Згідно з даними Державного комітету статистики України середній розмір української сім’ї складає 2,58 особи. При цьому, кожна п’ята українська родина складається з однієї особи (20 %), третина – з двох (25 %), чверть – з трьох осіб (33 %). І лише 22% українських сімей можна умовно назвати «великими» – вони складаються з чотирьох і більше осіб. </w:t>
      </w:r>
      <w:r w:rsidRPr="00982093">
        <w:rPr>
          <w:spacing w:val="-10"/>
          <w:sz w:val="26"/>
          <w:szCs w:val="26"/>
          <w:lang w:val="uk-UA"/>
        </w:rPr>
        <w:t xml:space="preserve">В Тернівській міській територіальній громаді мешкає </w:t>
      </w:r>
      <w:r w:rsidR="00982093" w:rsidRPr="00982093">
        <w:rPr>
          <w:spacing w:val="-10"/>
          <w:sz w:val="26"/>
          <w:szCs w:val="26"/>
          <w:lang w:val="uk-UA"/>
        </w:rPr>
        <w:t>20</w:t>
      </w:r>
      <w:r w:rsidR="009E1A7C">
        <w:rPr>
          <w:spacing w:val="-10"/>
          <w:sz w:val="26"/>
          <w:szCs w:val="26"/>
          <w:lang w:val="uk-UA"/>
        </w:rPr>
        <w:t>9</w:t>
      </w:r>
      <w:r w:rsidRPr="00982093">
        <w:rPr>
          <w:spacing w:val="-10"/>
          <w:sz w:val="26"/>
          <w:szCs w:val="26"/>
          <w:lang w:val="uk-UA"/>
        </w:rPr>
        <w:t xml:space="preserve"> багатодітн</w:t>
      </w:r>
      <w:r w:rsidR="00982093" w:rsidRPr="00982093">
        <w:rPr>
          <w:spacing w:val="-10"/>
          <w:sz w:val="26"/>
          <w:szCs w:val="26"/>
          <w:lang w:val="uk-UA"/>
        </w:rPr>
        <w:t>і</w:t>
      </w:r>
      <w:r w:rsidRPr="00982093">
        <w:rPr>
          <w:spacing w:val="-10"/>
          <w:sz w:val="26"/>
          <w:szCs w:val="26"/>
          <w:lang w:val="uk-UA"/>
        </w:rPr>
        <w:t xml:space="preserve"> сім</w:t>
      </w:r>
      <w:r w:rsidR="00982093" w:rsidRPr="00982093">
        <w:rPr>
          <w:spacing w:val="-10"/>
          <w:sz w:val="26"/>
          <w:szCs w:val="26"/>
          <w:lang w:val="uk-UA"/>
        </w:rPr>
        <w:t>’ї</w:t>
      </w:r>
      <w:r w:rsidRPr="00982093">
        <w:rPr>
          <w:spacing w:val="-10"/>
          <w:sz w:val="26"/>
          <w:szCs w:val="26"/>
          <w:lang w:val="uk-UA"/>
        </w:rPr>
        <w:t xml:space="preserve"> в яких виховується </w:t>
      </w:r>
      <w:r w:rsidR="00982093" w:rsidRPr="00982093">
        <w:rPr>
          <w:spacing w:val="-10"/>
          <w:sz w:val="26"/>
          <w:szCs w:val="26"/>
          <w:lang w:val="uk-UA"/>
        </w:rPr>
        <w:t>6</w:t>
      </w:r>
      <w:r w:rsidR="007D0743">
        <w:rPr>
          <w:spacing w:val="-10"/>
          <w:sz w:val="26"/>
          <w:szCs w:val="26"/>
          <w:lang w:val="uk-UA"/>
        </w:rPr>
        <w:t>82</w:t>
      </w:r>
      <w:r w:rsidRPr="00982093">
        <w:rPr>
          <w:spacing w:val="-10"/>
          <w:sz w:val="26"/>
          <w:szCs w:val="26"/>
          <w:lang w:val="uk-UA"/>
        </w:rPr>
        <w:t xml:space="preserve"> дитини</w:t>
      </w:r>
      <w:r w:rsidR="00982093" w:rsidRPr="00982093">
        <w:rPr>
          <w:spacing w:val="-10"/>
          <w:sz w:val="26"/>
          <w:szCs w:val="26"/>
          <w:lang w:val="uk-UA"/>
        </w:rPr>
        <w:t>, з них 34 сім’ї в яких виховується від 4 до 7 дітей</w:t>
      </w:r>
      <w:r w:rsidRPr="00982093">
        <w:rPr>
          <w:spacing w:val="-10"/>
          <w:sz w:val="26"/>
          <w:szCs w:val="26"/>
          <w:lang w:val="uk-UA"/>
        </w:rPr>
        <w:t xml:space="preserve">. </w:t>
      </w:r>
    </w:p>
    <w:p w14:paraId="5FA1B593" w14:textId="05F89CB8" w:rsidR="00DB1E6A" w:rsidRDefault="006A0BFC" w:rsidP="008E75A6">
      <w:pPr>
        <w:spacing w:after="120"/>
        <w:ind w:firstLine="567"/>
        <w:jc w:val="both"/>
        <w:rPr>
          <w:spacing w:val="-10"/>
          <w:sz w:val="26"/>
          <w:szCs w:val="26"/>
          <w:lang w:val="uk-UA"/>
        </w:rPr>
      </w:pPr>
      <w:r>
        <w:rPr>
          <w:spacing w:val="-10"/>
          <w:sz w:val="26"/>
          <w:szCs w:val="26"/>
          <w:lang w:val="uk-UA"/>
        </w:rPr>
        <w:t>Аналіз динаміки демографічного стану громади показує</w:t>
      </w:r>
      <w:r w:rsidR="008E75A6">
        <w:rPr>
          <w:spacing w:val="-10"/>
          <w:sz w:val="26"/>
          <w:szCs w:val="26"/>
          <w:lang w:val="uk-UA"/>
        </w:rPr>
        <w:t xml:space="preserve"> </w:t>
      </w:r>
      <w:r w:rsidR="008E75A6" w:rsidRPr="003022BD">
        <w:rPr>
          <w:spacing w:val="-10"/>
          <w:sz w:val="26"/>
          <w:szCs w:val="26"/>
          <w:lang w:val="uk-UA"/>
        </w:rPr>
        <w:t>зменш</w:t>
      </w:r>
      <w:r w:rsidR="008E75A6">
        <w:rPr>
          <w:spacing w:val="-10"/>
          <w:sz w:val="26"/>
          <w:szCs w:val="26"/>
          <w:lang w:val="uk-UA"/>
        </w:rPr>
        <w:t>ення</w:t>
      </w:r>
      <w:r w:rsidR="008E75A6" w:rsidRPr="003022BD">
        <w:rPr>
          <w:spacing w:val="-10"/>
          <w:sz w:val="26"/>
          <w:szCs w:val="26"/>
          <w:lang w:val="uk-UA"/>
        </w:rPr>
        <w:t xml:space="preserve"> частк</w:t>
      </w:r>
      <w:r w:rsidR="008E75A6">
        <w:rPr>
          <w:spacing w:val="-10"/>
          <w:sz w:val="26"/>
          <w:szCs w:val="26"/>
          <w:lang w:val="uk-UA"/>
        </w:rPr>
        <w:t>и</w:t>
      </w:r>
      <w:r w:rsidR="008E75A6" w:rsidRPr="003022BD">
        <w:rPr>
          <w:spacing w:val="-10"/>
          <w:sz w:val="26"/>
          <w:szCs w:val="26"/>
          <w:lang w:val="uk-UA"/>
        </w:rPr>
        <w:t xml:space="preserve"> </w:t>
      </w:r>
      <w:r w:rsidR="00DB1E6A" w:rsidRPr="003022BD">
        <w:rPr>
          <w:spacing w:val="-10"/>
          <w:sz w:val="26"/>
          <w:szCs w:val="26"/>
          <w:lang w:val="uk-UA"/>
        </w:rPr>
        <w:t xml:space="preserve">громадян віком до 17 років у структурі постійного населення громади на протязі останніх років з 19% </w:t>
      </w:r>
      <w:r w:rsidR="00DB1E6A">
        <w:rPr>
          <w:spacing w:val="-10"/>
          <w:sz w:val="26"/>
          <w:szCs w:val="26"/>
          <w:lang w:val="uk-UA"/>
        </w:rPr>
        <w:t xml:space="preserve">в </w:t>
      </w:r>
      <w:r w:rsidR="00DB1E6A" w:rsidRPr="003022BD">
        <w:rPr>
          <w:spacing w:val="-10"/>
          <w:sz w:val="26"/>
          <w:szCs w:val="26"/>
          <w:lang w:val="uk-UA"/>
        </w:rPr>
        <w:t xml:space="preserve">2018р. до 16,3% </w:t>
      </w:r>
      <w:r w:rsidR="00DB1E6A">
        <w:rPr>
          <w:spacing w:val="-10"/>
          <w:sz w:val="26"/>
          <w:szCs w:val="26"/>
          <w:lang w:val="uk-UA"/>
        </w:rPr>
        <w:t xml:space="preserve">в </w:t>
      </w:r>
      <w:r w:rsidR="00DB1E6A" w:rsidRPr="003022BD">
        <w:rPr>
          <w:spacing w:val="-10"/>
          <w:sz w:val="26"/>
          <w:szCs w:val="26"/>
          <w:lang w:val="uk-UA"/>
        </w:rPr>
        <w:t>2024р.</w:t>
      </w:r>
      <w:r w:rsidR="00DB1E6A">
        <w:rPr>
          <w:spacing w:val="-10"/>
          <w:sz w:val="26"/>
          <w:szCs w:val="26"/>
          <w:lang w:val="uk-UA"/>
        </w:rPr>
        <w:t xml:space="preserve"> та до 15,6% в 2025р.</w:t>
      </w:r>
      <w:r w:rsidR="00DB1E6A" w:rsidRPr="003022BD">
        <w:rPr>
          <w:spacing w:val="-10"/>
          <w:sz w:val="26"/>
          <w:szCs w:val="26"/>
          <w:lang w:val="uk-UA"/>
        </w:rPr>
        <w:t xml:space="preserve"> Отже, менше жінок досягатиме репродуктивного віку в середньостроковій та довгостроковій перспективах, а відповідно і менше народжень.</w:t>
      </w:r>
    </w:p>
    <w:p w14:paraId="6BCE29CE" w14:textId="0BB3D395" w:rsidR="003022BD" w:rsidRDefault="003022BD" w:rsidP="003022BD">
      <w:pPr>
        <w:spacing w:after="120"/>
        <w:ind w:firstLine="567"/>
        <w:jc w:val="both"/>
        <w:rPr>
          <w:spacing w:val="-10"/>
          <w:sz w:val="26"/>
          <w:szCs w:val="26"/>
          <w:lang w:val="uk-UA"/>
        </w:rPr>
      </w:pPr>
      <w:r w:rsidRPr="003022BD">
        <w:rPr>
          <w:spacing w:val="-10"/>
          <w:sz w:val="26"/>
          <w:szCs w:val="26"/>
          <w:lang w:val="uk-UA"/>
        </w:rPr>
        <w:t>Вплив війни на демографічну ситуацію відобразився у великій кількості загиблих громадян, а також масштабній міграції населення за кордон. Переважна більшість мігрантів – працездатні жінки та діти</w:t>
      </w:r>
      <w:r>
        <w:rPr>
          <w:spacing w:val="-10"/>
          <w:sz w:val="26"/>
          <w:szCs w:val="26"/>
          <w:lang w:val="uk-UA"/>
        </w:rPr>
        <w:t>.</w:t>
      </w:r>
    </w:p>
    <w:p w14:paraId="65D91815" w14:textId="77777777" w:rsidR="008B2EBF" w:rsidRDefault="008B2EBF" w:rsidP="008B2EBF">
      <w:pPr>
        <w:spacing w:after="120"/>
        <w:ind w:firstLine="567"/>
        <w:jc w:val="both"/>
        <w:rPr>
          <w:spacing w:val="-10"/>
          <w:sz w:val="26"/>
          <w:szCs w:val="26"/>
          <w:lang w:val="uk-UA"/>
        </w:rPr>
      </w:pPr>
      <w:r w:rsidRPr="00A26F11">
        <w:rPr>
          <w:spacing w:val="-10"/>
          <w:sz w:val="26"/>
          <w:szCs w:val="26"/>
          <w:lang w:val="uk-UA"/>
        </w:rPr>
        <w:t>В наслідок внутрішньої міграції населення України у зв’язку із військовими діями станом на 01.07.2025 року на обліку в Управлінні перебуває 7143 внутрішньо переміщені особи  з них - 3214 осіб працездатного віку, 1361 дитина, 474 особи з інвалідністю, 2101 ос</w:t>
      </w:r>
      <w:r>
        <w:rPr>
          <w:spacing w:val="-10"/>
          <w:sz w:val="26"/>
          <w:szCs w:val="26"/>
          <w:lang w:val="uk-UA"/>
        </w:rPr>
        <w:t>о</w:t>
      </w:r>
      <w:r w:rsidRPr="00A26F11">
        <w:rPr>
          <w:spacing w:val="-10"/>
          <w:sz w:val="26"/>
          <w:szCs w:val="26"/>
          <w:lang w:val="uk-UA"/>
        </w:rPr>
        <w:t>б</w:t>
      </w:r>
      <w:r>
        <w:rPr>
          <w:spacing w:val="-10"/>
          <w:sz w:val="26"/>
          <w:szCs w:val="26"/>
          <w:lang w:val="uk-UA"/>
        </w:rPr>
        <w:t>а</w:t>
      </w:r>
      <w:r w:rsidRPr="00A26F11">
        <w:rPr>
          <w:spacing w:val="-10"/>
          <w:sz w:val="26"/>
          <w:szCs w:val="26"/>
          <w:lang w:val="uk-UA"/>
        </w:rPr>
        <w:t xml:space="preserve"> похилого віку.</w:t>
      </w:r>
    </w:p>
    <w:p w14:paraId="0BF0C0A6" w14:textId="40A82FEA" w:rsidR="0082025B" w:rsidRDefault="003022BD" w:rsidP="0082025B">
      <w:pPr>
        <w:spacing w:after="120"/>
        <w:ind w:firstLine="567"/>
        <w:jc w:val="both"/>
        <w:rPr>
          <w:spacing w:val="-10"/>
          <w:sz w:val="26"/>
          <w:szCs w:val="26"/>
          <w:lang w:val="uk-UA"/>
        </w:rPr>
      </w:pPr>
      <w:r w:rsidRPr="003022BD">
        <w:rPr>
          <w:spacing w:val="-10"/>
          <w:sz w:val="26"/>
          <w:szCs w:val="26"/>
          <w:lang w:val="uk-UA"/>
        </w:rPr>
        <w:t>Важливішою проблемою в демографічній сфері громади є старіння населення.</w:t>
      </w:r>
      <w:r>
        <w:rPr>
          <w:spacing w:val="-10"/>
          <w:sz w:val="26"/>
          <w:szCs w:val="26"/>
          <w:lang w:val="uk-UA"/>
        </w:rPr>
        <w:t xml:space="preserve"> </w:t>
      </w:r>
      <w:r w:rsidR="00300ADC" w:rsidRPr="00300ADC">
        <w:rPr>
          <w:spacing w:val="-10"/>
          <w:sz w:val="26"/>
          <w:szCs w:val="26"/>
          <w:lang w:val="uk-UA"/>
        </w:rPr>
        <w:t>Аналізуючи статистичні дані громади слід зазначити, що майже третину населення громади складають особи похилого віку та з роками таке співвідношення збільшується.</w:t>
      </w:r>
      <w:r w:rsidR="0040202B">
        <w:rPr>
          <w:spacing w:val="-10"/>
          <w:sz w:val="26"/>
          <w:szCs w:val="26"/>
          <w:lang w:val="uk-UA"/>
        </w:rPr>
        <w:t xml:space="preserve"> </w:t>
      </w:r>
      <w:r w:rsidR="0082025B">
        <w:rPr>
          <w:spacing w:val="-10"/>
          <w:sz w:val="26"/>
          <w:szCs w:val="26"/>
          <w:lang w:val="uk-UA"/>
        </w:rPr>
        <w:t>Відповідно до статистичних даних</w:t>
      </w:r>
      <w:r w:rsidR="0082025B" w:rsidRPr="003022BD">
        <w:rPr>
          <w:spacing w:val="-10"/>
          <w:sz w:val="26"/>
          <w:szCs w:val="26"/>
          <w:lang w:val="uk-UA"/>
        </w:rPr>
        <w:t xml:space="preserve"> частка працездатного населення </w:t>
      </w:r>
      <w:r w:rsidR="0082025B">
        <w:rPr>
          <w:spacing w:val="-10"/>
          <w:sz w:val="26"/>
          <w:szCs w:val="26"/>
          <w:lang w:val="uk-UA"/>
        </w:rPr>
        <w:t xml:space="preserve">територіальної громади  постійно зменшується. Якщо  в </w:t>
      </w:r>
      <w:r w:rsidR="0082025B" w:rsidRPr="003022BD">
        <w:rPr>
          <w:spacing w:val="-10"/>
          <w:sz w:val="26"/>
          <w:szCs w:val="26"/>
          <w:lang w:val="uk-UA"/>
        </w:rPr>
        <w:t xml:space="preserve">2018р.  </w:t>
      </w:r>
      <w:r w:rsidR="0082025B">
        <w:rPr>
          <w:spacing w:val="-10"/>
          <w:sz w:val="26"/>
          <w:szCs w:val="26"/>
          <w:lang w:val="uk-UA"/>
        </w:rPr>
        <w:t xml:space="preserve">частка </w:t>
      </w:r>
      <w:r w:rsidR="0082025B" w:rsidRPr="0082025B">
        <w:rPr>
          <w:spacing w:val="-10"/>
          <w:sz w:val="26"/>
          <w:szCs w:val="26"/>
          <w:lang w:val="uk-UA"/>
        </w:rPr>
        <w:t xml:space="preserve">працездатного населення </w:t>
      </w:r>
      <w:r w:rsidR="0082025B">
        <w:rPr>
          <w:spacing w:val="-10"/>
          <w:sz w:val="26"/>
          <w:szCs w:val="26"/>
          <w:lang w:val="uk-UA"/>
        </w:rPr>
        <w:t xml:space="preserve">громади складала </w:t>
      </w:r>
      <w:r w:rsidR="0082025B" w:rsidRPr="003022BD">
        <w:rPr>
          <w:spacing w:val="-10"/>
          <w:sz w:val="26"/>
          <w:szCs w:val="26"/>
          <w:lang w:val="uk-UA"/>
        </w:rPr>
        <w:t>68,3%</w:t>
      </w:r>
      <w:r w:rsidR="0082025B">
        <w:rPr>
          <w:spacing w:val="-10"/>
          <w:sz w:val="26"/>
          <w:szCs w:val="26"/>
          <w:lang w:val="uk-UA"/>
        </w:rPr>
        <w:t>, то</w:t>
      </w:r>
      <w:r w:rsidR="0082025B" w:rsidRPr="003022BD">
        <w:rPr>
          <w:spacing w:val="-10"/>
          <w:sz w:val="26"/>
          <w:szCs w:val="26"/>
          <w:lang w:val="uk-UA"/>
        </w:rPr>
        <w:t xml:space="preserve"> </w:t>
      </w:r>
      <w:r w:rsidR="0082025B">
        <w:rPr>
          <w:spacing w:val="-10"/>
          <w:sz w:val="26"/>
          <w:szCs w:val="26"/>
          <w:lang w:val="uk-UA"/>
        </w:rPr>
        <w:t xml:space="preserve"> в </w:t>
      </w:r>
      <w:r w:rsidR="0082025B" w:rsidRPr="003022BD">
        <w:rPr>
          <w:spacing w:val="-10"/>
          <w:sz w:val="26"/>
          <w:szCs w:val="26"/>
          <w:lang w:val="uk-UA"/>
        </w:rPr>
        <w:t>2024р</w:t>
      </w:r>
      <w:r w:rsidR="0082025B">
        <w:rPr>
          <w:spacing w:val="-10"/>
          <w:sz w:val="26"/>
          <w:szCs w:val="26"/>
          <w:lang w:val="uk-UA"/>
        </w:rPr>
        <w:t xml:space="preserve">. зменшилась </w:t>
      </w:r>
      <w:r w:rsidR="0082025B" w:rsidRPr="003022BD">
        <w:rPr>
          <w:spacing w:val="-10"/>
          <w:sz w:val="26"/>
          <w:szCs w:val="26"/>
          <w:lang w:val="uk-UA"/>
        </w:rPr>
        <w:t>до 55,6%. та</w:t>
      </w:r>
      <w:r w:rsidR="0082025B">
        <w:rPr>
          <w:spacing w:val="-10"/>
          <w:sz w:val="26"/>
          <w:szCs w:val="26"/>
          <w:lang w:val="uk-UA"/>
        </w:rPr>
        <w:t xml:space="preserve"> в 2025р.до 54,8%.</w:t>
      </w:r>
      <w:r w:rsidR="0082025B" w:rsidRPr="003022BD">
        <w:rPr>
          <w:spacing w:val="-10"/>
          <w:sz w:val="26"/>
          <w:szCs w:val="26"/>
          <w:lang w:val="uk-UA"/>
        </w:rPr>
        <w:t xml:space="preserve"> </w:t>
      </w:r>
      <w:r w:rsidR="0082025B">
        <w:rPr>
          <w:spacing w:val="-10"/>
          <w:sz w:val="26"/>
          <w:szCs w:val="26"/>
          <w:lang w:val="uk-UA"/>
        </w:rPr>
        <w:t>В</w:t>
      </w:r>
      <w:r w:rsidR="0082025B" w:rsidRPr="003022BD">
        <w:rPr>
          <w:spacing w:val="-10"/>
          <w:sz w:val="26"/>
          <w:szCs w:val="26"/>
          <w:lang w:val="uk-UA"/>
        </w:rPr>
        <w:t>ідповідно, більш ніж в двічі збільш</w:t>
      </w:r>
      <w:r w:rsidR="0082025B">
        <w:rPr>
          <w:spacing w:val="-10"/>
          <w:sz w:val="26"/>
          <w:szCs w:val="26"/>
          <w:lang w:val="uk-UA"/>
        </w:rPr>
        <w:t>илась</w:t>
      </w:r>
      <w:r w:rsidR="0082025B" w:rsidRPr="003022BD">
        <w:rPr>
          <w:spacing w:val="-10"/>
          <w:sz w:val="26"/>
          <w:szCs w:val="26"/>
          <w:lang w:val="uk-UA"/>
        </w:rPr>
        <w:t xml:space="preserve"> частк</w:t>
      </w:r>
      <w:r w:rsidR="0082025B">
        <w:rPr>
          <w:spacing w:val="-10"/>
          <w:sz w:val="26"/>
          <w:szCs w:val="26"/>
          <w:lang w:val="uk-UA"/>
        </w:rPr>
        <w:t>и</w:t>
      </w:r>
      <w:r w:rsidR="0082025B" w:rsidRPr="003022BD">
        <w:rPr>
          <w:spacing w:val="-10"/>
          <w:sz w:val="26"/>
          <w:szCs w:val="26"/>
          <w:lang w:val="uk-UA"/>
        </w:rPr>
        <w:t xml:space="preserve"> осіб похилого віку  з 12,7% </w:t>
      </w:r>
      <w:r w:rsidR="0082025B">
        <w:rPr>
          <w:spacing w:val="-10"/>
          <w:sz w:val="26"/>
          <w:szCs w:val="26"/>
          <w:lang w:val="uk-UA"/>
        </w:rPr>
        <w:t xml:space="preserve">в </w:t>
      </w:r>
      <w:r w:rsidR="0082025B" w:rsidRPr="003022BD">
        <w:rPr>
          <w:spacing w:val="-10"/>
          <w:sz w:val="26"/>
          <w:szCs w:val="26"/>
          <w:lang w:val="uk-UA"/>
        </w:rPr>
        <w:t>2018 р</w:t>
      </w:r>
      <w:r w:rsidR="0082025B">
        <w:rPr>
          <w:spacing w:val="-10"/>
          <w:sz w:val="26"/>
          <w:szCs w:val="26"/>
          <w:lang w:val="uk-UA"/>
        </w:rPr>
        <w:t>.</w:t>
      </w:r>
      <w:r w:rsidR="0082025B" w:rsidRPr="003022BD">
        <w:rPr>
          <w:spacing w:val="-10"/>
          <w:sz w:val="26"/>
          <w:szCs w:val="26"/>
          <w:lang w:val="uk-UA"/>
        </w:rPr>
        <w:t xml:space="preserve"> до 26,2% </w:t>
      </w:r>
      <w:r w:rsidR="0082025B">
        <w:rPr>
          <w:spacing w:val="-10"/>
          <w:sz w:val="26"/>
          <w:szCs w:val="26"/>
          <w:lang w:val="uk-UA"/>
        </w:rPr>
        <w:t xml:space="preserve">в </w:t>
      </w:r>
      <w:r w:rsidR="0082025B" w:rsidRPr="003022BD">
        <w:rPr>
          <w:spacing w:val="-10"/>
          <w:sz w:val="26"/>
          <w:szCs w:val="26"/>
          <w:lang w:val="uk-UA"/>
        </w:rPr>
        <w:t>2024р.</w:t>
      </w:r>
      <w:r w:rsidR="0082025B">
        <w:rPr>
          <w:spacing w:val="-10"/>
          <w:sz w:val="26"/>
          <w:szCs w:val="26"/>
          <w:lang w:val="uk-UA"/>
        </w:rPr>
        <w:t xml:space="preserve"> та до 28,3% в 2025р.</w:t>
      </w:r>
      <w:r w:rsidR="0082025B" w:rsidRPr="003022BD">
        <w:rPr>
          <w:spacing w:val="-10"/>
          <w:sz w:val="26"/>
          <w:szCs w:val="26"/>
          <w:lang w:val="uk-UA"/>
        </w:rPr>
        <w:t xml:space="preserve"> </w:t>
      </w:r>
    </w:p>
    <w:p w14:paraId="6B198DD0" w14:textId="6A26C7CB" w:rsidR="00300ADC" w:rsidRDefault="0040202B" w:rsidP="0040202B">
      <w:pPr>
        <w:spacing w:after="120"/>
        <w:ind w:firstLine="567"/>
        <w:jc w:val="both"/>
        <w:rPr>
          <w:spacing w:val="-10"/>
          <w:sz w:val="26"/>
          <w:szCs w:val="26"/>
          <w:lang w:val="uk-UA"/>
        </w:rPr>
      </w:pPr>
      <w:r w:rsidRPr="0040202B">
        <w:rPr>
          <w:spacing w:val="-10"/>
          <w:sz w:val="26"/>
          <w:szCs w:val="26"/>
          <w:lang w:val="uk-UA"/>
        </w:rPr>
        <w:t>Для переважної більшості громадян похилого віку пенсія є єдиним</w:t>
      </w:r>
      <w:r>
        <w:rPr>
          <w:spacing w:val="-10"/>
          <w:sz w:val="26"/>
          <w:szCs w:val="26"/>
          <w:lang w:val="uk-UA"/>
        </w:rPr>
        <w:t xml:space="preserve"> </w:t>
      </w:r>
      <w:r w:rsidRPr="0040202B">
        <w:rPr>
          <w:spacing w:val="-10"/>
          <w:sz w:val="26"/>
          <w:szCs w:val="26"/>
          <w:lang w:val="uk-UA"/>
        </w:rPr>
        <w:t>джерелом доходів для існування. При цьому особи, які отримують низькі пенсії,</w:t>
      </w:r>
      <w:r>
        <w:rPr>
          <w:spacing w:val="-10"/>
          <w:sz w:val="26"/>
          <w:szCs w:val="26"/>
          <w:lang w:val="uk-UA"/>
        </w:rPr>
        <w:t xml:space="preserve"> </w:t>
      </w:r>
      <w:r w:rsidRPr="0040202B">
        <w:rPr>
          <w:spacing w:val="-10"/>
          <w:sz w:val="26"/>
          <w:szCs w:val="26"/>
          <w:lang w:val="uk-UA"/>
        </w:rPr>
        <w:t>потребують додаткової соціальної підтримки та соціального забезпечення.</w:t>
      </w:r>
      <w:r w:rsidR="0082025B" w:rsidRPr="0082025B">
        <w:rPr>
          <w:spacing w:val="-10"/>
          <w:sz w:val="26"/>
          <w:szCs w:val="26"/>
          <w:lang w:val="uk-UA"/>
        </w:rPr>
        <w:t xml:space="preserve"> </w:t>
      </w:r>
    </w:p>
    <w:p w14:paraId="0DD04547" w14:textId="61EF4858" w:rsidR="00711AD3" w:rsidRDefault="00711AD3" w:rsidP="00711AD3">
      <w:pPr>
        <w:spacing w:after="120"/>
        <w:ind w:firstLine="567"/>
        <w:jc w:val="both"/>
        <w:rPr>
          <w:spacing w:val="-10"/>
          <w:sz w:val="26"/>
          <w:szCs w:val="26"/>
          <w:lang w:val="uk-UA"/>
        </w:rPr>
      </w:pPr>
      <w:r w:rsidRPr="00711AD3">
        <w:rPr>
          <w:spacing w:val="-10"/>
          <w:sz w:val="26"/>
          <w:szCs w:val="26"/>
          <w:lang w:val="uk-UA"/>
        </w:rPr>
        <w:lastRenderedPageBreak/>
        <w:t>Значної підтримки також потребують самотні громадяни, у яких повністю</w:t>
      </w:r>
      <w:r>
        <w:rPr>
          <w:spacing w:val="-10"/>
          <w:sz w:val="26"/>
          <w:szCs w:val="26"/>
          <w:lang w:val="uk-UA"/>
        </w:rPr>
        <w:t xml:space="preserve"> </w:t>
      </w:r>
      <w:r w:rsidRPr="00711AD3">
        <w:rPr>
          <w:spacing w:val="-10"/>
          <w:sz w:val="26"/>
          <w:szCs w:val="26"/>
          <w:lang w:val="uk-UA"/>
        </w:rPr>
        <w:t>втрачена або знижена здатність до самообслуговування та яким потрібна увага,</w:t>
      </w:r>
      <w:r>
        <w:rPr>
          <w:spacing w:val="-10"/>
          <w:sz w:val="26"/>
          <w:szCs w:val="26"/>
          <w:lang w:val="uk-UA"/>
        </w:rPr>
        <w:t xml:space="preserve"> </w:t>
      </w:r>
      <w:r w:rsidRPr="00711AD3">
        <w:rPr>
          <w:spacing w:val="-10"/>
          <w:sz w:val="26"/>
          <w:szCs w:val="26"/>
          <w:lang w:val="uk-UA"/>
        </w:rPr>
        <w:t>сторонній догляд і медико-соціальна допомога.</w:t>
      </w:r>
    </w:p>
    <w:p w14:paraId="3DC36A48" w14:textId="66199111" w:rsidR="008B2EBF" w:rsidRPr="008B2EBF" w:rsidRDefault="008B2EBF" w:rsidP="008B2EBF">
      <w:pPr>
        <w:spacing w:after="120"/>
        <w:ind w:firstLine="567"/>
        <w:jc w:val="both"/>
        <w:rPr>
          <w:spacing w:val="-10"/>
          <w:sz w:val="26"/>
          <w:szCs w:val="26"/>
          <w:lang w:val="uk-UA"/>
        </w:rPr>
      </w:pPr>
      <w:r w:rsidRPr="001455E2">
        <w:rPr>
          <w:spacing w:val="-10"/>
          <w:sz w:val="26"/>
          <w:szCs w:val="26"/>
          <w:lang w:val="uk-UA"/>
        </w:rPr>
        <w:t xml:space="preserve">В громаді мешкає </w:t>
      </w:r>
      <w:r w:rsidR="001455E2" w:rsidRPr="001455E2">
        <w:rPr>
          <w:spacing w:val="-10"/>
          <w:sz w:val="26"/>
          <w:szCs w:val="26"/>
          <w:lang w:val="uk-UA"/>
        </w:rPr>
        <w:t>3824</w:t>
      </w:r>
      <w:r w:rsidRPr="001455E2">
        <w:rPr>
          <w:spacing w:val="-10"/>
          <w:sz w:val="26"/>
          <w:szCs w:val="26"/>
          <w:lang w:val="uk-UA"/>
        </w:rPr>
        <w:t xml:space="preserve"> повнолітні особи з інвалідністю та 115 дітей з інвалідністю, з них з інвалідністю I групи підгрупи А – </w:t>
      </w:r>
      <w:r w:rsidR="001455E2" w:rsidRPr="001455E2">
        <w:rPr>
          <w:spacing w:val="-10"/>
          <w:sz w:val="26"/>
          <w:szCs w:val="26"/>
          <w:lang w:val="uk-UA"/>
        </w:rPr>
        <w:t>14</w:t>
      </w:r>
      <w:r w:rsidRPr="001455E2">
        <w:rPr>
          <w:spacing w:val="-10"/>
          <w:sz w:val="26"/>
          <w:szCs w:val="26"/>
          <w:lang w:val="uk-UA"/>
        </w:rPr>
        <w:t xml:space="preserve"> осіб, з  інвалідністю I групи підгрупи Б – </w:t>
      </w:r>
      <w:r w:rsidR="001455E2" w:rsidRPr="001455E2">
        <w:rPr>
          <w:spacing w:val="-10"/>
          <w:sz w:val="26"/>
          <w:szCs w:val="26"/>
          <w:lang w:val="uk-UA"/>
        </w:rPr>
        <w:t>89</w:t>
      </w:r>
      <w:r w:rsidRPr="001455E2">
        <w:rPr>
          <w:spacing w:val="-10"/>
          <w:sz w:val="26"/>
          <w:szCs w:val="26"/>
          <w:lang w:val="uk-UA"/>
        </w:rPr>
        <w:t xml:space="preserve"> осіб, діти з інвалідністю підгрупи А – 28 осіб. Із загальної чисельності осіб з інвалідністю </w:t>
      </w:r>
      <w:r w:rsidR="00C33BAF">
        <w:rPr>
          <w:spacing w:val="-10"/>
          <w:sz w:val="26"/>
          <w:szCs w:val="26"/>
          <w:lang w:val="uk-UA"/>
        </w:rPr>
        <w:t>52</w:t>
      </w:r>
      <w:r w:rsidRPr="001455E2">
        <w:rPr>
          <w:spacing w:val="-10"/>
          <w:sz w:val="26"/>
          <w:szCs w:val="26"/>
          <w:lang w:val="uk-UA"/>
        </w:rPr>
        <w:t xml:space="preserve"> ос</w:t>
      </w:r>
      <w:r w:rsidR="002214C7">
        <w:rPr>
          <w:spacing w:val="-10"/>
          <w:sz w:val="26"/>
          <w:szCs w:val="26"/>
          <w:lang w:val="uk-UA"/>
        </w:rPr>
        <w:t>о</w:t>
      </w:r>
      <w:r w:rsidRPr="001455E2">
        <w:rPr>
          <w:spacing w:val="-10"/>
          <w:sz w:val="26"/>
          <w:szCs w:val="26"/>
          <w:lang w:val="uk-UA"/>
        </w:rPr>
        <w:t>б</w:t>
      </w:r>
      <w:r w:rsidR="002214C7">
        <w:rPr>
          <w:spacing w:val="-10"/>
          <w:sz w:val="26"/>
          <w:szCs w:val="26"/>
          <w:lang w:val="uk-UA"/>
        </w:rPr>
        <w:t>и</w:t>
      </w:r>
      <w:r w:rsidRPr="001455E2">
        <w:rPr>
          <w:spacing w:val="-10"/>
          <w:sz w:val="26"/>
          <w:szCs w:val="26"/>
          <w:lang w:val="uk-UA"/>
        </w:rPr>
        <w:t xml:space="preserve"> з інвалідністю внаслідок війни.</w:t>
      </w:r>
    </w:p>
    <w:p w14:paraId="0CD11EE1" w14:textId="77777777" w:rsidR="008B2EBF" w:rsidRPr="008B2EBF" w:rsidRDefault="008B2EBF" w:rsidP="008B2EBF">
      <w:pPr>
        <w:spacing w:after="120"/>
        <w:ind w:firstLine="567"/>
        <w:jc w:val="both"/>
        <w:rPr>
          <w:spacing w:val="-10"/>
          <w:sz w:val="26"/>
          <w:szCs w:val="26"/>
          <w:lang w:val="uk-UA"/>
        </w:rPr>
      </w:pPr>
      <w:r w:rsidRPr="008B2EBF">
        <w:rPr>
          <w:spacing w:val="-10"/>
          <w:sz w:val="26"/>
          <w:szCs w:val="26"/>
          <w:lang w:val="uk-UA"/>
        </w:rPr>
        <w:t>Серед зазначеної категорії населення особливої уваги потребують особи з обмеженими фізичними можливостями, а саме:</w:t>
      </w:r>
    </w:p>
    <w:p w14:paraId="4D9A6598" w14:textId="77777777" w:rsidR="008B2EBF" w:rsidRPr="00C33BAF" w:rsidRDefault="008B2EBF" w:rsidP="00C33BAF">
      <w:pPr>
        <w:jc w:val="both"/>
        <w:rPr>
          <w:spacing w:val="-10"/>
          <w:sz w:val="26"/>
          <w:szCs w:val="26"/>
          <w:lang w:val="uk-UA"/>
        </w:rPr>
      </w:pPr>
      <w:r w:rsidRPr="00C33BAF">
        <w:rPr>
          <w:spacing w:val="-10"/>
          <w:sz w:val="26"/>
          <w:szCs w:val="26"/>
          <w:lang w:val="uk-UA"/>
        </w:rPr>
        <w:t>-    з ІV, V групою рухової активності – 247 осіб;</w:t>
      </w:r>
    </w:p>
    <w:p w14:paraId="3738597A" w14:textId="77777777" w:rsidR="008B2EBF" w:rsidRPr="00C33BAF" w:rsidRDefault="008B2EBF" w:rsidP="00C33BAF">
      <w:pPr>
        <w:jc w:val="both"/>
        <w:rPr>
          <w:spacing w:val="-10"/>
          <w:sz w:val="26"/>
          <w:szCs w:val="26"/>
          <w:lang w:val="uk-UA"/>
        </w:rPr>
      </w:pPr>
      <w:r w:rsidRPr="00C33BAF">
        <w:rPr>
          <w:spacing w:val="-10"/>
          <w:sz w:val="26"/>
          <w:szCs w:val="26"/>
          <w:lang w:val="uk-UA"/>
        </w:rPr>
        <w:t>-   одинокі особи, що потребують допомоги у веденні домашнього господарства – 120 осіб;</w:t>
      </w:r>
    </w:p>
    <w:p w14:paraId="07CD6E52" w14:textId="10898CA0" w:rsidR="008B2EBF" w:rsidRPr="00C33BAF" w:rsidRDefault="008B2EBF" w:rsidP="00C33BAF">
      <w:pPr>
        <w:jc w:val="both"/>
        <w:rPr>
          <w:spacing w:val="-10"/>
          <w:sz w:val="26"/>
          <w:szCs w:val="26"/>
          <w:lang w:val="uk-UA"/>
        </w:rPr>
      </w:pPr>
      <w:r w:rsidRPr="00C33BAF">
        <w:rPr>
          <w:spacing w:val="-10"/>
          <w:sz w:val="26"/>
          <w:szCs w:val="26"/>
          <w:lang w:val="uk-UA"/>
        </w:rPr>
        <w:t>-   з розладами психіки та поведінки</w:t>
      </w:r>
      <w:r w:rsidR="00C86946" w:rsidRPr="00C33BAF">
        <w:rPr>
          <w:spacing w:val="-10"/>
          <w:sz w:val="26"/>
          <w:szCs w:val="26"/>
          <w:lang w:val="uk-UA"/>
        </w:rPr>
        <w:t xml:space="preserve"> </w:t>
      </w:r>
      <w:r w:rsidRPr="00C33BAF">
        <w:rPr>
          <w:spacing w:val="-10"/>
          <w:sz w:val="26"/>
          <w:szCs w:val="26"/>
          <w:lang w:val="uk-UA"/>
        </w:rPr>
        <w:t xml:space="preserve"> – </w:t>
      </w:r>
      <w:r w:rsidR="00C86946" w:rsidRPr="00C33BAF">
        <w:rPr>
          <w:spacing w:val="-10"/>
          <w:sz w:val="26"/>
          <w:szCs w:val="26"/>
          <w:lang w:val="uk-UA"/>
        </w:rPr>
        <w:t>1</w:t>
      </w:r>
      <w:r w:rsidR="00ED0620" w:rsidRPr="00C33BAF">
        <w:rPr>
          <w:spacing w:val="-10"/>
          <w:sz w:val="26"/>
          <w:szCs w:val="26"/>
          <w:lang w:val="uk-UA"/>
        </w:rPr>
        <w:t>36</w:t>
      </w:r>
      <w:r w:rsidRPr="00C33BAF">
        <w:rPr>
          <w:spacing w:val="-10"/>
          <w:sz w:val="26"/>
          <w:szCs w:val="26"/>
          <w:lang w:val="uk-UA"/>
        </w:rPr>
        <w:t xml:space="preserve"> ос</w:t>
      </w:r>
      <w:r w:rsidR="00C86946" w:rsidRPr="00C33BAF">
        <w:rPr>
          <w:spacing w:val="-10"/>
          <w:sz w:val="26"/>
          <w:szCs w:val="26"/>
          <w:lang w:val="uk-UA"/>
        </w:rPr>
        <w:t>і</w:t>
      </w:r>
      <w:r w:rsidRPr="00C33BAF">
        <w:rPr>
          <w:spacing w:val="-10"/>
          <w:sz w:val="26"/>
          <w:szCs w:val="26"/>
          <w:lang w:val="uk-UA"/>
        </w:rPr>
        <w:t>б;</w:t>
      </w:r>
    </w:p>
    <w:p w14:paraId="6F0E00D3" w14:textId="45A741A3" w:rsidR="008B2EBF" w:rsidRPr="00C33BAF" w:rsidRDefault="008B2EBF" w:rsidP="00C33BAF">
      <w:pPr>
        <w:jc w:val="both"/>
        <w:rPr>
          <w:spacing w:val="-10"/>
          <w:sz w:val="26"/>
          <w:szCs w:val="26"/>
          <w:lang w:val="uk-UA"/>
        </w:rPr>
      </w:pPr>
      <w:r w:rsidRPr="00C33BAF">
        <w:rPr>
          <w:spacing w:val="-10"/>
          <w:sz w:val="26"/>
          <w:szCs w:val="26"/>
          <w:lang w:val="uk-UA"/>
        </w:rPr>
        <w:t xml:space="preserve">-   з  хворобами центральної нервової системи  - </w:t>
      </w:r>
      <w:r w:rsidR="00ED0620" w:rsidRPr="00C33BAF">
        <w:rPr>
          <w:spacing w:val="-10"/>
          <w:sz w:val="26"/>
          <w:szCs w:val="26"/>
          <w:lang w:val="uk-UA"/>
        </w:rPr>
        <w:t>51</w:t>
      </w:r>
      <w:r w:rsidRPr="00C33BAF">
        <w:rPr>
          <w:spacing w:val="-10"/>
          <w:sz w:val="26"/>
          <w:szCs w:val="26"/>
          <w:lang w:val="uk-UA"/>
        </w:rPr>
        <w:t xml:space="preserve"> ос</w:t>
      </w:r>
      <w:r w:rsidR="00ED0620" w:rsidRPr="00C33BAF">
        <w:rPr>
          <w:spacing w:val="-10"/>
          <w:sz w:val="26"/>
          <w:szCs w:val="26"/>
          <w:lang w:val="uk-UA"/>
        </w:rPr>
        <w:t>о</w:t>
      </w:r>
      <w:r w:rsidRPr="00C33BAF">
        <w:rPr>
          <w:spacing w:val="-10"/>
          <w:sz w:val="26"/>
          <w:szCs w:val="26"/>
          <w:lang w:val="uk-UA"/>
        </w:rPr>
        <w:t>б</w:t>
      </w:r>
      <w:r w:rsidR="00ED0620" w:rsidRPr="00C33BAF">
        <w:rPr>
          <w:spacing w:val="-10"/>
          <w:sz w:val="26"/>
          <w:szCs w:val="26"/>
          <w:lang w:val="uk-UA"/>
        </w:rPr>
        <w:t>а</w:t>
      </w:r>
      <w:r w:rsidRPr="00C33BAF">
        <w:rPr>
          <w:spacing w:val="-10"/>
          <w:sz w:val="26"/>
          <w:szCs w:val="26"/>
          <w:lang w:val="uk-UA"/>
        </w:rPr>
        <w:t>;</w:t>
      </w:r>
    </w:p>
    <w:p w14:paraId="074291F9" w14:textId="77777777" w:rsidR="008B2EBF" w:rsidRPr="00C33BAF" w:rsidRDefault="008B2EBF" w:rsidP="00C33BAF">
      <w:pPr>
        <w:jc w:val="both"/>
        <w:rPr>
          <w:spacing w:val="-10"/>
          <w:sz w:val="26"/>
          <w:szCs w:val="26"/>
          <w:lang w:val="uk-UA"/>
        </w:rPr>
      </w:pPr>
      <w:r w:rsidRPr="00C33BAF">
        <w:rPr>
          <w:spacing w:val="-10"/>
          <w:sz w:val="26"/>
          <w:szCs w:val="26"/>
          <w:lang w:val="uk-UA"/>
        </w:rPr>
        <w:t>-   з хворобами ока та його придаткового апарату, що супроводжуються втратою зору – 119 осіб;</w:t>
      </w:r>
    </w:p>
    <w:p w14:paraId="1FE69F8D" w14:textId="77777777" w:rsidR="008B2EBF" w:rsidRPr="00C33BAF" w:rsidRDefault="008B2EBF" w:rsidP="00C33BAF">
      <w:pPr>
        <w:jc w:val="both"/>
        <w:rPr>
          <w:spacing w:val="-10"/>
          <w:sz w:val="26"/>
          <w:szCs w:val="26"/>
          <w:lang w:val="uk-UA"/>
        </w:rPr>
      </w:pPr>
      <w:r w:rsidRPr="00C33BAF">
        <w:rPr>
          <w:spacing w:val="-10"/>
          <w:sz w:val="26"/>
          <w:szCs w:val="26"/>
          <w:lang w:val="uk-UA"/>
        </w:rPr>
        <w:t>-   з хворобами вуха та соскоподібного відростка, що супроводжуються втратою слуху – 9 осіб;</w:t>
      </w:r>
    </w:p>
    <w:p w14:paraId="6D83B07F" w14:textId="2CCE639A" w:rsidR="008B2EBF" w:rsidRDefault="008B2EBF" w:rsidP="00C33BAF">
      <w:pPr>
        <w:jc w:val="both"/>
        <w:rPr>
          <w:spacing w:val="-10"/>
          <w:sz w:val="26"/>
          <w:szCs w:val="26"/>
          <w:lang w:val="uk-UA"/>
        </w:rPr>
      </w:pPr>
      <w:r w:rsidRPr="00C86946">
        <w:rPr>
          <w:spacing w:val="-10"/>
          <w:sz w:val="26"/>
          <w:szCs w:val="26"/>
          <w:lang w:val="uk-UA"/>
        </w:rPr>
        <w:t xml:space="preserve">-   хвороби кістково-м’язової системи та сполучної тканини, що супроводжуються порушенням рухової активності - </w:t>
      </w:r>
      <w:r w:rsidR="00C86946" w:rsidRPr="00C86946">
        <w:rPr>
          <w:spacing w:val="-10"/>
          <w:sz w:val="26"/>
          <w:szCs w:val="26"/>
          <w:lang w:val="uk-UA"/>
        </w:rPr>
        <w:t>7</w:t>
      </w:r>
      <w:r w:rsidR="00ED0620">
        <w:rPr>
          <w:spacing w:val="-10"/>
          <w:sz w:val="26"/>
          <w:szCs w:val="26"/>
          <w:lang w:val="uk-UA"/>
        </w:rPr>
        <w:t>4</w:t>
      </w:r>
      <w:r w:rsidRPr="00C86946">
        <w:rPr>
          <w:spacing w:val="-10"/>
          <w:sz w:val="26"/>
          <w:szCs w:val="26"/>
          <w:lang w:val="uk-UA"/>
        </w:rPr>
        <w:t xml:space="preserve"> особи;</w:t>
      </w:r>
    </w:p>
    <w:p w14:paraId="1B333754" w14:textId="6224F9E4" w:rsidR="00C86946" w:rsidRDefault="00C86946" w:rsidP="00C33BAF">
      <w:pPr>
        <w:jc w:val="both"/>
        <w:rPr>
          <w:spacing w:val="-10"/>
          <w:sz w:val="26"/>
          <w:szCs w:val="26"/>
          <w:lang w:val="uk-UA"/>
        </w:rPr>
      </w:pPr>
      <w:r>
        <w:rPr>
          <w:spacing w:val="-10"/>
          <w:sz w:val="26"/>
          <w:szCs w:val="26"/>
          <w:lang w:val="uk-UA"/>
        </w:rPr>
        <w:t>- діти з тяжкими захворюваннями, розладами, травмами</w:t>
      </w:r>
      <w:r w:rsidR="00ED0620">
        <w:rPr>
          <w:spacing w:val="-10"/>
          <w:sz w:val="26"/>
          <w:szCs w:val="26"/>
          <w:lang w:val="uk-UA"/>
        </w:rPr>
        <w:t>, станами – 77 осіб;</w:t>
      </w:r>
    </w:p>
    <w:p w14:paraId="17A10771" w14:textId="5B9C477C" w:rsidR="00ED0620" w:rsidRPr="00C86946" w:rsidRDefault="00ED0620" w:rsidP="00C33BAF">
      <w:pPr>
        <w:jc w:val="both"/>
        <w:rPr>
          <w:spacing w:val="-10"/>
          <w:sz w:val="26"/>
          <w:szCs w:val="26"/>
          <w:lang w:val="uk-UA"/>
        </w:rPr>
      </w:pPr>
      <w:r>
        <w:rPr>
          <w:spacing w:val="-10"/>
          <w:sz w:val="26"/>
          <w:szCs w:val="26"/>
          <w:lang w:val="uk-UA"/>
        </w:rPr>
        <w:t>- діти, які потребують паліативного догляду – 6 осіб;</w:t>
      </w:r>
    </w:p>
    <w:p w14:paraId="7016F4E4" w14:textId="46745146" w:rsidR="008B2EBF" w:rsidRPr="008B2EBF" w:rsidRDefault="008B2EBF" w:rsidP="00C33BAF">
      <w:pPr>
        <w:jc w:val="both"/>
        <w:rPr>
          <w:spacing w:val="-10"/>
          <w:sz w:val="26"/>
          <w:szCs w:val="26"/>
          <w:lang w:val="uk-UA"/>
        </w:rPr>
      </w:pPr>
      <w:r w:rsidRPr="007D385A">
        <w:rPr>
          <w:spacing w:val="-10"/>
          <w:sz w:val="26"/>
          <w:szCs w:val="26"/>
          <w:lang w:val="uk-UA"/>
        </w:rPr>
        <w:t xml:space="preserve">-   повнолітні особи, які потребують паліативної допомоги – </w:t>
      </w:r>
      <w:r w:rsidR="007D385A" w:rsidRPr="007D385A">
        <w:rPr>
          <w:spacing w:val="-10"/>
          <w:sz w:val="26"/>
          <w:szCs w:val="26"/>
          <w:lang w:val="uk-UA"/>
        </w:rPr>
        <w:t xml:space="preserve">168 </w:t>
      </w:r>
      <w:r w:rsidRPr="007D385A">
        <w:rPr>
          <w:spacing w:val="-10"/>
          <w:sz w:val="26"/>
          <w:szCs w:val="26"/>
          <w:lang w:val="uk-UA"/>
        </w:rPr>
        <w:t>осіб.</w:t>
      </w:r>
    </w:p>
    <w:p w14:paraId="3BBDB94D" w14:textId="77777777" w:rsidR="008B2EBF" w:rsidRDefault="008B2EBF" w:rsidP="008B2EBF">
      <w:pPr>
        <w:spacing w:after="120"/>
        <w:ind w:firstLine="567"/>
        <w:jc w:val="both"/>
        <w:rPr>
          <w:spacing w:val="-10"/>
          <w:sz w:val="26"/>
          <w:szCs w:val="26"/>
          <w:lang w:val="uk-UA"/>
        </w:rPr>
      </w:pPr>
      <w:r w:rsidRPr="008B2EBF">
        <w:rPr>
          <w:spacing w:val="-10"/>
          <w:sz w:val="26"/>
          <w:szCs w:val="26"/>
          <w:lang w:val="uk-UA"/>
        </w:rPr>
        <w:t>Люди вразливі за фізичним станом зазвичай залежать від інших людей, наявності медикаментів або певних послуг, наприклад тривалого догляду, реабілітації. Саме медичні заклади та заклади соціального захисту населення  відіграють вирішальну роль у задоволенні потреб цієї категорії людей.</w:t>
      </w:r>
    </w:p>
    <w:p w14:paraId="2AD4C5E7" w14:textId="79811E06" w:rsidR="0040202B" w:rsidRPr="008B2EBF" w:rsidRDefault="0040202B" w:rsidP="0040202B">
      <w:pPr>
        <w:spacing w:after="120"/>
        <w:ind w:firstLine="567"/>
        <w:jc w:val="both"/>
        <w:rPr>
          <w:spacing w:val="-10"/>
          <w:sz w:val="26"/>
          <w:szCs w:val="26"/>
          <w:lang w:val="uk-UA"/>
        </w:rPr>
      </w:pPr>
      <w:r>
        <w:rPr>
          <w:spacing w:val="-10"/>
          <w:sz w:val="26"/>
          <w:szCs w:val="26"/>
          <w:lang w:val="uk-UA"/>
        </w:rPr>
        <w:t>Останнім часом с</w:t>
      </w:r>
      <w:r w:rsidRPr="0040202B">
        <w:rPr>
          <w:spacing w:val="-10"/>
          <w:sz w:val="26"/>
          <w:szCs w:val="26"/>
          <w:lang w:val="uk-UA"/>
        </w:rPr>
        <w:t>постерігається збільшення кількості звернень від осіб, які потребують</w:t>
      </w:r>
      <w:r>
        <w:rPr>
          <w:spacing w:val="-10"/>
          <w:sz w:val="26"/>
          <w:szCs w:val="26"/>
          <w:lang w:val="uk-UA"/>
        </w:rPr>
        <w:t xml:space="preserve"> </w:t>
      </w:r>
      <w:proofErr w:type="spellStart"/>
      <w:r w:rsidRPr="0040202B">
        <w:rPr>
          <w:spacing w:val="-10"/>
          <w:sz w:val="26"/>
          <w:szCs w:val="26"/>
          <w:lang w:val="uk-UA"/>
        </w:rPr>
        <w:t>дороговартісного</w:t>
      </w:r>
      <w:proofErr w:type="spellEnd"/>
      <w:r w:rsidRPr="0040202B">
        <w:rPr>
          <w:spacing w:val="-10"/>
          <w:sz w:val="26"/>
          <w:szCs w:val="26"/>
          <w:lang w:val="uk-UA"/>
        </w:rPr>
        <w:t xml:space="preserve"> лікування, в </w:t>
      </w:r>
      <w:proofErr w:type="spellStart"/>
      <w:r w:rsidRPr="0040202B">
        <w:rPr>
          <w:spacing w:val="-10"/>
          <w:sz w:val="26"/>
          <w:szCs w:val="26"/>
          <w:lang w:val="uk-UA"/>
        </w:rPr>
        <w:t>т.ч</w:t>
      </w:r>
      <w:proofErr w:type="spellEnd"/>
      <w:r w:rsidRPr="0040202B">
        <w:rPr>
          <w:spacing w:val="-10"/>
          <w:sz w:val="26"/>
          <w:szCs w:val="26"/>
          <w:lang w:val="uk-UA"/>
        </w:rPr>
        <w:t>. дітей, передусім адресної соціальної допомоги</w:t>
      </w:r>
      <w:r>
        <w:rPr>
          <w:spacing w:val="-10"/>
          <w:sz w:val="26"/>
          <w:szCs w:val="26"/>
          <w:lang w:val="uk-UA"/>
        </w:rPr>
        <w:t xml:space="preserve"> </w:t>
      </w:r>
      <w:r w:rsidRPr="0040202B">
        <w:rPr>
          <w:spacing w:val="-10"/>
          <w:sz w:val="26"/>
          <w:szCs w:val="26"/>
          <w:lang w:val="uk-UA"/>
        </w:rPr>
        <w:t>на проведення термінових операцій та курсу медикаментозного лікування,</w:t>
      </w:r>
      <w:r>
        <w:rPr>
          <w:spacing w:val="-10"/>
          <w:sz w:val="26"/>
          <w:szCs w:val="26"/>
          <w:lang w:val="uk-UA"/>
        </w:rPr>
        <w:t xml:space="preserve"> </w:t>
      </w:r>
      <w:r w:rsidRPr="0040202B">
        <w:rPr>
          <w:spacing w:val="-10"/>
          <w:sz w:val="26"/>
          <w:szCs w:val="26"/>
          <w:lang w:val="uk-UA"/>
        </w:rPr>
        <w:t>надання реабілітаційної допомоги особам, хворим на онкологію, а також на</w:t>
      </w:r>
      <w:r>
        <w:rPr>
          <w:spacing w:val="-10"/>
          <w:sz w:val="26"/>
          <w:szCs w:val="26"/>
          <w:lang w:val="uk-UA"/>
        </w:rPr>
        <w:t xml:space="preserve"> </w:t>
      </w:r>
      <w:r w:rsidRPr="0040202B">
        <w:rPr>
          <w:spacing w:val="-10"/>
          <w:sz w:val="26"/>
          <w:szCs w:val="26"/>
          <w:lang w:val="uk-UA"/>
        </w:rPr>
        <w:t>вирішення питань, виходячи з ситуації, що склалася, зокрема, пожежі.</w:t>
      </w:r>
      <w:r>
        <w:rPr>
          <w:spacing w:val="-10"/>
          <w:sz w:val="26"/>
          <w:szCs w:val="26"/>
          <w:lang w:val="uk-UA"/>
        </w:rPr>
        <w:t xml:space="preserve"> З</w:t>
      </w:r>
      <w:r w:rsidRPr="0040202B">
        <w:rPr>
          <w:spacing w:val="-10"/>
          <w:sz w:val="26"/>
          <w:szCs w:val="26"/>
          <w:lang w:val="uk-UA"/>
        </w:rPr>
        <w:t xml:space="preserve">начна кількість особистих звернень </w:t>
      </w:r>
      <w:r>
        <w:rPr>
          <w:spacing w:val="-10"/>
          <w:sz w:val="26"/>
          <w:szCs w:val="26"/>
          <w:lang w:val="uk-UA"/>
        </w:rPr>
        <w:t xml:space="preserve">щодо надання матеріальної допомоги </w:t>
      </w:r>
      <w:r w:rsidRPr="0040202B">
        <w:rPr>
          <w:spacing w:val="-10"/>
          <w:sz w:val="26"/>
          <w:szCs w:val="26"/>
          <w:lang w:val="uk-UA"/>
        </w:rPr>
        <w:t>надходить від громадян</w:t>
      </w:r>
      <w:r>
        <w:rPr>
          <w:spacing w:val="-10"/>
          <w:sz w:val="26"/>
          <w:szCs w:val="26"/>
          <w:lang w:val="uk-UA"/>
        </w:rPr>
        <w:t xml:space="preserve"> </w:t>
      </w:r>
      <w:r w:rsidRPr="0040202B">
        <w:rPr>
          <w:spacing w:val="-10"/>
          <w:sz w:val="26"/>
          <w:szCs w:val="26"/>
          <w:lang w:val="uk-UA"/>
        </w:rPr>
        <w:t>похилого віку, осіб з інвалідністю, багатодітних сімей та одиноких громадян як</w:t>
      </w:r>
      <w:r>
        <w:rPr>
          <w:spacing w:val="-10"/>
          <w:sz w:val="26"/>
          <w:szCs w:val="26"/>
          <w:lang w:val="uk-UA"/>
        </w:rPr>
        <w:t xml:space="preserve"> </w:t>
      </w:r>
      <w:r w:rsidRPr="0040202B">
        <w:rPr>
          <w:spacing w:val="-10"/>
          <w:sz w:val="26"/>
          <w:szCs w:val="26"/>
          <w:lang w:val="uk-UA"/>
        </w:rPr>
        <w:t>найбільш вразливої категорії населення.</w:t>
      </w:r>
    </w:p>
    <w:p w14:paraId="787A9D28" w14:textId="77777777" w:rsidR="008B2EBF" w:rsidRPr="008B2EBF" w:rsidRDefault="008B2EBF" w:rsidP="008B2EBF">
      <w:pPr>
        <w:spacing w:after="120"/>
        <w:ind w:firstLine="567"/>
        <w:jc w:val="both"/>
        <w:rPr>
          <w:spacing w:val="-10"/>
          <w:sz w:val="26"/>
          <w:szCs w:val="26"/>
          <w:lang w:val="uk-UA"/>
        </w:rPr>
      </w:pPr>
      <w:r w:rsidRPr="008B2EBF">
        <w:rPr>
          <w:spacing w:val="-10"/>
          <w:sz w:val="26"/>
          <w:szCs w:val="26"/>
          <w:lang w:val="uk-UA"/>
        </w:rPr>
        <w:t xml:space="preserve">В окрему соціальну групу, яка має високий ризик потрапляння в складні життєві обставини та потребує захисту, слід виділити дітей, молодь та сім’ї з дітьми. Зрідка дитина сама потрапляє у складні життєві обставини – зазвичай діти стають заручником проблем, з якими стикнулися їхні батьки. </w:t>
      </w:r>
    </w:p>
    <w:p w14:paraId="12EBEDBD" w14:textId="49EF5C1E" w:rsidR="008B2EBF" w:rsidRPr="008B2EBF" w:rsidRDefault="008B2EBF" w:rsidP="008B2EBF">
      <w:pPr>
        <w:spacing w:after="120"/>
        <w:ind w:firstLine="567"/>
        <w:jc w:val="both"/>
        <w:rPr>
          <w:spacing w:val="-10"/>
          <w:sz w:val="26"/>
          <w:szCs w:val="26"/>
          <w:lang w:val="uk-UA"/>
        </w:rPr>
      </w:pPr>
      <w:r w:rsidRPr="008B2EBF">
        <w:rPr>
          <w:spacing w:val="-10"/>
          <w:sz w:val="26"/>
          <w:szCs w:val="26"/>
          <w:lang w:val="uk-UA"/>
        </w:rPr>
        <w:t xml:space="preserve">В громаді на обліку перебуває </w:t>
      </w:r>
      <w:r w:rsidR="00895B0D" w:rsidRPr="00895B0D">
        <w:rPr>
          <w:spacing w:val="-10"/>
          <w:sz w:val="26"/>
          <w:szCs w:val="26"/>
          <w:lang w:val="uk-UA"/>
        </w:rPr>
        <w:t>17</w:t>
      </w:r>
      <w:r w:rsidRPr="00895B0D">
        <w:rPr>
          <w:spacing w:val="-10"/>
          <w:sz w:val="26"/>
          <w:szCs w:val="26"/>
          <w:lang w:val="uk-UA"/>
        </w:rPr>
        <w:t xml:space="preserve"> д</w:t>
      </w:r>
      <w:r w:rsidR="00895B0D" w:rsidRPr="00895B0D">
        <w:rPr>
          <w:spacing w:val="-10"/>
          <w:sz w:val="26"/>
          <w:szCs w:val="26"/>
          <w:lang w:val="uk-UA"/>
        </w:rPr>
        <w:t>ітей</w:t>
      </w:r>
      <w:r w:rsidRPr="00895B0D">
        <w:rPr>
          <w:spacing w:val="-10"/>
          <w:sz w:val="26"/>
          <w:szCs w:val="26"/>
          <w:lang w:val="uk-UA"/>
        </w:rPr>
        <w:t xml:space="preserve"> сироти та 6</w:t>
      </w:r>
      <w:r w:rsidR="00895B0D" w:rsidRPr="00895B0D">
        <w:rPr>
          <w:spacing w:val="-10"/>
          <w:sz w:val="26"/>
          <w:szCs w:val="26"/>
          <w:lang w:val="uk-UA"/>
        </w:rPr>
        <w:t>2</w:t>
      </w:r>
      <w:r w:rsidRPr="00895B0D">
        <w:rPr>
          <w:spacing w:val="-10"/>
          <w:sz w:val="26"/>
          <w:szCs w:val="26"/>
          <w:lang w:val="uk-UA"/>
        </w:rPr>
        <w:t xml:space="preserve"> дитини,</w:t>
      </w:r>
      <w:r w:rsidRPr="008B2EBF">
        <w:rPr>
          <w:spacing w:val="-10"/>
          <w:sz w:val="26"/>
          <w:szCs w:val="26"/>
          <w:lang w:val="uk-UA"/>
        </w:rPr>
        <w:t xml:space="preserve"> позбавлені батьківського піклування. Із загальної кількості таких дітей </w:t>
      </w:r>
      <w:r w:rsidRPr="00895B0D">
        <w:rPr>
          <w:spacing w:val="-10"/>
          <w:sz w:val="26"/>
          <w:szCs w:val="26"/>
          <w:lang w:val="uk-UA"/>
        </w:rPr>
        <w:t>6</w:t>
      </w:r>
      <w:r w:rsidR="00895B0D" w:rsidRPr="00895B0D">
        <w:rPr>
          <w:spacing w:val="-10"/>
          <w:sz w:val="26"/>
          <w:szCs w:val="26"/>
          <w:lang w:val="uk-UA"/>
        </w:rPr>
        <w:t>5</w:t>
      </w:r>
      <w:r w:rsidRPr="00895B0D">
        <w:rPr>
          <w:spacing w:val="-10"/>
          <w:sz w:val="26"/>
          <w:szCs w:val="26"/>
          <w:lang w:val="uk-UA"/>
        </w:rPr>
        <w:t xml:space="preserve"> перебуває під опікою/піклуванням, </w:t>
      </w:r>
      <w:r w:rsidR="00895B0D" w:rsidRPr="00895B0D">
        <w:rPr>
          <w:spacing w:val="-10"/>
          <w:sz w:val="26"/>
          <w:szCs w:val="26"/>
          <w:lang w:val="uk-UA"/>
        </w:rPr>
        <w:t>10</w:t>
      </w:r>
      <w:r w:rsidRPr="00895B0D">
        <w:rPr>
          <w:spacing w:val="-10"/>
          <w:sz w:val="26"/>
          <w:szCs w:val="26"/>
          <w:lang w:val="uk-UA"/>
        </w:rPr>
        <w:t xml:space="preserve"> д</w:t>
      </w:r>
      <w:r w:rsidR="00895B0D" w:rsidRPr="00895B0D">
        <w:rPr>
          <w:spacing w:val="-10"/>
          <w:sz w:val="26"/>
          <w:szCs w:val="26"/>
          <w:lang w:val="uk-UA"/>
        </w:rPr>
        <w:t xml:space="preserve">ітей </w:t>
      </w:r>
      <w:r w:rsidRPr="00895B0D">
        <w:rPr>
          <w:spacing w:val="-10"/>
          <w:sz w:val="26"/>
          <w:szCs w:val="26"/>
          <w:lang w:val="uk-UA"/>
        </w:rPr>
        <w:t xml:space="preserve">виховуються в  прийомних сім’ях та  у дитячих будинках сімейного типу, </w:t>
      </w:r>
      <w:r w:rsidR="00895B0D" w:rsidRPr="00895B0D">
        <w:rPr>
          <w:spacing w:val="-10"/>
          <w:sz w:val="26"/>
          <w:szCs w:val="26"/>
          <w:lang w:val="uk-UA"/>
        </w:rPr>
        <w:t>4</w:t>
      </w:r>
      <w:r w:rsidRPr="00895B0D">
        <w:rPr>
          <w:spacing w:val="-10"/>
          <w:sz w:val="26"/>
          <w:szCs w:val="26"/>
          <w:lang w:val="uk-UA"/>
        </w:rPr>
        <w:t xml:space="preserve"> дитини влаштовано до закладів інституційного догляду та виховання дітей.</w:t>
      </w:r>
    </w:p>
    <w:p w14:paraId="000C15D9" w14:textId="00FC2C36" w:rsidR="008B2EBF" w:rsidRPr="008B2EBF" w:rsidRDefault="008B2EBF" w:rsidP="008B2EBF">
      <w:pPr>
        <w:spacing w:after="120"/>
        <w:ind w:firstLine="567"/>
        <w:jc w:val="both"/>
        <w:rPr>
          <w:spacing w:val="-10"/>
          <w:sz w:val="26"/>
          <w:szCs w:val="26"/>
          <w:lang w:val="uk-UA"/>
        </w:rPr>
      </w:pPr>
      <w:r w:rsidRPr="008B2EBF">
        <w:rPr>
          <w:spacing w:val="-10"/>
          <w:sz w:val="26"/>
          <w:szCs w:val="26"/>
          <w:lang w:val="uk-UA"/>
        </w:rPr>
        <w:t xml:space="preserve">На території територіальної громади функціонує </w:t>
      </w:r>
      <w:r>
        <w:rPr>
          <w:spacing w:val="-10"/>
          <w:sz w:val="26"/>
          <w:szCs w:val="26"/>
          <w:lang w:val="uk-UA"/>
        </w:rPr>
        <w:t>2</w:t>
      </w:r>
      <w:r w:rsidRPr="008B2EBF">
        <w:rPr>
          <w:spacing w:val="-10"/>
          <w:sz w:val="26"/>
          <w:szCs w:val="26"/>
          <w:lang w:val="uk-UA"/>
        </w:rPr>
        <w:t xml:space="preserve"> будинка сімейного тупу та 5 прийомних сімей в яких виховуються 2</w:t>
      </w:r>
      <w:r w:rsidR="00895B0D">
        <w:rPr>
          <w:spacing w:val="-10"/>
          <w:sz w:val="26"/>
          <w:szCs w:val="26"/>
          <w:lang w:val="uk-UA"/>
        </w:rPr>
        <w:t>6</w:t>
      </w:r>
      <w:r w:rsidRPr="008B2EBF">
        <w:rPr>
          <w:spacing w:val="-10"/>
          <w:sz w:val="26"/>
          <w:szCs w:val="26"/>
          <w:lang w:val="uk-UA"/>
        </w:rPr>
        <w:t xml:space="preserve"> д</w:t>
      </w:r>
      <w:r w:rsidR="00895B0D">
        <w:rPr>
          <w:spacing w:val="-10"/>
          <w:sz w:val="26"/>
          <w:szCs w:val="26"/>
          <w:lang w:val="uk-UA"/>
        </w:rPr>
        <w:t>ітей</w:t>
      </w:r>
      <w:r w:rsidRPr="008B2EBF">
        <w:rPr>
          <w:spacing w:val="-10"/>
          <w:sz w:val="26"/>
          <w:szCs w:val="26"/>
          <w:lang w:val="uk-UA"/>
        </w:rPr>
        <w:t xml:space="preserve"> нашої громади та з інших територіальних громад</w:t>
      </w:r>
      <w:r w:rsidR="007625BB">
        <w:rPr>
          <w:spacing w:val="-10"/>
          <w:sz w:val="26"/>
          <w:szCs w:val="26"/>
          <w:lang w:val="uk-UA"/>
        </w:rPr>
        <w:t>.</w:t>
      </w:r>
      <w:r w:rsidR="0002072E">
        <w:rPr>
          <w:spacing w:val="-10"/>
          <w:sz w:val="26"/>
          <w:szCs w:val="26"/>
          <w:lang w:val="uk-UA"/>
        </w:rPr>
        <w:t xml:space="preserve"> </w:t>
      </w:r>
      <w:r w:rsidR="0002072E" w:rsidRPr="0002072E">
        <w:rPr>
          <w:spacing w:val="-10"/>
          <w:sz w:val="26"/>
          <w:szCs w:val="26"/>
          <w:lang w:val="uk-UA"/>
        </w:rPr>
        <w:t>На території м. Тернівка також проживає 14 усиновлених дітей.</w:t>
      </w:r>
    </w:p>
    <w:p w14:paraId="2132309C" w14:textId="77777777" w:rsidR="00C33BAF" w:rsidRDefault="00B603F8" w:rsidP="00B603F8">
      <w:pPr>
        <w:spacing w:after="120"/>
        <w:ind w:firstLine="567"/>
        <w:jc w:val="both"/>
        <w:rPr>
          <w:spacing w:val="-10"/>
          <w:sz w:val="26"/>
          <w:szCs w:val="26"/>
          <w:lang w:val="uk-UA"/>
        </w:rPr>
      </w:pPr>
      <w:r w:rsidRPr="00B603F8">
        <w:rPr>
          <w:spacing w:val="-10"/>
          <w:sz w:val="26"/>
          <w:szCs w:val="26"/>
          <w:lang w:val="uk-UA"/>
        </w:rPr>
        <w:t>Станом на 01.0</w:t>
      </w:r>
      <w:r>
        <w:rPr>
          <w:spacing w:val="-10"/>
          <w:sz w:val="26"/>
          <w:szCs w:val="26"/>
          <w:lang w:val="uk-UA"/>
        </w:rPr>
        <w:t>7</w:t>
      </w:r>
      <w:r w:rsidRPr="00B603F8">
        <w:rPr>
          <w:spacing w:val="-10"/>
          <w:sz w:val="26"/>
          <w:szCs w:val="26"/>
          <w:lang w:val="uk-UA"/>
        </w:rPr>
        <w:t>.202</w:t>
      </w:r>
      <w:r>
        <w:rPr>
          <w:spacing w:val="-10"/>
          <w:sz w:val="26"/>
          <w:szCs w:val="26"/>
          <w:lang w:val="uk-UA"/>
        </w:rPr>
        <w:t>5</w:t>
      </w:r>
      <w:r w:rsidRPr="00B603F8">
        <w:rPr>
          <w:spacing w:val="-10"/>
          <w:sz w:val="26"/>
          <w:szCs w:val="26"/>
          <w:lang w:val="uk-UA"/>
        </w:rPr>
        <w:t xml:space="preserve"> року </w:t>
      </w:r>
      <w:r w:rsidRPr="004053BA">
        <w:rPr>
          <w:spacing w:val="-10"/>
          <w:sz w:val="26"/>
          <w:szCs w:val="26"/>
          <w:lang w:val="uk-UA"/>
        </w:rPr>
        <w:t xml:space="preserve">в громаді мешкає </w:t>
      </w:r>
      <w:r w:rsidR="00033440" w:rsidRPr="004053BA">
        <w:rPr>
          <w:spacing w:val="-10"/>
          <w:sz w:val="26"/>
          <w:szCs w:val="26"/>
          <w:lang w:val="uk-UA"/>
        </w:rPr>
        <w:t>75</w:t>
      </w:r>
      <w:r w:rsidRPr="004053BA">
        <w:rPr>
          <w:spacing w:val="-10"/>
          <w:sz w:val="26"/>
          <w:szCs w:val="26"/>
          <w:lang w:val="uk-UA"/>
        </w:rPr>
        <w:t xml:space="preserve"> дітей з особливими освітніми потребами. </w:t>
      </w:r>
      <w:r w:rsidRPr="00033440">
        <w:rPr>
          <w:spacing w:val="-10"/>
          <w:sz w:val="26"/>
          <w:szCs w:val="26"/>
          <w:lang w:val="uk-UA"/>
        </w:rPr>
        <w:t>З них 2</w:t>
      </w:r>
      <w:r w:rsidR="00033440" w:rsidRPr="00033440">
        <w:rPr>
          <w:spacing w:val="-10"/>
          <w:sz w:val="26"/>
          <w:szCs w:val="26"/>
          <w:lang w:val="uk-UA"/>
        </w:rPr>
        <w:t>1</w:t>
      </w:r>
      <w:r w:rsidRPr="00033440">
        <w:rPr>
          <w:spacing w:val="-10"/>
          <w:sz w:val="26"/>
          <w:szCs w:val="26"/>
          <w:lang w:val="uk-UA"/>
        </w:rPr>
        <w:t xml:space="preserve"> д</w:t>
      </w:r>
      <w:r w:rsidR="00033440" w:rsidRPr="00033440">
        <w:rPr>
          <w:spacing w:val="-10"/>
          <w:sz w:val="26"/>
          <w:szCs w:val="26"/>
          <w:lang w:val="uk-UA"/>
        </w:rPr>
        <w:t>итина</w:t>
      </w:r>
      <w:r w:rsidRPr="00033440">
        <w:rPr>
          <w:spacing w:val="-10"/>
          <w:sz w:val="26"/>
          <w:szCs w:val="26"/>
          <w:lang w:val="uk-UA"/>
        </w:rPr>
        <w:t xml:space="preserve"> дошкільного віку відвідують інклюзивні та спеціальні групи у закладах </w:t>
      </w:r>
      <w:r w:rsidRPr="00033440">
        <w:rPr>
          <w:spacing w:val="-10"/>
          <w:sz w:val="26"/>
          <w:szCs w:val="26"/>
          <w:lang w:val="uk-UA"/>
        </w:rPr>
        <w:lastRenderedPageBreak/>
        <w:t>дошкільної освіти, 5</w:t>
      </w:r>
      <w:r w:rsidR="00033440" w:rsidRPr="00033440">
        <w:rPr>
          <w:spacing w:val="-10"/>
          <w:sz w:val="26"/>
          <w:szCs w:val="26"/>
          <w:lang w:val="uk-UA"/>
        </w:rPr>
        <w:t>0</w:t>
      </w:r>
      <w:r w:rsidRPr="00033440">
        <w:rPr>
          <w:spacing w:val="-10"/>
          <w:sz w:val="26"/>
          <w:szCs w:val="26"/>
          <w:lang w:val="uk-UA"/>
        </w:rPr>
        <w:t xml:space="preserve"> д</w:t>
      </w:r>
      <w:r w:rsidR="00033440" w:rsidRPr="00033440">
        <w:rPr>
          <w:spacing w:val="-10"/>
          <w:sz w:val="26"/>
          <w:szCs w:val="26"/>
          <w:lang w:val="uk-UA"/>
        </w:rPr>
        <w:t>ітей</w:t>
      </w:r>
      <w:r w:rsidRPr="00033440">
        <w:rPr>
          <w:spacing w:val="-10"/>
          <w:sz w:val="26"/>
          <w:szCs w:val="26"/>
          <w:lang w:val="uk-UA"/>
        </w:rPr>
        <w:t xml:space="preserve"> навчаються за індивідуальною формою навчання (педагогічний патронаж) та в інклюзивних групах у закладах загальної середньої освіти, </w:t>
      </w:r>
      <w:r w:rsidR="004053BA">
        <w:rPr>
          <w:spacing w:val="-10"/>
          <w:sz w:val="26"/>
          <w:szCs w:val="26"/>
          <w:lang w:val="uk-UA"/>
        </w:rPr>
        <w:t>5 дітей отримують освітні послуги в КУ «</w:t>
      </w:r>
      <w:proofErr w:type="spellStart"/>
      <w:r w:rsidR="004053BA">
        <w:rPr>
          <w:spacing w:val="-10"/>
          <w:sz w:val="26"/>
          <w:szCs w:val="26"/>
          <w:lang w:val="uk-UA"/>
        </w:rPr>
        <w:t>Інклюзивно</w:t>
      </w:r>
      <w:proofErr w:type="spellEnd"/>
      <w:r w:rsidR="004053BA">
        <w:rPr>
          <w:spacing w:val="-10"/>
          <w:sz w:val="26"/>
          <w:szCs w:val="26"/>
          <w:lang w:val="uk-UA"/>
        </w:rPr>
        <w:t xml:space="preserve">-ресурсний центр </w:t>
      </w:r>
      <w:proofErr w:type="spellStart"/>
      <w:r w:rsidR="004053BA">
        <w:rPr>
          <w:spacing w:val="-10"/>
          <w:sz w:val="26"/>
          <w:szCs w:val="26"/>
          <w:lang w:val="uk-UA"/>
        </w:rPr>
        <w:t>м.Тернівка</w:t>
      </w:r>
      <w:proofErr w:type="spellEnd"/>
      <w:r w:rsidR="004053BA">
        <w:rPr>
          <w:spacing w:val="-10"/>
          <w:sz w:val="26"/>
          <w:szCs w:val="26"/>
          <w:lang w:val="uk-UA"/>
        </w:rPr>
        <w:t xml:space="preserve">». </w:t>
      </w:r>
    </w:p>
    <w:p w14:paraId="5CB451AF" w14:textId="660677E3" w:rsidR="00B603F8" w:rsidRPr="00B603F8" w:rsidRDefault="00033440" w:rsidP="00B603F8">
      <w:pPr>
        <w:spacing w:after="120"/>
        <w:ind w:firstLine="567"/>
        <w:jc w:val="both"/>
        <w:rPr>
          <w:spacing w:val="-10"/>
          <w:sz w:val="26"/>
          <w:szCs w:val="26"/>
          <w:lang w:val="uk-UA"/>
        </w:rPr>
      </w:pPr>
      <w:r w:rsidRPr="004053BA">
        <w:rPr>
          <w:spacing w:val="-10"/>
          <w:sz w:val="26"/>
          <w:szCs w:val="26"/>
          <w:lang w:val="uk-UA"/>
        </w:rPr>
        <w:t>9</w:t>
      </w:r>
      <w:r w:rsidR="00B603F8" w:rsidRPr="004053BA">
        <w:rPr>
          <w:spacing w:val="-10"/>
          <w:sz w:val="26"/>
          <w:szCs w:val="26"/>
          <w:lang w:val="uk-UA"/>
        </w:rPr>
        <w:t xml:space="preserve"> дітям з особливими освітніми потребами рекомендовано отримання соціальної послуги супроводу під час інклюзивного навчання.</w:t>
      </w:r>
      <w:r w:rsidR="00B603F8" w:rsidRPr="00B603F8">
        <w:rPr>
          <w:spacing w:val="-10"/>
          <w:sz w:val="26"/>
          <w:szCs w:val="26"/>
          <w:lang w:val="uk-UA"/>
        </w:rPr>
        <w:t xml:space="preserve"> </w:t>
      </w:r>
    </w:p>
    <w:p w14:paraId="0CAE928D" w14:textId="5B824C11" w:rsidR="00B603F8" w:rsidRPr="00B603F8" w:rsidRDefault="00B603F8" w:rsidP="00B603F8">
      <w:pPr>
        <w:spacing w:after="120"/>
        <w:ind w:firstLine="567"/>
        <w:jc w:val="both"/>
        <w:rPr>
          <w:spacing w:val="-10"/>
          <w:sz w:val="26"/>
          <w:szCs w:val="26"/>
          <w:lang w:val="uk-UA"/>
        </w:rPr>
      </w:pPr>
      <w:r w:rsidRPr="008A0E52">
        <w:rPr>
          <w:spacing w:val="-10"/>
          <w:sz w:val="26"/>
          <w:szCs w:val="26"/>
          <w:lang w:val="uk-UA"/>
        </w:rPr>
        <w:t xml:space="preserve">Серед сімей з дітьми наявні сім’ї, які мають найбільший ризик потрапляння в складні життєві обставини це </w:t>
      </w:r>
      <w:r w:rsidR="008A0E52" w:rsidRPr="008A0E52">
        <w:rPr>
          <w:spacing w:val="-10"/>
          <w:sz w:val="26"/>
          <w:szCs w:val="26"/>
          <w:lang w:val="uk-UA"/>
        </w:rPr>
        <w:t>43</w:t>
      </w:r>
      <w:r w:rsidRPr="008A0E52">
        <w:rPr>
          <w:spacing w:val="-10"/>
          <w:sz w:val="26"/>
          <w:szCs w:val="26"/>
          <w:lang w:val="uk-UA"/>
        </w:rPr>
        <w:t xml:space="preserve"> малозабезпечені сім’ї, </w:t>
      </w:r>
      <w:r w:rsidR="004053BA" w:rsidRPr="008A0E52">
        <w:rPr>
          <w:spacing w:val="-10"/>
          <w:sz w:val="26"/>
          <w:szCs w:val="26"/>
          <w:lang w:val="uk-UA"/>
        </w:rPr>
        <w:t>172</w:t>
      </w:r>
      <w:r w:rsidRPr="008A0E52">
        <w:rPr>
          <w:spacing w:val="-10"/>
          <w:sz w:val="26"/>
          <w:szCs w:val="26"/>
          <w:lang w:val="uk-UA"/>
        </w:rPr>
        <w:t xml:space="preserve"> сім</w:t>
      </w:r>
      <w:r w:rsidR="004053BA" w:rsidRPr="008A0E52">
        <w:rPr>
          <w:spacing w:val="-10"/>
          <w:sz w:val="26"/>
          <w:szCs w:val="26"/>
          <w:lang w:val="uk-UA"/>
        </w:rPr>
        <w:t>’ї</w:t>
      </w:r>
      <w:r w:rsidRPr="008A0E52">
        <w:rPr>
          <w:spacing w:val="-10"/>
          <w:sz w:val="26"/>
          <w:szCs w:val="26"/>
          <w:lang w:val="uk-UA"/>
        </w:rPr>
        <w:t>, в яких діти виховуються одинокою матір’ю /батьком, 20</w:t>
      </w:r>
      <w:r w:rsidR="001455E2">
        <w:rPr>
          <w:spacing w:val="-10"/>
          <w:sz w:val="26"/>
          <w:szCs w:val="26"/>
          <w:lang w:val="uk-UA"/>
        </w:rPr>
        <w:t>9</w:t>
      </w:r>
      <w:r w:rsidRPr="008A0E52">
        <w:rPr>
          <w:spacing w:val="-10"/>
          <w:sz w:val="26"/>
          <w:szCs w:val="26"/>
          <w:lang w:val="uk-UA"/>
        </w:rPr>
        <w:t xml:space="preserve"> багатодітн</w:t>
      </w:r>
      <w:r w:rsidR="001455E2">
        <w:rPr>
          <w:spacing w:val="-10"/>
          <w:sz w:val="26"/>
          <w:szCs w:val="26"/>
          <w:lang w:val="uk-UA"/>
        </w:rPr>
        <w:t>их</w:t>
      </w:r>
      <w:r w:rsidRPr="008A0E52">
        <w:rPr>
          <w:spacing w:val="-10"/>
          <w:sz w:val="26"/>
          <w:szCs w:val="26"/>
          <w:lang w:val="uk-UA"/>
        </w:rPr>
        <w:t xml:space="preserve"> сім</w:t>
      </w:r>
      <w:r w:rsidR="001455E2">
        <w:rPr>
          <w:spacing w:val="-10"/>
          <w:sz w:val="26"/>
          <w:szCs w:val="26"/>
          <w:lang w:val="uk-UA"/>
        </w:rPr>
        <w:t>ей,</w:t>
      </w:r>
      <w:r w:rsidRPr="008A0E52">
        <w:rPr>
          <w:spacing w:val="-10"/>
          <w:sz w:val="26"/>
          <w:szCs w:val="26"/>
          <w:lang w:val="uk-UA"/>
        </w:rPr>
        <w:t xml:space="preserve">  </w:t>
      </w:r>
      <w:r w:rsidR="008A0E52" w:rsidRPr="008A0E52">
        <w:rPr>
          <w:spacing w:val="-10"/>
          <w:sz w:val="26"/>
          <w:szCs w:val="26"/>
          <w:lang w:val="uk-UA"/>
        </w:rPr>
        <w:t>632</w:t>
      </w:r>
      <w:r w:rsidRPr="008A0E52">
        <w:rPr>
          <w:spacing w:val="-10"/>
          <w:sz w:val="26"/>
          <w:szCs w:val="26"/>
          <w:lang w:val="uk-UA"/>
        </w:rPr>
        <w:t xml:space="preserve"> сім</w:t>
      </w:r>
      <w:r w:rsidR="008A0E52" w:rsidRPr="008A0E52">
        <w:rPr>
          <w:spacing w:val="-10"/>
          <w:sz w:val="26"/>
          <w:szCs w:val="26"/>
          <w:lang w:val="uk-UA"/>
        </w:rPr>
        <w:t>’ї</w:t>
      </w:r>
      <w:r w:rsidRPr="008A0E52">
        <w:rPr>
          <w:spacing w:val="-10"/>
          <w:sz w:val="26"/>
          <w:szCs w:val="26"/>
          <w:lang w:val="uk-UA"/>
        </w:rPr>
        <w:t>, члени яких мають інвалідність.</w:t>
      </w:r>
    </w:p>
    <w:p w14:paraId="22CDC9C0" w14:textId="0F444008" w:rsidR="00B603F8" w:rsidRDefault="00B603F8" w:rsidP="00B603F8">
      <w:pPr>
        <w:spacing w:after="120"/>
        <w:ind w:firstLine="567"/>
        <w:jc w:val="both"/>
        <w:rPr>
          <w:spacing w:val="-10"/>
          <w:sz w:val="26"/>
          <w:szCs w:val="26"/>
          <w:lang w:val="uk-UA"/>
        </w:rPr>
      </w:pPr>
      <w:r w:rsidRPr="0091110B">
        <w:rPr>
          <w:spacing w:val="-10"/>
          <w:sz w:val="26"/>
          <w:szCs w:val="26"/>
          <w:lang w:val="uk-UA"/>
        </w:rPr>
        <w:t>На обліку Служби у справах дітей Тернівської міської ради перебуває  2</w:t>
      </w:r>
      <w:r w:rsidR="0002072E" w:rsidRPr="0091110B">
        <w:rPr>
          <w:spacing w:val="-10"/>
          <w:sz w:val="26"/>
          <w:szCs w:val="26"/>
          <w:lang w:val="uk-UA"/>
        </w:rPr>
        <w:t>4</w:t>
      </w:r>
      <w:r w:rsidRPr="0091110B">
        <w:rPr>
          <w:spacing w:val="-10"/>
          <w:sz w:val="26"/>
          <w:szCs w:val="26"/>
          <w:lang w:val="uk-UA"/>
        </w:rPr>
        <w:t xml:space="preserve"> дитини, як такі, що опинилися у складних життєвих обставинах. Протягом 2023</w:t>
      </w:r>
      <w:r w:rsidR="0091110B" w:rsidRPr="0091110B">
        <w:rPr>
          <w:spacing w:val="-10"/>
          <w:sz w:val="26"/>
          <w:szCs w:val="26"/>
          <w:lang w:val="uk-UA"/>
        </w:rPr>
        <w:t>- 2024</w:t>
      </w:r>
      <w:r w:rsidRPr="0091110B">
        <w:rPr>
          <w:spacing w:val="-10"/>
          <w:sz w:val="26"/>
          <w:szCs w:val="26"/>
          <w:lang w:val="uk-UA"/>
        </w:rPr>
        <w:t xml:space="preserve"> рок</w:t>
      </w:r>
      <w:r w:rsidR="0091110B" w:rsidRPr="0091110B">
        <w:rPr>
          <w:spacing w:val="-10"/>
          <w:sz w:val="26"/>
          <w:szCs w:val="26"/>
          <w:lang w:val="uk-UA"/>
        </w:rPr>
        <w:t>ів</w:t>
      </w:r>
      <w:r w:rsidRPr="0091110B">
        <w:rPr>
          <w:spacing w:val="-10"/>
          <w:sz w:val="26"/>
          <w:szCs w:val="26"/>
          <w:lang w:val="uk-UA"/>
        </w:rPr>
        <w:t xml:space="preserve"> </w:t>
      </w:r>
      <w:r w:rsidR="0091110B" w:rsidRPr="0091110B">
        <w:rPr>
          <w:spacing w:val="-10"/>
          <w:sz w:val="26"/>
          <w:szCs w:val="26"/>
          <w:lang w:val="uk-UA"/>
        </w:rPr>
        <w:t>3</w:t>
      </w:r>
      <w:r w:rsidRPr="0091110B">
        <w:rPr>
          <w:spacing w:val="-10"/>
          <w:sz w:val="26"/>
          <w:szCs w:val="26"/>
          <w:lang w:val="uk-UA"/>
        </w:rPr>
        <w:t xml:space="preserve"> дітей відібрано у батьків без позбавлення їх батьківських прав на підставі рішення суду, </w:t>
      </w:r>
      <w:r w:rsidR="0091110B" w:rsidRPr="0091110B">
        <w:rPr>
          <w:spacing w:val="-10"/>
          <w:sz w:val="26"/>
          <w:szCs w:val="26"/>
          <w:lang w:val="uk-UA"/>
        </w:rPr>
        <w:t xml:space="preserve"> батьків 5 дітей </w:t>
      </w:r>
      <w:proofErr w:type="spellStart"/>
      <w:r w:rsidR="0091110B" w:rsidRPr="0091110B">
        <w:rPr>
          <w:spacing w:val="-10"/>
          <w:sz w:val="26"/>
          <w:szCs w:val="26"/>
          <w:lang w:val="uk-UA"/>
        </w:rPr>
        <w:t>позбавлено</w:t>
      </w:r>
      <w:proofErr w:type="spellEnd"/>
      <w:r w:rsidR="0091110B" w:rsidRPr="0091110B">
        <w:rPr>
          <w:spacing w:val="-10"/>
          <w:sz w:val="26"/>
          <w:szCs w:val="26"/>
          <w:lang w:val="uk-UA"/>
        </w:rPr>
        <w:t xml:space="preserve"> батьківських прав та </w:t>
      </w:r>
      <w:r w:rsidRPr="0091110B">
        <w:rPr>
          <w:spacing w:val="-10"/>
          <w:sz w:val="26"/>
          <w:szCs w:val="26"/>
          <w:lang w:val="uk-UA"/>
        </w:rPr>
        <w:t xml:space="preserve">встановлено </w:t>
      </w:r>
      <w:r w:rsidR="0091110B" w:rsidRPr="0091110B">
        <w:rPr>
          <w:spacing w:val="-10"/>
          <w:sz w:val="26"/>
          <w:szCs w:val="26"/>
          <w:lang w:val="uk-UA"/>
        </w:rPr>
        <w:t>3</w:t>
      </w:r>
      <w:r w:rsidRPr="0091110B">
        <w:rPr>
          <w:spacing w:val="-10"/>
          <w:sz w:val="26"/>
          <w:szCs w:val="26"/>
          <w:lang w:val="uk-UA"/>
        </w:rPr>
        <w:t xml:space="preserve"> випадки жорстокого поводження з дитиною.</w:t>
      </w:r>
    </w:p>
    <w:p w14:paraId="19847809" w14:textId="3C755A66" w:rsidR="00C57EC6" w:rsidRDefault="00C57EC6" w:rsidP="00C57EC6">
      <w:pPr>
        <w:spacing w:after="120"/>
        <w:ind w:firstLine="567"/>
        <w:jc w:val="both"/>
        <w:rPr>
          <w:spacing w:val="-10"/>
          <w:sz w:val="26"/>
          <w:szCs w:val="26"/>
          <w:lang w:val="uk-UA"/>
        </w:rPr>
      </w:pPr>
      <w:r w:rsidRPr="000645D3">
        <w:rPr>
          <w:spacing w:val="-10"/>
          <w:sz w:val="26"/>
          <w:szCs w:val="26"/>
          <w:lang w:val="uk-UA"/>
        </w:rPr>
        <w:t>З 24 лютого 2022 року триває повномасштабна збройна агресія Російської Федерації проти України, наслідком якої стали людські жертви, психологічні травми, зростання кількості  внутрішньо переміщених осіб, збільшення навантаження на соціальні служби, загострення соціальної нерівності, втрата робочих місць та доходів, зниження економічної активності, інфляція, збільшення рівності безробіття та міграція населення. Серед прямих наслідків слід назвати появу нових соціальних потреб через війну (турбота про ветеранів, дітей, які втратили батьків, допомога переміщеним особам тощо), зміна у структурі ризиків. Війна посил</w:t>
      </w:r>
      <w:r w:rsidR="00F5116F">
        <w:rPr>
          <w:spacing w:val="-10"/>
          <w:sz w:val="26"/>
          <w:szCs w:val="26"/>
          <w:lang w:val="uk-UA"/>
        </w:rPr>
        <w:t>ила</w:t>
      </w:r>
      <w:r w:rsidRPr="000645D3">
        <w:rPr>
          <w:spacing w:val="-10"/>
          <w:sz w:val="26"/>
          <w:szCs w:val="26"/>
          <w:lang w:val="uk-UA"/>
        </w:rPr>
        <w:t xml:space="preserve"> ризики потрапляння в ситуацію торгівлі людьми та експлуатації, так само, як і людську вразливість загалом. Багато родин змушені переміщуватися в більш безпечні регіони й у пошуках житла опиняються в обмеженому просторі, деякі родини втратили житло та роботу.  А це – один із каталізаторів збільшення випадків домашнього насильства.</w:t>
      </w:r>
    </w:p>
    <w:p w14:paraId="6CE6FA82" w14:textId="636AA78B" w:rsidR="00A341BD" w:rsidRPr="000645D3" w:rsidRDefault="00A341BD" w:rsidP="00C57EC6">
      <w:pPr>
        <w:spacing w:after="120"/>
        <w:ind w:firstLine="567"/>
        <w:jc w:val="both"/>
        <w:rPr>
          <w:spacing w:val="-10"/>
          <w:sz w:val="26"/>
          <w:szCs w:val="26"/>
          <w:lang w:val="uk-UA"/>
        </w:rPr>
      </w:pPr>
      <w:r>
        <w:rPr>
          <w:spacing w:val="-10"/>
          <w:sz w:val="26"/>
          <w:szCs w:val="26"/>
          <w:lang w:val="uk-UA"/>
        </w:rPr>
        <w:t>Так в територіальній громаді постраждали від домашнього насильства протягом 2024 року 4 особи</w:t>
      </w:r>
      <w:r w:rsidR="00DD5C43">
        <w:rPr>
          <w:spacing w:val="-10"/>
          <w:sz w:val="26"/>
          <w:szCs w:val="26"/>
          <w:lang w:val="uk-UA"/>
        </w:rPr>
        <w:t>, з них 3 жінки та 1 дитина,</w:t>
      </w:r>
      <w:r>
        <w:rPr>
          <w:spacing w:val="-10"/>
          <w:sz w:val="26"/>
          <w:szCs w:val="26"/>
          <w:lang w:val="uk-UA"/>
        </w:rPr>
        <w:t xml:space="preserve"> за І півріччя 2025 року – 4 особи</w:t>
      </w:r>
      <w:r w:rsidR="00DD5C43">
        <w:rPr>
          <w:spacing w:val="-10"/>
          <w:sz w:val="26"/>
          <w:szCs w:val="26"/>
          <w:lang w:val="uk-UA"/>
        </w:rPr>
        <w:t xml:space="preserve"> в тому числі 2 дитини</w:t>
      </w:r>
      <w:r w:rsidR="0065521F">
        <w:rPr>
          <w:spacing w:val="-10"/>
          <w:sz w:val="26"/>
          <w:szCs w:val="26"/>
          <w:lang w:val="uk-UA"/>
        </w:rPr>
        <w:t xml:space="preserve"> та 1 </w:t>
      </w:r>
      <w:r w:rsidR="00156008">
        <w:rPr>
          <w:spacing w:val="-10"/>
          <w:sz w:val="26"/>
          <w:szCs w:val="26"/>
          <w:lang w:val="uk-UA"/>
        </w:rPr>
        <w:t>жінка</w:t>
      </w:r>
      <w:r w:rsidR="0065521F">
        <w:rPr>
          <w:spacing w:val="-10"/>
          <w:sz w:val="26"/>
          <w:szCs w:val="26"/>
          <w:lang w:val="uk-UA"/>
        </w:rPr>
        <w:t xml:space="preserve"> похилого віку</w:t>
      </w:r>
      <w:r>
        <w:rPr>
          <w:spacing w:val="-10"/>
          <w:sz w:val="26"/>
          <w:szCs w:val="26"/>
          <w:lang w:val="uk-UA"/>
        </w:rPr>
        <w:t xml:space="preserve">. Для проходження програми для кривдників в 2025 році направлено 4 особи. </w:t>
      </w:r>
      <w:r w:rsidR="0065521F">
        <w:rPr>
          <w:spacing w:val="-10"/>
          <w:sz w:val="26"/>
          <w:szCs w:val="26"/>
          <w:lang w:val="uk-UA"/>
        </w:rPr>
        <w:t xml:space="preserve">В більшості випадків </w:t>
      </w:r>
      <w:r w:rsidR="00156008">
        <w:rPr>
          <w:spacing w:val="-10"/>
          <w:sz w:val="26"/>
          <w:szCs w:val="26"/>
          <w:lang w:val="uk-UA"/>
        </w:rPr>
        <w:t xml:space="preserve">насилля вчиняється над жінками та дітьми, а </w:t>
      </w:r>
      <w:r w:rsidR="0065521F">
        <w:rPr>
          <w:spacing w:val="-10"/>
          <w:sz w:val="26"/>
          <w:szCs w:val="26"/>
          <w:lang w:val="uk-UA"/>
        </w:rPr>
        <w:t>кривдниками виступають чоловіки.</w:t>
      </w:r>
      <w:r>
        <w:rPr>
          <w:spacing w:val="-10"/>
          <w:sz w:val="26"/>
          <w:szCs w:val="26"/>
          <w:lang w:val="uk-UA"/>
        </w:rPr>
        <w:t xml:space="preserve"> </w:t>
      </w:r>
    </w:p>
    <w:p w14:paraId="157E44DD" w14:textId="77777777" w:rsidR="00862259" w:rsidRDefault="00C57EC6" w:rsidP="00C57EC6">
      <w:pPr>
        <w:spacing w:after="120"/>
        <w:ind w:firstLine="567"/>
        <w:jc w:val="both"/>
        <w:rPr>
          <w:spacing w:val="-10"/>
          <w:sz w:val="26"/>
          <w:szCs w:val="26"/>
          <w:lang w:val="uk-UA"/>
        </w:rPr>
      </w:pPr>
      <w:r w:rsidRPr="000645D3">
        <w:rPr>
          <w:spacing w:val="-10"/>
          <w:sz w:val="26"/>
          <w:szCs w:val="26"/>
          <w:lang w:val="uk-UA"/>
        </w:rPr>
        <w:t xml:space="preserve">Кризові явища та інфляційні процеси призвели до зростання тарифів на </w:t>
      </w:r>
      <w:proofErr w:type="spellStart"/>
      <w:r w:rsidRPr="000645D3">
        <w:rPr>
          <w:spacing w:val="-10"/>
          <w:sz w:val="26"/>
          <w:szCs w:val="26"/>
          <w:lang w:val="uk-UA"/>
        </w:rPr>
        <w:t>житловокомунальні</w:t>
      </w:r>
      <w:proofErr w:type="spellEnd"/>
      <w:r w:rsidRPr="000645D3">
        <w:rPr>
          <w:spacing w:val="-10"/>
          <w:sz w:val="26"/>
          <w:szCs w:val="26"/>
          <w:lang w:val="uk-UA"/>
        </w:rPr>
        <w:t xml:space="preserve"> послуги, збільшення цін на продукти харчування, медикаменти при одночасному зменшенні реального доходу сімей та стали причиною скрутного матеріального становища багатьох мешканців громади, наслідки яких вони не можуть подолати самостійно. </w:t>
      </w:r>
    </w:p>
    <w:p w14:paraId="09FDAE57" w14:textId="5DEAD871" w:rsidR="00C57EC6" w:rsidRDefault="00C57EC6" w:rsidP="00C57EC6">
      <w:pPr>
        <w:spacing w:after="120"/>
        <w:ind w:firstLine="567"/>
        <w:jc w:val="both"/>
        <w:rPr>
          <w:spacing w:val="-10"/>
          <w:sz w:val="26"/>
          <w:szCs w:val="26"/>
          <w:lang w:val="uk-UA"/>
        </w:rPr>
      </w:pPr>
      <w:r w:rsidRPr="000645D3">
        <w:rPr>
          <w:spacing w:val="-10"/>
          <w:sz w:val="26"/>
          <w:szCs w:val="26"/>
          <w:lang w:val="uk-UA"/>
        </w:rPr>
        <w:t xml:space="preserve">Отже, війна  посилює запит громадян на захист і допомогу з боку держави та органів місцевого самоврядування. 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та громадянок. </w:t>
      </w:r>
    </w:p>
    <w:p w14:paraId="5D4DC841" w14:textId="38662912" w:rsidR="00AF1A10" w:rsidRDefault="009C0D61" w:rsidP="00AF1A10">
      <w:pPr>
        <w:spacing w:after="120"/>
        <w:ind w:firstLine="567"/>
        <w:jc w:val="both"/>
        <w:rPr>
          <w:spacing w:val="-10"/>
          <w:sz w:val="26"/>
          <w:szCs w:val="26"/>
          <w:lang w:val="uk-UA"/>
        </w:rPr>
      </w:pPr>
      <w:r>
        <w:rPr>
          <w:spacing w:val="-10"/>
          <w:sz w:val="26"/>
          <w:szCs w:val="26"/>
          <w:lang w:val="uk-UA"/>
        </w:rPr>
        <w:t>Окрім того, в</w:t>
      </w:r>
      <w:r w:rsidR="00862259" w:rsidRPr="000645D3">
        <w:rPr>
          <w:spacing w:val="-10"/>
          <w:sz w:val="26"/>
          <w:szCs w:val="26"/>
          <w:lang w:val="uk-UA"/>
        </w:rPr>
        <w:t xml:space="preserve"> Україні розпочинається трансформація системи </w:t>
      </w:r>
      <w:r w:rsidR="00AF1A10">
        <w:rPr>
          <w:spacing w:val="-10"/>
          <w:sz w:val="26"/>
          <w:szCs w:val="26"/>
          <w:lang w:val="uk-UA"/>
        </w:rPr>
        <w:t xml:space="preserve">надання </w:t>
      </w:r>
      <w:r w:rsidR="00862259" w:rsidRPr="000645D3">
        <w:rPr>
          <w:spacing w:val="-10"/>
          <w:sz w:val="26"/>
          <w:szCs w:val="26"/>
          <w:lang w:val="uk-UA"/>
        </w:rPr>
        <w:t>соціальн</w:t>
      </w:r>
      <w:r w:rsidR="00AF1A10">
        <w:rPr>
          <w:spacing w:val="-10"/>
          <w:sz w:val="26"/>
          <w:szCs w:val="26"/>
          <w:lang w:val="uk-UA"/>
        </w:rPr>
        <w:t xml:space="preserve">их послуг, яка </w:t>
      </w:r>
      <w:r w:rsidR="00862259" w:rsidRPr="000645D3">
        <w:rPr>
          <w:spacing w:val="-10"/>
          <w:sz w:val="26"/>
          <w:szCs w:val="26"/>
          <w:lang w:val="uk-UA"/>
        </w:rPr>
        <w:t xml:space="preserve"> </w:t>
      </w:r>
      <w:r w:rsidR="00AF1A10" w:rsidRPr="00AF1A10">
        <w:rPr>
          <w:spacing w:val="-10"/>
          <w:sz w:val="26"/>
          <w:szCs w:val="26"/>
          <w:lang w:val="uk-UA"/>
        </w:rPr>
        <w:t xml:space="preserve">передбачає імплементацію змін у сфері якості послуг та їх фінансування. Тобто, кожна людина, яка має проблему </w:t>
      </w:r>
      <w:r w:rsidR="00C557C1">
        <w:rPr>
          <w:spacing w:val="-10"/>
          <w:sz w:val="26"/>
          <w:szCs w:val="26"/>
          <w:lang w:val="uk-UA"/>
        </w:rPr>
        <w:t>повинна мати можливість</w:t>
      </w:r>
      <w:r w:rsidR="00AF1A10" w:rsidRPr="00AF1A10">
        <w:rPr>
          <w:spacing w:val="-10"/>
          <w:sz w:val="26"/>
          <w:szCs w:val="26"/>
          <w:lang w:val="uk-UA"/>
        </w:rPr>
        <w:t xml:space="preserve"> звернутися до громади і отримати найефективніший варіант її вирішення (не лише грошову підтримку) за допомогою відповідальної людини (кейс-менеджера), яка має всі необхідні інструменти для виконання своїх </w:t>
      </w:r>
      <w:proofErr w:type="spellStart"/>
      <w:r w:rsidR="00AF1A10" w:rsidRPr="00AF1A10">
        <w:rPr>
          <w:spacing w:val="-10"/>
          <w:sz w:val="26"/>
          <w:szCs w:val="26"/>
          <w:lang w:val="uk-UA"/>
        </w:rPr>
        <w:t>обовʼязків</w:t>
      </w:r>
      <w:proofErr w:type="spellEnd"/>
      <w:r w:rsidR="00AF1A10" w:rsidRPr="00AF1A10">
        <w:rPr>
          <w:spacing w:val="-10"/>
          <w:sz w:val="26"/>
          <w:szCs w:val="26"/>
          <w:lang w:val="uk-UA"/>
        </w:rPr>
        <w:t xml:space="preserve"> у конкретному випадку.</w:t>
      </w:r>
      <w:r w:rsidR="00AF1A10">
        <w:rPr>
          <w:spacing w:val="-10"/>
          <w:sz w:val="26"/>
          <w:szCs w:val="26"/>
          <w:lang w:val="uk-UA"/>
        </w:rPr>
        <w:t xml:space="preserve"> Тому </w:t>
      </w:r>
      <w:r w:rsidR="009F5849">
        <w:rPr>
          <w:spacing w:val="-10"/>
          <w:sz w:val="26"/>
          <w:szCs w:val="26"/>
          <w:lang w:val="uk-UA"/>
        </w:rPr>
        <w:t xml:space="preserve">в </w:t>
      </w:r>
      <w:r w:rsidR="00AF1A10">
        <w:rPr>
          <w:spacing w:val="-10"/>
          <w:sz w:val="26"/>
          <w:szCs w:val="26"/>
          <w:lang w:val="uk-UA"/>
        </w:rPr>
        <w:t>найближч</w:t>
      </w:r>
      <w:r w:rsidR="009F5849">
        <w:rPr>
          <w:spacing w:val="-10"/>
          <w:sz w:val="26"/>
          <w:szCs w:val="26"/>
          <w:lang w:val="uk-UA"/>
        </w:rPr>
        <w:t>ому</w:t>
      </w:r>
      <w:r w:rsidR="00AF1A10">
        <w:rPr>
          <w:spacing w:val="-10"/>
          <w:sz w:val="26"/>
          <w:szCs w:val="26"/>
          <w:lang w:val="uk-UA"/>
        </w:rPr>
        <w:t xml:space="preserve"> період</w:t>
      </w:r>
      <w:r w:rsidR="009F5849">
        <w:rPr>
          <w:spacing w:val="-10"/>
          <w:sz w:val="26"/>
          <w:szCs w:val="26"/>
          <w:lang w:val="uk-UA"/>
        </w:rPr>
        <w:t>і</w:t>
      </w:r>
      <w:r w:rsidR="00AF1A10">
        <w:rPr>
          <w:spacing w:val="-10"/>
          <w:sz w:val="26"/>
          <w:szCs w:val="26"/>
          <w:lang w:val="uk-UA"/>
        </w:rPr>
        <w:t xml:space="preserve"> ключовими моментами для територіальної громади повинні стати надання </w:t>
      </w:r>
      <w:r w:rsidR="00AF1A10" w:rsidRPr="00AF1A10">
        <w:rPr>
          <w:spacing w:val="-10"/>
          <w:sz w:val="26"/>
          <w:szCs w:val="26"/>
          <w:lang w:val="uk-UA"/>
        </w:rPr>
        <w:t>якісн</w:t>
      </w:r>
      <w:r w:rsidR="00AF1A10">
        <w:rPr>
          <w:spacing w:val="-10"/>
          <w:sz w:val="26"/>
          <w:szCs w:val="26"/>
          <w:lang w:val="uk-UA"/>
        </w:rPr>
        <w:t>их</w:t>
      </w:r>
      <w:r w:rsidR="00AF1A10" w:rsidRPr="00AF1A10">
        <w:rPr>
          <w:spacing w:val="-10"/>
          <w:sz w:val="26"/>
          <w:szCs w:val="26"/>
          <w:lang w:val="uk-UA"/>
        </w:rPr>
        <w:t xml:space="preserve"> </w:t>
      </w:r>
      <w:r w:rsidR="009F5849">
        <w:rPr>
          <w:spacing w:val="-10"/>
          <w:sz w:val="26"/>
          <w:szCs w:val="26"/>
          <w:lang w:val="uk-UA"/>
        </w:rPr>
        <w:t xml:space="preserve">соціальних </w:t>
      </w:r>
      <w:r w:rsidR="00AF1A10" w:rsidRPr="00AF1A10">
        <w:rPr>
          <w:spacing w:val="-10"/>
          <w:sz w:val="26"/>
          <w:szCs w:val="26"/>
          <w:lang w:val="uk-UA"/>
        </w:rPr>
        <w:t>послуг, що відповідають потребам людини</w:t>
      </w:r>
      <w:r w:rsidR="00AF1A10">
        <w:rPr>
          <w:spacing w:val="-10"/>
          <w:sz w:val="26"/>
          <w:szCs w:val="26"/>
          <w:lang w:val="uk-UA"/>
        </w:rPr>
        <w:t xml:space="preserve"> та </w:t>
      </w:r>
      <w:r w:rsidR="00AF1A10" w:rsidRPr="00AF1A10">
        <w:rPr>
          <w:spacing w:val="-10"/>
          <w:sz w:val="26"/>
          <w:szCs w:val="26"/>
          <w:lang w:val="uk-UA"/>
        </w:rPr>
        <w:t>безперервність підтримки задля соціального включення</w:t>
      </w:r>
      <w:r w:rsidR="00AF1A10">
        <w:rPr>
          <w:spacing w:val="-10"/>
          <w:sz w:val="26"/>
          <w:szCs w:val="26"/>
          <w:lang w:val="uk-UA"/>
        </w:rPr>
        <w:t xml:space="preserve">, в тому числі шляхом розвитку мережі надавачів соціальних послуг в громаді та закупівлі соціальних послуг. </w:t>
      </w:r>
    </w:p>
    <w:p w14:paraId="0A6620D8" w14:textId="77777777" w:rsidR="009C0D61" w:rsidRPr="009C0D61" w:rsidRDefault="009C0D61" w:rsidP="009C0D61">
      <w:pPr>
        <w:spacing w:after="120"/>
        <w:ind w:firstLine="567"/>
        <w:jc w:val="both"/>
        <w:rPr>
          <w:spacing w:val="-10"/>
          <w:sz w:val="26"/>
          <w:szCs w:val="26"/>
          <w:lang w:val="uk-UA"/>
        </w:rPr>
      </w:pPr>
      <w:r w:rsidRPr="009C0D61">
        <w:rPr>
          <w:spacing w:val="-10"/>
          <w:sz w:val="26"/>
          <w:szCs w:val="26"/>
          <w:lang w:val="uk-UA"/>
        </w:rPr>
        <w:lastRenderedPageBreak/>
        <w:t xml:space="preserve">За I півріччя 2025 року соціальними послугами скористалися 936 мешканців громади, що становить 4% від населення громади (або 3,1% з урахуванням ВПО). З них 31 особа отримали соціальні послуги з догляду, які надавалися фізичними особами без здійснення підприємницької діяльності відповідно до Закону України «Про соціальні послуги». </w:t>
      </w:r>
    </w:p>
    <w:p w14:paraId="58E9F36A" w14:textId="1DF9F707" w:rsidR="009C0D61" w:rsidRDefault="009C0D61" w:rsidP="009C0D61">
      <w:pPr>
        <w:spacing w:after="120"/>
        <w:ind w:firstLine="567"/>
        <w:jc w:val="both"/>
        <w:rPr>
          <w:spacing w:val="-10"/>
          <w:sz w:val="26"/>
          <w:szCs w:val="26"/>
          <w:lang w:val="uk-UA"/>
        </w:rPr>
      </w:pPr>
      <w:r w:rsidRPr="009C0D61">
        <w:rPr>
          <w:spacing w:val="-10"/>
          <w:sz w:val="26"/>
          <w:szCs w:val="26"/>
          <w:lang w:val="uk-UA"/>
        </w:rPr>
        <w:t xml:space="preserve">Соціальні послуги надаються трьома комунальними установами - надавачами соціальних послуг Тернівської міської територіальної громади та </w:t>
      </w:r>
      <w:r w:rsidR="009F5849">
        <w:rPr>
          <w:spacing w:val="-10"/>
          <w:sz w:val="26"/>
          <w:szCs w:val="26"/>
          <w:lang w:val="uk-UA"/>
        </w:rPr>
        <w:t xml:space="preserve">насьогодні </w:t>
      </w:r>
      <w:r w:rsidRPr="009C0D61">
        <w:rPr>
          <w:spacing w:val="-10"/>
          <w:sz w:val="26"/>
          <w:szCs w:val="26"/>
          <w:lang w:val="uk-UA"/>
        </w:rPr>
        <w:t>їх фінансування забезпечено за рахунок коштів міського бюджету.</w:t>
      </w:r>
    </w:p>
    <w:p w14:paraId="68747A14" w14:textId="1458BDD9" w:rsidR="00862259" w:rsidRDefault="00862259" w:rsidP="00862259">
      <w:pPr>
        <w:spacing w:after="120"/>
        <w:ind w:firstLine="567"/>
        <w:jc w:val="both"/>
        <w:rPr>
          <w:spacing w:val="-10"/>
          <w:sz w:val="26"/>
          <w:szCs w:val="26"/>
          <w:lang w:val="uk-UA"/>
        </w:rPr>
      </w:pPr>
      <w:r w:rsidRPr="000645D3">
        <w:rPr>
          <w:spacing w:val="-10"/>
          <w:sz w:val="26"/>
          <w:szCs w:val="26"/>
          <w:lang w:val="uk-UA"/>
        </w:rPr>
        <w:t xml:space="preserve">В територіальній громаді рівень соціальної вразливості дуже високий, а потреба в соціальних послугах насьогодні покривається лише на </w:t>
      </w:r>
      <w:r w:rsidR="00545C9D" w:rsidRPr="00545C9D">
        <w:rPr>
          <w:spacing w:val="-10"/>
          <w:sz w:val="26"/>
          <w:szCs w:val="26"/>
          <w:lang w:val="uk-UA"/>
        </w:rPr>
        <w:t>26</w:t>
      </w:r>
      <w:r w:rsidRPr="00545C9D">
        <w:rPr>
          <w:spacing w:val="-10"/>
          <w:sz w:val="26"/>
          <w:szCs w:val="26"/>
          <w:lang w:val="uk-UA"/>
        </w:rPr>
        <w:t>%.</w:t>
      </w:r>
    </w:p>
    <w:p w14:paraId="6C846358" w14:textId="06263009" w:rsidR="001A72F3" w:rsidRDefault="001A72F3" w:rsidP="001A72F3">
      <w:pPr>
        <w:spacing w:after="120"/>
        <w:ind w:firstLine="567"/>
        <w:jc w:val="both"/>
        <w:rPr>
          <w:spacing w:val="-10"/>
          <w:sz w:val="26"/>
          <w:szCs w:val="26"/>
          <w:lang w:val="uk-UA"/>
        </w:rPr>
      </w:pPr>
      <w:r w:rsidRPr="001A72F3">
        <w:rPr>
          <w:spacing w:val="-10"/>
          <w:sz w:val="26"/>
          <w:szCs w:val="26"/>
          <w:lang w:val="uk-UA"/>
        </w:rPr>
        <w:t>Завданням міської ради у процесі розвитку громади є створення на території</w:t>
      </w:r>
      <w:r>
        <w:rPr>
          <w:spacing w:val="-10"/>
          <w:sz w:val="26"/>
          <w:szCs w:val="26"/>
          <w:lang w:val="uk-UA"/>
        </w:rPr>
        <w:t xml:space="preserve"> Тернів</w:t>
      </w:r>
      <w:r w:rsidRPr="001A72F3">
        <w:rPr>
          <w:spacing w:val="-10"/>
          <w:sz w:val="26"/>
          <w:szCs w:val="26"/>
          <w:lang w:val="uk-UA"/>
        </w:rPr>
        <w:t>ської міської об'єднаної територіальної громади такого середовища,</w:t>
      </w:r>
      <w:r>
        <w:rPr>
          <w:spacing w:val="-10"/>
          <w:sz w:val="26"/>
          <w:szCs w:val="26"/>
          <w:lang w:val="uk-UA"/>
        </w:rPr>
        <w:t xml:space="preserve"> </w:t>
      </w:r>
      <w:r w:rsidRPr="001A72F3">
        <w:rPr>
          <w:spacing w:val="-10"/>
          <w:sz w:val="26"/>
          <w:szCs w:val="26"/>
          <w:lang w:val="uk-UA"/>
        </w:rPr>
        <w:t>яке б стимулювало залучення якомога ширших верств населення, встановлення</w:t>
      </w:r>
      <w:r>
        <w:rPr>
          <w:spacing w:val="-10"/>
          <w:sz w:val="26"/>
          <w:szCs w:val="26"/>
          <w:lang w:val="uk-UA"/>
        </w:rPr>
        <w:t xml:space="preserve"> </w:t>
      </w:r>
      <w:r w:rsidRPr="001A72F3">
        <w:rPr>
          <w:spacing w:val="-10"/>
          <w:sz w:val="26"/>
          <w:szCs w:val="26"/>
          <w:lang w:val="uk-UA"/>
        </w:rPr>
        <w:t>партнерських відносин між владою та громадськими об'єднаннями.</w:t>
      </w:r>
    </w:p>
    <w:p w14:paraId="0BEC4AC1" w14:textId="139096F4" w:rsidR="001A72F3" w:rsidRDefault="001A72F3" w:rsidP="001A72F3">
      <w:pPr>
        <w:spacing w:after="120"/>
        <w:ind w:firstLine="567"/>
        <w:jc w:val="both"/>
        <w:rPr>
          <w:spacing w:val="-10"/>
          <w:sz w:val="26"/>
          <w:szCs w:val="26"/>
          <w:lang w:val="uk-UA"/>
        </w:rPr>
      </w:pPr>
      <w:proofErr w:type="spellStart"/>
      <w:r w:rsidRPr="001A72F3">
        <w:rPr>
          <w:spacing w:val="-10"/>
          <w:sz w:val="26"/>
          <w:szCs w:val="26"/>
        </w:rPr>
        <w:t>Громадським</w:t>
      </w:r>
      <w:proofErr w:type="spellEnd"/>
      <w:r w:rsidRPr="001A72F3">
        <w:rPr>
          <w:spacing w:val="-10"/>
          <w:sz w:val="26"/>
          <w:szCs w:val="26"/>
        </w:rPr>
        <w:t xml:space="preserve"> </w:t>
      </w:r>
      <w:proofErr w:type="spellStart"/>
      <w:r w:rsidRPr="001A72F3">
        <w:rPr>
          <w:spacing w:val="-10"/>
          <w:sz w:val="26"/>
          <w:szCs w:val="26"/>
        </w:rPr>
        <w:t>організаціям</w:t>
      </w:r>
      <w:proofErr w:type="spellEnd"/>
      <w:r w:rsidRPr="001A72F3">
        <w:rPr>
          <w:spacing w:val="-10"/>
          <w:sz w:val="26"/>
          <w:szCs w:val="26"/>
        </w:rPr>
        <w:t xml:space="preserve"> </w:t>
      </w:r>
      <w:proofErr w:type="spellStart"/>
      <w:r w:rsidRPr="001A72F3">
        <w:rPr>
          <w:spacing w:val="-10"/>
          <w:sz w:val="26"/>
          <w:szCs w:val="26"/>
        </w:rPr>
        <w:t>може</w:t>
      </w:r>
      <w:proofErr w:type="spellEnd"/>
      <w:r w:rsidRPr="001A72F3">
        <w:rPr>
          <w:spacing w:val="-10"/>
          <w:sz w:val="26"/>
          <w:szCs w:val="26"/>
        </w:rPr>
        <w:t xml:space="preserve"> по праву </w:t>
      </w:r>
      <w:proofErr w:type="spellStart"/>
      <w:r w:rsidRPr="001A72F3">
        <w:rPr>
          <w:spacing w:val="-10"/>
          <w:sz w:val="26"/>
          <w:szCs w:val="26"/>
        </w:rPr>
        <w:t>належати</w:t>
      </w:r>
      <w:proofErr w:type="spellEnd"/>
      <w:r w:rsidRPr="001A72F3">
        <w:rPr>
          <w:spacing w:val="-10"/>
          <w:sz w:val="26"/>
          <w:szCs w:val="26"/>
        </w:rPr>
        <w:t xml:space="preserve"> </w:t>
      </w:r>
      <w:proofErr w:type="spellStart"/>
      <w:r w:rsidRPr="001A72F3">
        <w:rPr>
          <w:spacing w:val="-10"/>
          <w:sz w:val="26"/>
          <w:szCs w:val="26"/>
        </w:rPr>
        <w:t>передова</w:t>
      </w:r>
      <w:proofErr w:type="spellEnd"/>
      <w:r w:rsidRPr="001A72F3">
        <w:rPr>
          <w:spacing w:val="-10"/>
          <w:sz w:val="26"/>
          <w:szCs w:val="26"/>
        </w:rPr>
        <w:t xml:space="preserve"> роль у </w:t>
      </w:r>
      <w:proofErr w:type="spellStart"/>
      <w:r w:rsidRPr="001A72F3">
        <w:rPr>
          <w:spacing w:val="-10"/>
          <w:sz w:val="26"/>
          <w:szCs w:val="26"/>
        </w:rPr>
        <w:t>наданні</w:t>
      </w:r>
      <w:proofErr w:type="spellEnd"/>
      <w:r w:rsidRPr="001A72F3">
        <w:rPr>
          <w:spacing w:val="-10"/>
          <w:sz w:val="26"/>
          <w:szCs w:val="26"/>
        </w:rPr>
        <w:t xml:space="preserve"> </w:t>
      </w:r>
      <w:proofErr w:type="spellStart"/>
      <w:r w:rsidRPr="001A72F3">
        <w:rPr>
          <w:spacing w:val="-10"/>
          <w:sz w:val="26"/>
          <w:szCs w:val="26"/>
        </w:rPr>
        <w:t>соціальних</w:t>
      </w:r>
      <w:proofErr w:type="spellEnd"/>
      <w:r w:rsidRPr="001A72F3">
        <w:rPr>
          <w:spacing w:val="-10"/>
          <w:sz w:val="26"/>
          <w:szCs w:val="26"/>
        </w:rPr>
        <w:t xml:space="preserve"> </w:t>
      </w:r>
      <w:proofErr w:type="spellStart"/>
      <w:r w:rsidRPr="001A72F3">
        <w:rPr>
          <w:spacing w:val="-10"/>
          <w:sz w:val="26"/>
          <w:szCs w:val="26"/>
        </w:rPr>
        <w:t>послуг</w:t>
      </w:r>
      <w:proofErr w:type="spellEnd"/>
      <w:r w:rsidRPr="001A72F3">
        <w:rPr>
          <w:spacing w:val="-10"/>
          <w:sz w:val="26"/>
          <w:szCs w:val="26"/>
        </w:rPr>
        <w:t xml:space="preserve"> на </w:t>
      </w:r>
      <w:proofErr w:type="spellStart"/>
      <w:r w:rsidRPr="001A72F3">
        <w:rPr>
          <w:spacing w:val="-10"/>
          <w:sz w:val="26"/>
          <w:szCs w:val="26"/>
        </w:rPr>
        <w:t>рівні</w:t>
      </w:r>
      <w:proofErr w:type="spellEnd"/>
      <w:r w:rsidRPr="001A72F3">
        <w:rPr>
          <w:spacing w:val="-10"/>
          <w:sz w:val="26"/>
          <w:szCs w:val="26"/>
        </w:rPr>
        <w:t xml:space="preserve"> </w:t>
      </w:r>
      <w:proofErr w:type="spellStart"/>
      <w:r w:rsidRPr="001A72F3">
        <w:rPr>
          <w:spacing w:val="-10"/>
          <w:sz w:val="26"/>
          <w:szCs w:val="26"/>
        </w:rPr>
        <w:t>громади</w:t>
      </w:r>
      <w:proofErr w:type="spellEnd"/>
      <w:r w:rsidRPr="001A72F3">
        <w:rPr>
          <w:spacing w:val="-10"/>
          <w:sz w:val="26"/>
          <w:szCs w:val="26"/>
        </w:rPr>
        <w:t xml:space="preserve">. </w:t>
      </w:r>
      <w:proofErr w:type="spellStart"/>
      <w:r w:rsidRPr="001A72F3">
        <w:rPr>
          <w:spacing w:val="-10"/>
          <w:sz w:val="26"/>
          <w:szCs w:val="26"/>
        </w:rPr>
        <w:t>Такі</w:t>
      </w:r>
      <w:proofErr w:type="spellEnd"/>
      <w:r w:rsidRPr="001A72F3">
        <w:rPr>
          <w:spacing w:val="-10"/>
          <w:sz w:val="26"/>
          <w:szCs w:val="26"/>
        </w:rPr>
        <w:t xml:space="preserve"> </w:t>
      </w:r>
      <w:proofErr w:type="spellStart"/>
      <w:r w:rsidRPr="001A72F3">
        <w:rPr>
          <w:spacing w:val="-10"/>
          <w:sz w:val="26"/>
          <w:szCs w:val="26"/>
        </w:rPr>
        <w:t>організації</w:t>
      </w:r>
      <w:proofErr w:type="spellEnd"/>
      <w:r w:rsidRPr="001A72F3">
        <w:rPr>
          <w:spacing w:val="-10"/>
          <w:sz w:val="26"/>
          <w:szCs w:val="26"/>
        </w:rPr>
        <w:t xml:space="preserve">, як правило, </w:t>
      </w:r>
      <w:proofErr w:type="spellStart"/>
      <w:r w:rsidRPr="001A72F3">
        <w:rPr>
          <w:spacing w:val="-10"/>
          <w:sz w:val="26"/>
          <w:szCs w:val="26"/>
        </w:rPr>
        <w:t>швидше</w:t>
      </w:r>
      <w:proofErr w:type="spellEnd"/>
      <w:r w:rsidRPr="001A72F3">
        <w:rPr>
          <w:spacing w:val="-10"/>
          <w:sz w:val="26"/>
          <w:szCs w:val="26"/>
        </w:rPr>
        <w:t xml:space="preserve"> </w:t>
      </w:r>
      <w:proofErr w:type="spellStart"/>
      <w:r w:rsidRPr="001A72F3">
        <w:rPr>
          <w:spacing w:val="-10"/>
          <w:sz w:val="26"/>
          <w:szCs w:val="26"/>
        </w:rPr>
        <w:t>реагують</w:t>
      </w:r>
      <w:proofErr w:type="spellEnd"/>
      <w:r w:rsidRPr="001A72F3">
        <w:rPr>
          <w:spacing w:val="-10"/>
          <w:sz w:val="26"/>
          <w:szCs w:val="26"/>
        </w:rPr>
        <w:t xml:space="preserve"> на потреби у </w:t>
      </w:r>
      <w:proofErr w:type="spellStart"/>
      <w:r w:rsidRPr="001A72F3">
        <w:rPr>
          <w:spacing w:val="-10"/>
          <w:sz w:val="26"/>
          <w:szCs w:val="26"/>
        </w:rPr>
        <w:t>соціальній</w:t>
      </w:r>
      <w:proofErr w:type="spellEnd"/>
      <w:r w:rsidRPr="001A72F3">
        <w:rPr>
          <w:spacing w:val="-10"/>
          <w:sz w:val="26"/>
          <w:szCs w:val="26"/>
        </w:rPr>
        <w:t xml:space="preserve"> </w:t>
      </w:r>
      <w:proofErr w:type="spellStart"/>
      <w:r w:rsidRPr="001A72F3">
        <w:rPr>
          <w:spacing w:val="-10"/>
          <w:sz w:val="26"/>
          <w:szCs w:val="26"/>
        </w:rPr>
        <w:t>сфері</w:t>
      </w:r>
      <w:proofErr w:type="spellEnd"/>
      <w:r w:rsidRPr="001A72F3">
        <w:rPr>
          <w:spacing w:val="-10"/>
          <w:sz w:val="26"/>
          <w:szCs w:val="26"/>
        </w:rPr>
        <w:t xml:space="preserve"> та </w:t>
      </w:r>
      <w:proofErr w:type="spellStart"/>
      <w:r w:rsidRPr="001A72F3">
        <w:rPr>
          <w:spacing w:val="-10"/>
          <w:sz w:val="26"/>
          <w:szCs w:val="26"/>
        </w:rPr>
        <w:t>найчастіше</w:t>
      </w:r>
      <w:proofErr w:type="spellEnd"/>
      <w:r w:rsidRPr="001A72F3">
        <w:rPr>
          <w:spacing w:val="-10"/>
          <w:sz w:val="26"/>
          <w:szCs w:val="26"/>
        </w:rPr>
        <w:t xml:space="preserve"> </w:t>
      </w:r>
      <w:proofErr w:type="spellStart"/>
      <w:r w:rsidRPr="001A72F3">
        <w:rPr>
          <w:spacing w:val="-10"/>
          <w:sz w:val="26"/>
          <w:szCs w:val="26"/>
        </w:rPr>
        <w:t>першими</w:t>
      </w:r>
      <w:proofErr w:type="spellEnd"/>
      <w:r w:rsidRPr="001A72F3">
        <w:rPr>
          <w:spacing w:val="-10"/>
          <w:sz w:val="26"/>
          <w:szCs w:val="26"/>
        </w:rPr>
        <w:t xml:space="preserve"> </w:t>
      </w:r>
      <w:proofErr w:type="spellStart"/>
      <w:r w:rsidRPr="001A72F3">
        <w:rPr>
          <w:spacing w:val="-10"/>
          <w:sz w:val="26"/>
          <w:szCs w:val="26"/>
        </w:rPr>
        <w:t>беруть</w:t>
      </w:r>
      <w:proofErr w:type="spellEnd"/>
      <w:r w:rsidRPr="001A72F3">
        <w:rPr>
          <w:spacing w:val="-10"/>
          <w:sz w:val="26"/>
          <w:szCs w:val="26"/>
        </w:rPr>
        <w:t xml:space="preserve"> на себе </w:t>
      </w:r>
      <w:proofErr w:type="spellStart"/>
      <w:r w:rsidRPr="001A72F3">
        <w:rPr>
          <w:spacing w:val="-10"/>
          <w:sz w:val="26"/>
          <w:szCs w:val="26"/>
        </w:rPr>
        <w:t>розв'язання</w:t>
      </w:r>
      <w:proofErr w:type="spellEnd"/>
      <w:r w:rsidRPr="001A72F3">
        <w:rPr>
          <w:spacing w:val="-10"/>
          <w:sz w:val="26"/>
          <w:szCs w:val="26"/>
        </w:rPr>
        <w:t xml:space="preserve"> </w:t>
      </w:r>
      <w:proofErr w:type="spellStart"/>
      <w:r w:rsidRPr="001A72F3">
        <w:rPr>
          <w:spacing w:val="-10"/>
          <w:sz w:val="26"/>
          <w:szCs w:val="26"/>
        </w:rPr>
        <w:t>нових</w:t>
      </w:r>
      <w:proofErr w:type="spellEnd"/>
      <w:r w:rsidRPr="001A72F3">
        <w:rPr>
          <w:spacing w:val="-10"/>
          <w:sz w:val="26"/>
          <w:szCs w:val="26"/>
        </w:rPr>
        <w:t xml:space="preserve"> </w:t>
      </w:r>
      <w:proofErr w:type="spellStart"/>
      <w:r w:rsidRPr="001A72F3">
        <w:rPr>
          <w:spacing w:val="-10"/>
          <w:sz w:val="26"/>
          <w:szCs w:val="26"/>
        </w:rPr>
        <w:t>соціальних</w:t>
      </w:r>
      <w:proofErr w:type="spellEnd"/>
      <w:r w:rsidRPr="001A72F3">
        <w:rPr>
          <w:spacing w:val="-10"/>
          <w:sz w:val="26"/>
          <w:szCs w:val="26"/>
        </w:rPr>
        <w:t xml:space="preserve"> проблем. </w:t>
      </w:r>
      <w:proofErr w:type="spellStart"/>
      <w:r w:rsidRPr="001A72F3">
        <w:rPr>
          <w:spacing w:val="-10"/>
          <w:sz w:val="26"/>
          <w:szCs w:val="26"/>
        </w:rPr>
        <w:t>Завдяки</w:t>
      </w:r>
      <w:proofErr w:type="spellEnd"/>
      <w:r w:rsidRPr="001A72F3">
        <w:rPr>
          <w:spacing w:val="-10"/>
          <w:sz w:val="26"/>
          <w:szCs w:val="26"/>
        </w:rPr>
        <w:t xml:space="preserve"> </w:t>
      </w:r>
      <w:proofErr w:type="spellStart"/>
      <w:r w:rsidRPr="001A72F3">
        <w:rPr>
          <w:spacing w:val="-10"/>
          <w:sz w:val="26"/>
          <w:szCs w:val="26"/>
        </w:rPr>
        <w:t>своїй</w:t>
      </w:r>
      <w:proofErr w:type="spellEnd"/>
      <w:r w:rsidRPr="001A72F3">
        <w:rPr>
          <w:spacing w:val="-10"/>
          <w:sz w:val="26"/>
          <w:szCs w:val="26"/>
        </w:rPr>
        <w:t xml:space="preserve"> </w:t>
      </w:r>
      <w:proofErr w:type="spellStart"/>
      <w:r w:rsidRPr="001A72F3">
        <w:rPr>
          <w:spacing w:val="-10"/>
          <w:sz w:val="26"/>
          <w:szCs w:val="26"/>
        </w:rPr>
        <w:t>мобільності</w:t>
      </w:r>
      <w:proofErr w:type="spellEnd"/>
      <w:r w:rsidRPr="001A72F3">
        <w:rPr>
          <w:spacing w:val="-10"/>
          <w:sz w:val="26"/>
          <w:szCs w:val="26"/>
        </w:rPr>
        <w:t xml:space="preserve"> й </w:t>
      </w:r>
      <w:proofErr w:type="spellStart"/>
      <w:r w:rsidRPr="001A72F3">
        <w:rPr>
          <w:spacing w:val="-10"/>
          <w:sz w:val="26"/>
          <w:szCs w:val="26"/>
        </w:rPr>
        <w:t>творчим</w:t>
      </w:r>
      <w:proofErr w:type="spellEnd"/>
      <w:r w:rsidRPr="001A72F3">
        <w:rPr>
          <w:spacing w:val="-10"/>
          <w:sz w:val="26"/>
          <w:szCs w:val="26"/>
        </w:rPr>
        <w:t xml:space="preserve"> </w:t>
      </w:r>
      <w:proofErr w:type="spellStart"/>
      <w:r w:rsidRPr="001A72F3">
        <w:rPr>
          <w:spacing w:val="-10"/>
          <w:sz w:val="26"/>
          <w:szCs w:val="26"/>
        </w:rPr>
        <w:t>підходам</w:t>
      </w:r>
      <w:proofErr w:type="spellEnd"/>
      <w:r w:rsidRPr="001A72F3">
        <w:rPr>
          <w:spacing w:val="-10"/>
          <w:sz w:val="26"/>
          <w:szCs w:val="26"/>
        </w:rPr>
        <w:t xml:space="preserve"> вони </w:t>
      </w:r>
      <w:proofErr w:type="spellStart"/>
      <w:r w:rsidRPr="001A72F3">
        <w:rPr>
          <w:spacing w:val="-10"/>
          <w:sz w:val="26"/>
          <w:szCs w:val="26"/>
        </w:rPr>
        <w:t>здатні</w:t>
      </w:r>
      <w:proofErr w:type="spellEnd"/>
      <w:r w:rsidRPr="001A72F3">
        <w:rPr>
          <w:spacing w:val="-10"/>
          <w:sz w:val="26"/>
          <w:szCs w:val="26"/>
        </w:rPr>
        <w:t xml:space="preserve"> </w:t>
      </w:r>
      <w:proofErr w:type="spellStart"/>
      <w:r w:rsidRPr="001A72F3">
        <w:rPr>
          <w:spacing w:val="-10"/>
          <w:sz w:val="26"/>
          <w:szCs w:val="26"/>
        </w:rPr>
        <w:t>забезпечити</w:t>
      </w:r>
      <w:proofErr w:type="spellEnd"/>
      <w:r w:rsidRPr="001A72F3">
        <w:rPr>
          <w:spacing w:val="-10"/>
          <w:sz w:val="26"/>
          <w:szCs w:val="26"/>
        </w:rPr>
        <w:t xml:space="preserve"> </w:t>
      </w:r>
      <w:proofErr w:type="spellStart"/>
      <w:r w:rsidRPr="001A72F3">
        <w:rPr>
          <w:spacing w:val="-10"/>
          <w:sz w:val="26"/>
          <w:szCs w:val="26"/>
        </w:rPr>
        <w:t>виявлення</w:t>
      </w:r>
      <w:proofErr w:type="spellEnd"/>
      <w:r w:rsidRPr="001A72F3">
        <w:rPr>
          <w:spacing w:val="-10"/>
          <w:sz w:val="26"/>
          <w:szCs w:val="26"/>
        </w:rPr>
        <w:t xml:space="preserve"> та </w:t>
      </w:r>
      <w:proofErr w:type="spellStart"/>
      <w:r w:rsidRPr="001A72F3">
        <w:rPr>
          <w:spacing w:val="-10"/>
          <w:sz w:val="26"/>
          <w:szCs w:val="26"/>
        </w:rPr>
        <w:t>задоволення</w:t>
      </w:r>
      <w:proofErr w:type="spellEnd"/>
      <w:r w:rsidRPr="001A72F3">
        <w:rPr>
          <w:spacing w:val="-10"/>
          <w:sz w:val="26"/>
          <w:szCs w:val="26"/>
        </w:rPr>
        <w:t xml:space="preserve"> потреб </w:t>
      </w:r>
      <w:proofErr w:type="spellStart"/>
      <w:r w:rsidRPr="001A72F3">
        <w:rPr>
          <w:spacing w:val="-10"/>
          <w:sz w:val="26"/>
          <w:szCs w:val="26"/>
        </w:rPr>
        <w:t>різних</w:t>
      </w:r>
      <w:proofErr w:type="spellEnd"/>
      <w:r w:rsidRPr="001A72F3">
        <w:rPr>
          <w:spacing w:val="-10"/>
          <w:sz w:val="26"/>
          <w:szCs w:val="26"/>
        </w:rPr>
        <w:t xml:space="preserve"> </w:t>
      </w:r>
      <w:proofErr w:type="spellStart"/>
      <w:r w:rsidRPr="001A72F3">
        <w:rPr>
          <w:spacing w:val="-10"/>
          <w:sz w:val="26"/>
          <w:szCs w:val="26"/>
        </w:rPr>
        <w:t>вразливих</w:t>
      </w:r>
      <w:proofErr w:type="spellEnd"/>
      <w:r w:rsidRPr="001A72F3">
        <w:rPr>
          <w:spacing w:val="-10"/>
          <w:sz w:val="26"/>
          <w:szCs w:val="26"/>
        </w:rPr>
        <w:t xml:space="preserve"> </w:t>
      </w:r>
      <w:proofErr w:type="spellStart"/>
      <w:r w:rsidRPr="001A72F3">
        <w:rPr>
          <w:spacing w:val="-10"/>
          <w:sz w:val="26"/>
          <w:szCs w:val="26"/>
        </w:rPr>
        <w:t>груп</w:t>
      </w:r>
      <w:proofErr w:type="spellEnd"/>
      <w:r w:rsidRPr="001A72F3">
        <w:rPr>
          <w:spacing w:val="-10"/>
          <w:sz w:val="26"/>
          <w:szCs w:val="26"/>
        </w:rPr>
        <w:t xml:space="preserve"> </w:t>
      </w:r>
      <w:proofErr w:type="spellStart"/>
      <w:r w:rsidRPr="001A72F3">
        <w:rPr>
          <w:spacing w:val="-10"/>
          <w:sz w:val="26"/>
          <w:szCs w:val="26"/>
        </w:rPr>
        <w:t>громадян</w:t>
      </w:r>
      <w:proofErr w:type="spellEnd"/>
      <w:r w:rsidRPr="001A72F3">
        <w:rPr>
          <w:spacing w:val="-10"/>
          <w:sz w:val="26"/>
          <w:szCs w:val="26"/>
        </w:rPr>
        <w:t xml:space="preserve">, </w:t>
      </w:r>
      <w:proofErr w:type="spellStart"/>
      <w:r w:rsidRPr="001A72F3">
        <w:rPr>
          <w:spacing w:val="-10"/>
          <w:sz w:val="26"/>
          <w:szCs w:val="26"/>
        </w:rPr>
        <w:t>одночасно</w:t>
      </w:r>
      <w:proofErr w:type="spellEnd"/>
      <w:r w:rsidRPr="001A72F3">
        <w:rPr>
          <w:spacing w:val="-10"/>
          <w:sz w:val="26"/>
          <w:szCs w:val="26"/>
        </w:rPr>
        <w:t xml:space="preserve"> </w:t>
      </w:r>
      <w:proofErr w:type="spellStart"/>
      <w:r w:rsidRPr="001A72F3">
        <w:rPr>
          <w:spacing w:val="-10"/>
          <w:sz w:val="26"/>
          <w:szCs w:val="26"/>
        </w:rPr>
        <w:t>сприяючи</w:t>
      </w:r>
      <w:proofErr w:type="spellEnd"/>
      <w:r w:rsidRPr="001A72F3">
        <w:rPr>
          <w:spacing w:val="-10"/>
          <w:sz w:val="26"/>
          <w:szCs w:val="26"/>
        </w:rPr>
        <w:t xml:space="preserve"> </w:t>
      </w:r>
      <w:proofErr w:type="spellStart"/>
      <w:r w:rsidRPr="001A72F3">
        <w:rPr>
          <w:spacing w:val="-10"/>
          <w:sz w:val="26"/>
          <w:szCs w:val="26"/>
        </w:rPr>
        <w:t>розвиткові</w:t>
      </w:r>
      <w:proofErr w:type="spellEnd"/>
      <w:r w:rsidRPr="001A72F3">
        <w:rPr>
          <w:spacing w:val="-10"/>
          <w:sz w:val="26"/>
          <w:szCs w:val="26"/>
        </w:rPr>
        <w:t xml:space="preserve"> </w:t>
      </w:r>
      <w:proofErr w:type="spellStart"/>
      <w:r w:rsidRPr="001A72F3">
        <w:rPr>
          <w:spacing w:val="-10"/>
          <w:sz w:val="26"/>
          <w:szCs w:val="26"/>
        </w:rPr>
        <w:t>конкурентоспроможних</w:t>
      </w:r>
      <w:proofErr w:type="spellEnd"/>
      <w:r w:rsidRPr="001A72F3">
        <w:rPr>
          <w:spacing w:val="-10"/>
          <w:sz w:val="26"/>
          <w:szCs w:val="26"/>
        </w:rPr>
        <w:t xml:space="preserve"> </w:t>
      </w:r>
      <w:proofErr w:type="spellStart"/>
      <w:r w:rsidRPr="001A72F3">
        <w:rPr>
          <w:spacing w:val="-10"/>
          <w:sz w:val="26"/>
          <w:szCs w:val="26"/>
        </w:rPr>
        <w:t>соціальних</w:t>
      </w:r>
      <w:proofErr w:type="spellEnd"/>
      <w:r w:rsidRPr="001A72F3">
        <w:rPr>
          <w:spacing w:val="-10"/>
          <w:sz w:val="26"/>
          <w:szCs w:val="26"/>
        </w:rPr>
        <w:t xml:space="preserve"> </w:t>
      </w:r>
      <w:proofErr w:type="spellStart"/>
      <w:r w:rsidRPr="001A72F3">
        <w:rPr>
          <w:spacing w:val="-10"/>
          <w:sz w:val="26"/>
          <w:szCs w:val="26"/>
        </w:rPr>
        <w:t>послуг</w:t>
      </w:r>
      <w:proofErr w:type="spellEnd"/>
      <w:r w:rsidRPr="001A72F3">
        <w:rPr>
          <w:spacing w:val="-10"/>
          <w:sz w:val="26"/>
          <w:szCs w:val="26"/>
        </w:rPr>
        <w:t xml:space="preserve">. </w:t>
      </w:r>
      <w:proofErr w:type="spellStart"/>
      <w:r w:rsidRPr="001A72F3">
        <w:rPr>
          <w:spacing w:val="-10"/>
          <w:sz w:val="26"/>
          <w:szCs w:val="26"/>
        </w:rPr>
        <w:t>Організація</w:t>
      </w:r>
      <w:proofErr w:type="spellEnd"/>
      <w:r w:rsidRPr="001A72F3">
        <w:rPr>
          <w:spacing w:val="-10"/>
          <w:sz w:val="26"/>
          <w:szCs w:val="26"/>
        </w:rPr>
        <w:t xml:space="preserve">, </w:t>
      </w:r>
      <w:proofErr w:type="spellStart"/>
      <w:r w:rsidRPr="001A72F3">
        <w:rPr>
          <w:spacing w:val="-10"/>
          <w:sz w:val="26"/>
          <w:szCs w:val="26"/>
        </w:rPr>
        <w:t>що</w:t>
      </w:r>
      <w:proofErr w:type="spellEnd"/>
      <w:r w:rsidRPr="001A72F3">
        <w:rPr>
          <w:spacing w:val="-10"/>
          <w:sz w:val="26"/>
          <w:szCs w:val="26"/>
        </w:rPr>
        <w:t xml:space="preserve"> </w:t>
      </w:r>
      <w:proofErr w:type="spellStart"/>
      <w:r w:rsidRPr="001A72F3">
        <w:rPr>
          <w:spacing w:val="-10"/>
          <w:sz w:val="26"/>
          <w:szCs w:val="26"/>
        </w:rPr>
        <w:t>має</w:t>
      </w:r>
      <w:proofErr w:type="spellEnd"/>
      <w:r w:rsidRPr="001A72F3">
        <w:rPr>
          <w:spacing w:val="-10"/>
          <w:sz w:val="26"/>
          <w:szCs w:val="26"/>
        </w:rPr>
        <w:t xml:space="preserve"> у </w:t>
      </w:r>
      <w:proofErr w:type="spellStart"/>
      <w:r w:rsidRPr="001A72F3">
        <w:rPr>
          <w:spacing w:val="-10"/>
          <w:sz w:val="26"/>
          <w:szCs w:val="26"/>
        </w:rPr>
        <w:t>своєму</w:t>
      </w:r>
      <w:proofErr w:type="spellEnd"/>
      <w:r w:rsidRPr="001A72F3">
        <w:rPr>
          <w:spacing w:val="-10"/>
          <w:sz w:val="26"/>
          <w:szCs w:val="26"/>
        </w:rPr>
        <w:t xml:space="preserve"> </w:t>
      </w:r>
      <w:proofErr w:type="spellStart"/>
      <w:r w:rsidRPr="001A72F3">
        <w:rPr>
          <w:spacing w:val="-10"/>
          <w:sz w:val="26"/>
          <w:szCs w:val="26"/>
        </w:rPr>
        <w:t>арсеналі</w:t>
      </w:r>
      <w:proofErr w:type="spellEnd"/>
      <w:r w:rsidRPr="001A72F3">
        <w:rPr>
          <w:spacing w:val="-10"/>
          <w:sz w:val="26"/>
          <w:szCs w:val="26"/>
        </w:rPr>
        <w:t xml:space="preserve"> </w:t>
      </w:r>
      <w:proofErr w:type="spellStart"/>
      <w:r w:rsidRPr="001A72F3">
        <w:rPr>
          <w:spacing w:val="-10"/>
          <w:sz w:val="26"/>
          <w:szCs w:val="26"/>
        </w:rPr>
        <w:t>якісні</w:t>
      </w:r>
      <w:proofErr w:type="spellEnd"/>
      <w:r w:rsidRPr="001A72F3">
        <w:rPr>
          <w:spacing w:val="-10"/>
          <w:sz w:val="26"/>
          <w:szCs w:val="26"/>
        </w:rPr>
        <w:t xml:space="preserve"> </w:t>
      </w:r>
      <w:proofErr w:type="spellStart"/>
      <w:r w:rsidRPr="001A72F3">
        <w:rPr>
          <w:spacing w:val="-10"/>
          <w:sz w:val="26"/>
          <w:szCs w:val="26"/>
        </w:rPr>
        <w:t>соціальні</w:t>
      </w:r>
      <w:proofErr w:type="spellEnd"/>
      <w:r w:rsidRPr="001A72F3">
        <w:rPr>
          <w:spacing w:val="-10"/>
          <w:sz w:val="26"/>
          <w:szCs w:val="26"/>
        </w:rPr>
        <w:t xml:space="preserve"> </w:t>
      </w:r>
      <w:proofErr w:type="spellStart"/>
      <w:r w:rsidRPr="001A72F3">
        <w:rPr>
          <w:spacing w:val="-10"/>
          <w:sz w:val="26"/>
          <w:szCs w:val="26"/>
        </w:rPr>
        <w:t>послуги</w:t>
      </w:r>
      <w:proofErr w:type="spellEnd"/>
      <w:r w:rsidRPr="001A72F3">
        <w:rPr>
          <w:spacing w:val="-10"/>
          <w:sz w:val="26"/>
          <w:szCs w:val="26"/>
        </w:rPr>
        <w:t xml:space="preserve">, </w:t>
      </w:r>
      <w:proofErr w:type="spellStart"/>
      <w:r w:rsidRPr="001A72F3">
        <w:rPr>
          <w:spacing w:val="-10"/>
          <w:sz w:val="26"/>
          <w:szCs w:val="26"/>
        </w:rPr>
        <w:t>стає</w:t>
      </w:r>
      <w:proofErr w:type="spellEnd"/>
      <w:r w:rsidRPr="001A72F3">
        <w:rPr>
          <w:spacing w:val="-10"/>
          <w:sz w:val="26"/>
          <w:szCs w:val="26"/>
        </w:rPr>
        <w:t xml:space="preserve"> </w:t>
      </w:r>
      <w:proofErr w:type="spellStart"/>
      <w:r w:rsidRPr="001A72F3">
        <w:rPr>
          <w:spacing w:val="-10"/>
          <w:sz w:val="26"/>
          <w:szCs w:val="26"/>
        </w:rPr>
        <w:t>більш</w:t>
      </w:r>
      <w:proofErr w:type="spellEnd"/>
      <w:r w:rsidRPr="001A72F3">
        <w:rPr>
          <w:spacing w:val="-10"/>
          <w:sz w:val="26"/>
          <w:szCs w:val="26"/>
        </w:rPr>
        <w:t xml:space="preserve"> </w:t>
      </w:r>
      <w:proofErr w:type="spellStart"/>
      <w:r w:rsidRPr="001A72F3">
        <w:rPr>
          <w:spacing w:val="-10"/>
          <w:sz w:val="26"/>
          <w:szCs w:val="26"/>
        </w:rPr>
        <w:t>вагомою</w:t>
      </w:r>
      <w:proofErr w:type="spellEnd"/>
      <w:r w:rsidRPr="001A72F3">
        <w:rPr>
          <w:spacing w:val="-10"/>
          <w:sz w:val="26"/>
          <w:szCs w:val="26"/>
        </w:rPr>
        <w:t xml:space="preserve"> для </w:t>
      </w:r>
      <w:proofErr w:type="spellStart"/>
      <w:r w:rsidRPr="001A72F3">
        <w:rPr>
          <w:spacing w:val="-10"/>
          <w:sz w:val="26"/>
          <w:szCs w:val="26"/>
        </w:rPr>
        <w:t>місцевої</w:t>
      </w:r>
      <w:proofErr w:type="spellEnd"/>
      <w:r w:rsidRPr="001A72F3">
        <w:rPr>
          <w:spacing w:val="-10"/>
          <w:sz w:val="26"/>
          <w:szCs w:val="26"/>
        </w:rPr>
        <w:t xml:space="preserve"> </w:t>
      </w:r>
      <w:proofErr w:type="spellStart"/>
      <w:r w:rsidRPr="001A72F3">
        <w:rPr>
          <w:spacing w:val="-10"/>
          <w:sz w:val="26"/>
          <w:szCs w:val="26"/>
        </w:rPr>
        <w:t>громади</w:t>
      </w:r>
      <w:proofErr w:type="spellEnd"/>
      <w:r w:rsidRPr="001A72F3">
        <w:rPr>
          <w:spacing w:val="-10"/>
          <w:sz w:val="26"/>
          <w:szCs w:val="26"/>
        </w:rPr>
        <w:t xml:space="preserve"> і </w:t>
      </w:r>
      <w:proofErr w:type="spellStart"/>
      <w:r w:rsidRPr="001A72F3">
        <w:rPr>
          <w:spacing w:val="-10"/>
          <w:sz w:val="26"/>
          <w:szCs w:val="26"/>
        </w:rPr>
        <w:t>привабливою</w:t>
      </w:r>
      <w:proofErr w:type="spellEnd"/>
      <w:r w:rsidRPr="001A72F3">
        <w:rPr>
          <w:spacing w:val="-10"/>
          <w:sz w:val="26"/>
          <w:szCs w:val="26"/>
        </w:rPr>
        <w:t xml:space="preserve"> для </w:t>
      </w:r>
      <w:proofErr w:type="spellStart"/>
      <w:r w:rsidRPr="001A72F3">
        <w:rPr>
          <w:spacing w:val="-10"/>
          <w:sz w:val="26"/>
          <w:szCs w:val="26"/>
        </w:rPr>
        <w:t>влади</w:t>
      </w:r>
      <w:proofErr w:type="spellEnd"/>
      <w:r w:rsidRPr="001A72F3">
        <w:rPr>
          <w:spacing w:val="-10"/>
          <w:sz w:val="26"/>
          <w:szCs w:val="26"/>
        </w:rPr>
        <w:t xml:space="preserve"> з точки </w:t>
      </w:r>
      <w:proofErr w:type="spellStart"/>
      <w:r w:rsidRPr="001A72F3">
        <w:rPr>
          <w:spacing w:val="-10"/>
          <w:sz w:val="26"/>
          <w:szCs w:val="26"/>
        </w:rPr>
        <w:t>зору</w:t>
      </w:r>
      <w:proofErr w:type="spellEnd"/>
      <w:r w:rsidRPr="001A72F3">
        <w:rPr>
          <w:spacing w:val="-10"/>
          <w:sz w:val="26"/>
          <w:szCs w:val="26"/>
        </w:rPr>
        <w:t xml:space="preserve"> партнерства.</w:t>
      </w:r>
    </w:p>
    <w:p w14:paraId="7DBEBC08" w14:textId="4AB1FAE1" w:rsidR="00EC357D" w:rsidRPr="00EC357D" w:rsidRDefault="00EC357D" w:rsidP="00EC357D">
      <w:pPr>
        <w:spacing w:after="120"/>
        <w:ind w:firstLine="567"/>
        <w:jc w:val="both"/>
        <w:rPr>
          <w:spacing w:val="-10"/>
          <w:sz w:val="26"/>
          <w:szCs w:val="26"/>
          <w:lang w:val="uk-UA"/>
        </w:rPr>
      </w:pPr>
      <w:r w:rsidRPr="00EC357D">
        <w:rPr>
          <w:spacing w:val="-10"/>
          <w:sz w:val="26"/>
          <w:szCs w:val="26"/>
          <w:lang w:val="uk-UA"/>
        </w:rPr>
        <w:t>Вирішення соціальних проблем громади неможливе зусиллями лише</w:t>
      </w:r>
      <w:r>
        <w:rPr>
          <w:spacing w:val="-10"/>
          <w:sz w:val="26"/>
          <w:szCs w:val="26"/>
          <w:lang w:val="uk-UA"/>
        </w:rPr>
        <w:t xml:space="preserve"> </w:t>
      </w:r>
      <w:r w:rsidRPr="00EC357D">
        <w:rPr>
          <w:spacing w:val="-10"/>
          <w:sz w:val="26"/>
          <w:szCs w:val="26"/>
          <w:lang w:val="uk-UA"/>
        </w:rPr>
        <w:t>державних чи муніципальних інституцій, суттєву допомогу можуть надавати</w:t>
      </w:r>
      <w:r>
        <w:rPr>
          <w:spacing w:val="-10"/>
          <w:sz w:val="26"/>
          <w:szCs w:val="26"/>
          <w:lang w:val="uk-UA"/>
        </w:rPr>
        <w:t xml:space="preserve"> </w:t>
      </w:r>
      <w:r w:rsidRPr="00EC357D">
        <w:rPr>
          <w:spacing w:val="-10"/>
          <w:sz w:val="26"/>
          <w:szCs w:val="26"/>
          <w:lang w:val="uk-UA"/>
        </w:rPr>
        <w:t>підприємства. Соціальне підприємництво - це бізнес, метою якого є вирішення</w:t>
      </w:r>
      <w:r>
        <w:rPr>
          <w:spacing w:val="-10"/>
          <w:sz w:val="26"/>
          <w:szCs w:val="26"/>
          <w:lang w:val="uk-UA"/>
        </w:rPr>
        <w:t xml:space="preserve"> </w:t>
      </w:r>
      <w:r w:rsidRPr="00EC357D">
        <w:rPr>
          <w:spacing w:val="-10"/>
          <w:sz w:val="26"/>
          <w:szCs w:val="26"/>
          <w:lang w:val="uk-UA"/>
        </w:rPr>
        <w:t>соціальних проблем шляхом створення робочих місць для вразливих категорій</w:t>
      </w:r>
      <w:r>
        <w:rPr>
          <w:spacing w:val="-10"/>
          <w:sz w:val="26"/>
          <w:szCs w:val="26"/>
          <w:lang w:val="uk-UA"/>
        </w:rPr>
        <w:t xml:space="preserve"> </w:t>
      </w:r>
      <w:r w:rsidRPr="00EC357D">
        <w:rPr>
          <w:spacing w:val="-10"/>
          <w:sz w:val="26"/>
          <w:szCs w:val="26"/>
          <w:lang w:val="uk-UA"/>
        </w:rPr>
        <w:t>населення та/або спрямування прибутків від діяльності на громадські справи та</w:t>
      </w:r>
      <w:r>
        <w:rPr>
          <w:spacing w:val="-10"/>
          <w:sz w:val="26"/>
          <w:szCs w:val="26"/>
          <w:lang w:val="uk-UA"/>
        </w:rPr>
        <w:t xml:space="preserve"> </w:t>
      </w:r>
      <w:r w:rsidRPr="00EC357D">
        <w:rPr>
          <w:spacing w:val="-10"/>
          <w:sz w:val="26"/>
          <w:szCs w:val="26"/>
          <w:lang w:val="uk-UA"/>
        </w:rPr>
        <w:t>вирішення гострих суспільних проблем.</w:t>
      </w:r>
      <w:r>
        <w:rPr>
          <w:spacing w:val="-10"/>
          <w:sz w:val="26"/>
          <w:szCs w:val="26"/>
          <w:lang w:val="uk-UA"/>
        </w:rPr>
        <w:t xml:space="preserve">  </w:t>
      </w:r>
    </w:p>
    <w:p w14:paraId="02690C49" w14:textId="61810815" w:rsidR="00711AD3" w:rsidRDefault="00711AD3" w:rsidP="00711AD3">
      <w:pPr>
        <w:spacing w:after="120"/>
        <w:ind w:firstLine="567"/>
        <w:jc w:val="both"/>
        <w:rPr>
          <w:spacing w:val="-10"/>
          <w:sz w:val="26"/>
          <w:szCs w:val="26"/>
          <w:lang w:val="uk-UA"/>
        </w:rPr>
      </w:pPr>
      <w:r w:rsidRPr="00711AD3">
        <w:rPr>
          <w:spacing w:val="-10"/>
          <w:sz w:val="26"/>
          <w:szCs w:val="26"/>
          <w:lang w:val="uk-UA"/>
        </w:rPr>
        <w:t xml:space="preserve">Забезпечення рівних можливостей </w:t>
      </w:r>
      <w:r>
        <w:rPr>
          <w:spacing w:val="-10"/>
          <w:sz w:val="26"/>
          <w:szCs w:val="26"/>
          <w:lang w:val="uk-UA"/>
        </w:rPr>
        <w:t>для всіх мешканців територіальної громади с</w:t>
      </w:r>
      <w:r w:rsidRPr="00711AD3">
        <w:rPr>
          <w:spacing w:val="-10"/>
          <w:sz w:val="26"/>
          <w:szCs w:val="26"/>
          <w:lang w:val="uk-UA"/>
        </w:rPr>
        <w:t>відчить про загальний рівень розвитку</w:t>
      </w:r>
      <w:r>
        <w:rPr>
          <w:spacing w:val="-10"/>
          <w:sz w:val="26"/>
          <w:szCs w:val="26"/>
          <w:lang w:val="uk-UA"/>
        </w:rPr>
        <w:t xml:space="preserve"> </w:t>
      </w:r>
      <w:r w:rsidRPr="00711AD3">
        <w:rPr>
          <w:spacing w:val="-10"/>
          <w:sz w:val="26"/>
          <w:szCs w:val="26"/>
          <w:lang w:val="uk-UA"/>
        </w:rPr>
        <w:t>громади. Доступність міської інфраструктури для всіх категорій є</w:t>
      </w:r>
      <w:r>
        <w:rPr>
          <w:spacing w:val="-10"/>
          <w:sz w:val="26"/>
          <w:szCs w:val="26"/>
          <w:lang w:val="uk-UA"/>
        </w:rPr>
        <w:t xml:space="preserve"> </w:t>
      </w:r>
      <w:r w:rsidRPr="00711AD3">
        <w:rPr>
          <w:spacing w:val="-10"/>
          <w:sz w:val="26"/>
          <w:szCs w:val="26"/>
          <w:lang w:val="uk-UA"/>
        </w:rPr>
        <w:t>першочерговим у визначенні рівних можливостей для всіх та важливим для</w:t>
      </w:r>
      <w:r>
        <w:rPr>
          <w:spacing w:val="-10"/>
          <w:sz w:val="26"/>
          <w:szCs w:val="26"/>
          <w:lang w:val="uk-UA"/>
        </w:rPr>
        <w:t xml:space="preserve"> </w:t>
      </w:r>
      <w:r w:rsidRPr="00711AD3">
        <w:rPr>
          <w:spacing w:val="-10"/>
          <w:sz w:val="26"/>
          <w:szCs w:val="26"/>
          <w:lang w:val="uk-UA"/>
        </w:rPr>
        <w:t>кожної людини.</w:t>
      </w:r>
      <w:r w:rsidRPr="00711AD3">
        <w:rPr>
          <w:spacing w:val="-10"/>
          <w:sz w:val="26"/>
          <w:szCs w:val="26"/>
          <w:lang w:val="uk-UA"/>
        </w:rPr>
        <w:cr/>
        <w:t>Люди похилого віку, особи з інвалідністю, молодь, яка тимчасово втратила</w:t>
      </w:r>
      <w:r>
        <w:rPr>
          <w:spacing w:val="-10"/>
          <w:sz w:val="26"/>
          <w:szCs w:val="26"/>
          <w:lang w:val="uk-UA"/>
        </w:rPr>
        <w:t xml:space="preserve"> </w:t>
      </w:r>
      <w:r w:rsidRPr="00711AD3">
        <w:rPr>
          <w:spacing w:val="-10"/>
          <w:sz w:val="26"/>
          <w:szCs w:val="26"/>
          <w:lang w:val="uk-UA"/>
        </w:rPr>
        <w:t>мобільність через травму, вагітні жінки, мама з дитячим візочком чи людина з</w:t>
      </w:r>
      <w:r>
        <w:rPr>
          <w:spacing w:val="-10"/>
          <w:sz w:val="26"/>
          <w:szCs w:val="26"/>
          <w:lang w:val="uk-UA"/>
        </w:rPr>
        <w:t xml:space="preserve"> </w:t>
      </w:r>
      <w:r w:rsidRPr="00711AD3">
        <w:rPr>
          <w:spacing w:val="-10"/>
          <w:sz w:val="26"/>
          <w:szCs w:val="26"/>
          <w:lang w:val="uk-UA"/>
        </w:rPr>
        <w:t>важким вантажем часто не можуть подолати високі сходи в будівлях і</w:t>
      </w:r>
      <w:r>
        <w:rPr>
          <w:spacing w:val="-10"/>
          <w:sz w:val="26"/>
          <w:szCs w:val="26"/>
          <w:lang w:val="uk-UA"/>
        </w:rPr>
        <w:t xml:space="preserve"> </w:t>
      </w:r>
      <w:r w:rsidRPr="00711AD3">
        <w:rPr>
          <w:spacing w:val="-10"/>
          <w:sz w:val="26"/>
          <w:szCs w:val="26"/>
          <w:lang w:val="uk-UA"/>
        </w:rPr>
        <w:t>транспорті, вузькі двері і нерівні поверхні тощо. Такі елементарні фізичні</w:t>
      </w:r>
      <w:r>
        <w:rPr>
          <w:spacing w:val="-10"/>
          <w:sz w:val="26"/>
          <w:szCs w:val="26"/>
          <w:lang w:val="uk-UA"/>
        </w:rPr>
        <w:t xml:space="preserve"> </w:t>
      </w:r>
      <w:r w:rsidRPr="00711AD3">
        <w:rPr>
          <w:spacing w:val="-10"/>
          <w:sz w:val="26"/>
          <w:szCs w:val="26"/>
          <w:lang w:val="uk-UA"/>
        </w:rPr>
        <w:t>бар'єри, зокрема, для осіб з обмеженими фізичними можливостями, можуть не</w:t>
      </w:r>
      <w:r>
        <w:rPr>
          <w:spacing w:val="-10"/>
          <w:sz w:val="26"/>
          <w:szCs w:val="26"/>
          <w:lang w:val="uk-UA"/>
        </w:rPr>
        <w:t xml:space="preserve"> </w:t>
      </w:r>
      <w:r w:rsidRPr="00711AD3">
        <w:rPr>
          <w:spacing w:val="-10"/>
          <w:sz w:val="26"/>
          <w:szCs w:val="26"/>
          <w:lang w:val="uk-UA"/>
        </w:rPr>
        <w:t>просто стати нездоланною перешкодою, а й зробити світ обмеженим.</w:t>
      </w:r>
      <w:r w:rsidRPr="00711AD3">
        <w:rPr>
          <w:spacing w:val="-10"/>
          <w:sz w:val="26"/>
          <w:szCs w:val="26"/>
          <w:lang w:val="uk-UA"/>
        </w:rPr>
        <w:cr/>
        <w:t xml:space="preserve">Ступінь отримання послуг для зазначеної категорії </w:t>
      </w:r>
      <w:r w:rsidR="007E087F">
        <w:rPr>
          <w:spacing w:val="-10"/>
          <w:sz w:val="26"/>
          <w:szCs w:val="26"/>
          <w:lang w:val="uk-UA"/>
        </w:rPr>
        <w:t xml:space="preserve">також </w:t>
      </w:r>
      <w:r w:rsidRPr="00711AD3">
        <w:rPr>
          <w:spacing w:val="-10"/>
          <w:sz w:val="26"/>
          <w:szCs w:val="26"/>
          <w:lang w:val="uk-UA"/>
        </w:rPr>
        <w:t>залежить</w:t>
      </w:r>
      <w:r>
        <w:rPr>
          <w:spacing w:val="-10"/>
          <w:sz w:val="26"/>
          <w:szCs w:val="26"/>
          <w:lang w:val="uk-UA"/>
        </w:rPr>
        <w:t xml:space="preserve"> </w:t>
      </w:r>
      <w:r w:rsidRPr="00711AD3">
        <w:rPr>
          <w:spacing w:val="-10"/>
          <w:sz w:val="26"/>
          <w:szCs w:val="26"/>
          <w:lang w:val="uk-UA"/>
        </w:rPr>
        <w:t>від транспортного забезпечення.</w:t>
      </w:r>
    </w:p>
    <w:p w14:paraId="590CFC64" w14:textId="77777777" w:rsidR="00EC357D" w:rsidRDefault="00EC357D" w:rsidP="00EC357D">
      <w:pPr>
        <w:spacing w:after="120"/>
        <w:ind w:firstLine="567"/>
        <w:jc w:val="both"/>
        <w:rPr>
          <w:spacing w:val="-10"/>
          <w:sz w:val="26"/>
          <w:szCs w:val="26"/>
          <w:lang w:val="uk-UA"/>
        </w:rPr>
      </w:pPr>
      <w:r>
        <w:rPr>
          <w:spacing w:val="-10"/>
          <w:sz w:val="26"/>
          <w:szCs w:val="26"/>
          <w:lang w:val="uk-UA"/>
        </w:rPr>
        <w:t xml:space="preserve">На території територіальної громади </w:t>
      </w:r>
      <w:r w:rsidRPr="000E227F">
        <w:rPr>
          <w:spacing w:val="-10"/>
          <w:sz w:val="26"/>
          <w:szCs w:val="26"/>
          <w:lang w:val="uk-UA"/>
        </w:rPr>
        <w:t>забезпечується перевезення пасажирів міськ</w:t>
      </w:r>
      <w:r>
        <w:rPr>
          <w:spacing w:val="-10"/>
          <w:sz w:val="26"/>
          <w:szCs w:val="26"/>
          <w:lang w:val="uk-UA"/>
        </w:rPr>
        <w:t xml:space="preserve">им автомобільним транспортом </w:t>
      </w:r>
      <w:r w:rsidRPr="000E227F">
        <w:rPr>
          <w:spacing w:val="-10"/>
          <w:sz w:val="26"/>
          <w:szCs w:val="26"/>
          <w:lang w:val="uk-UA"/>
        </w:rPr>
        <w:t>загального користування</w:t>
      </w:r>
      <w:r>
        <w:rPr>
          <w:spacing w:val="-10"/>
          <w:sz w:val="26"/>
          <w:szCs w:val="26"/>
          <w:lang w:val="uk-UA"/>
        </w:rPr>
        <w:t xml:space="preserve"> та в рамках </w:t>
      </w:r>
      <w:r w:rsidRPr="000E227F">
        <w:rPr>
          <w:spacing w:val="-10"/>
          <w:sz w:val="26"/>
          <w:szCs w:val="26"/>
          <w:lang w:val="uk-UA"/>
        </w:rPr>
        <w:t>Комплексної програми соціального захисту населення м. Тернівка на 2021 – 2025 роки, затвердженої рішенням міської ради № 53-3/VІІІ від 21.12.2020 року</w:t>
      </w:r>
      <w:r>
        <w:rPr>
          <w:spacing w:val="-10"/>
          <w:sz w:val="26"/>
          <w:szCs w:val="26"/>
          <w:lang w:val="uk-UA"/>
        </w:rPr>
        <w:t>,</w:t>
      </w:r>
      <w:r w:rsidRPr="000E227F">
        <w:rPr>
          <w:spacing w:val="-10"/>
          <w:sz w:val="26"/>
          <w:szCs w:val="26"/>
          <w:lang w:val="uk-UA"/>
        </w:rPr>
        <w:t xml:space="preserve"> здійснювались щомісячні виплати компенсації витрат за надані послуги, пов’язані з пасажирськими перевезеннями на маршрутах загального користування автомобільним транспортом окремих категорій громадян, які мають право на пільги відповідно до законодавства та пенсіонерів за віком</w:t>
      </w:r>
      <w:r>
        <w:rPr>
          <w:spacing w:val="-10"/>
          <w:sz w:val="26"/>
          <w:szCs w:val="26"/>
          <w:lang w:val="uk-UA"/>
        </w:rPr>
        <w:t xml:space="preserve">. Цей захід мав позитивні наслідки в напрямку налагодження  доступності для громадян до всієї інфраструктури громади, але попри все міський пасажирський транспорт лишається недоступним для осіб, які переміщуються на </w:t>
      </w:r>
      <w:r>
        <w:rPr>
          <w:spacing w:val="-10"/>
          <w:sz w:val="26"/>
          <w:szCs w:val="26"/>
          <w:lang w:val="uk-UA"/>
        </w:rPr>
        <w:lastRenderedPageBreak/>
        <w:t>візочках. Питання безоплатного перевезення пасажирів міським транспортом насьогодні лишається актуальним.</w:t>
      </w:r>
    </w:p>
    <w:p w14:paraId="593DE33C" w14:textId="2D53F458" w:rsidR="00711AD3" w:rsidRDefault="00711AD3" w:rsidP="00711AD3">
      <w:pPr>
        <w:spacing w:after="120"/>
        <w:ind w:firstLine="567"/>
        <w:jc w:val="both"/>
        <w:rPr>
          <w:spacing w:val="-10"/>
          <w:sz w:val="26"/>
          <w:szCs w:val="26"/>
          <w:lang w:val="uk-UA"/>
        </w:rPr>
      </w:pPr>
      <w:r w:rsidRPr="00711AD3">
        <w:rPr>
          <w:spacing w:val="-10"/>
          <w:sz w:val="26"/>
          <w:szCs w:val="26"/>
          <w:lang w:val="uk-UA"/>
        </w:rPr>
        <w:t xml:space="preserve">Наразі організовано перевезення </w:t>
      </w:r>
      <w:r>
        <w:rPr>
          <w:spacing w:val="-10"/>
          <w:sz w:val="26"/>
          <w:szCs w:val="26"/>
          <w:lang w:val="uk-UA"/>
        </w:rPr>
        <w:t>автомобілем отримувачів соціальних послуг</w:t>
      </w:r>
      <w:r w:rsidRPr="00711AD3">
        <w:rPr>
          <w:spacing w:val="-10"/>
          <w:sz w:val="26"/>
          <w:szCs w:val="26"/>
          <w:lang w:val="uk-UA"/>
        </w:rPr>
        <w:t xml:space="preserve"> з</w:t>
      </w:r>
      <w:r>
        <w:rPr>
          <w:spacing w:val="-10"/>
          <w:sz w:val="26"/>
          <w:szCs w:val="26"/>
          <w:lang w:val="uk-UA"/>
        </w:rPr>
        <w:t xml:space="preserve"> </w:t>
      </w:r>
      <w:r w:rsidRPr="00711AD3">
        <w:rPr>
          <w:spacing w:val="-10"/>
          <w:sz w:val="26"/>
          <w:szCs w:val="26"/>
          <w:lang w:val="uk-UA"/>
        </w:rPr>
        <w:t>обмеженими фізичними можливостями</w:t>
      </w:r>
      <w:r>
        <w:rPr>
          <w:spacing w:val="-10"/>
          <w:sz w:val="26"/>
          <w:szCs w:val="26"/>
          <w:lang w:val="uk-UA"/>
        </w:rPr>
        <w:t xml:space="preserve"> до лікарень</w:t>
      </w:r>
      <w:r w:rsidR="0008591D">
        <w:rPr>
          <w:spacing w:val="-10"/>
          <w:sz w:val="26"/>
          <w:szCs w:val="26"/>
          <w:lang w:val="uk-UA"/>
        </w:rPr>
        <w:t xml:space="preserve"> </w:t>
      </w:r>
      <w:proofErr w:type="spellStart"/>
      <w:r w:rsidR="0008591D">
        <w:rPr>
          <w:spacing w:val="-10"/>
          <w:sz w:val="26"/>
          <w:szCs w:val="26"/>
          <w:lang w:val="uk-UA"/>
        </w:rPr>
        <w:t>м.Тернівка</w:t>
      </w:r>
      <w:proofErr w:type="spellEnd"/>
      <w:r w:rsidR="0008591D">
        <w:rPr>
          <w:spacing w:val="-10"/>
          <w:sz w:val="26"/>
          <w:szCs w:val="26"/>
          <w:lang w:val="uk-UA"/>
        </w:rPr>
        <w:t xml:space="preserve"> та </w:t>
      </w:r>
      <w:proofErr w:type="spellStart"/>
      <w:r w:rsidR="0008591D">
        <w:rPr>
          <w:spacing w:val="-10"/>
          <w:sz w:val="26"/>
          <w:szCs w:val="26"/>
          <w:lang w:val="uk-UA"/>
        </w:rPr>
        <w:t>м.Павлоград</w:t>
      </w:r>
      <w:proofErr w:type="spellEnd"/>
      <w:r>
        <w:rPr>
          <w:spacing w:val="-10"/>
          <w:sz w:val="26"/>
          <w:szCs w:val="26"/>
          <w:lang w:val="uk-UA"/>
        </w:rPr>
        <w:t xml:space="preserve">. </w:t>
      </w:r>
      <w:r w:rsidRPr="00711AD3">
        <w:rPr>
          <w:spacing w:val="-10"/>
          <w:sz w:val="26"/>
          <w:szCs w:val="26"/>
          <w:lang w:val="uk-UA"/>
        </w:rPr>
        <w:t>Проте він не може забезпечити всіх потребуючих.</w:t>
      </w:r>
      <w:r w:rsidR="0008591D">
        <w:rPr>
          <w:spacing w:val="-10"/>
          <w:sz w:val="26"/>
          <w:szCs w:val="26"/>
          <w:lang w:val="uk-UA"/>
        </w:rPr>
        <w:t xml:space="preserve"> Можливість перевезення для осіб на інвалідних візочках та дітей з інвалідністю взагалі відсутня.</w:t>
      </w:r>
    </w:p>
    <w:p w14:paraId="6F7E6A70" w14:textId="2534596E" w:rsidR="0008591D" w:rsidRDefault="0008591D" w:rsidP="0008591D">
      <w:pPr>
        <w:spacing w:after="120"/>
        <w:ind w:firstLine="567"/>
        <w:jc w:val="both"/>
        <w:rPr>
          <w:spacing w:val="-10"/>
          <w:sz w:val="26"/>
          <w:szCs w:val="26"/>
          <w:lang w:val="uk-UA"/>
        </w:rPr>
      </w:pPr>
      <w:r w:rsidRPr="0008591D">
        <w:rPr>
          <w:spacing w:val="-10"/>
          <w:sz w:val="26"/>
          <w:szCs w:val="26"/>
          <w:lang w:val="uk-UA"/>
        </w:rPr>
        <w:t>Поряд з усуненням фізичних бар'єрів не менш важливим є ліквідація</w:t>
      </w:r>
      <w:r>
        <w:rPr>
          <w:spacing w:val="-10"/>
          <w:sz w:val="26"/>
          <w:szCs w:val="26"/>
          <w:lang w:val="uk-UA"/>
        </w:rPr>
        <w:t xml:space="preserve"> </w:t>
      </w:r>
      <w:r w:rsidRPr="0008591D">
        <w:rPr>
          <w:spacing w:val="-10"/>
          <w:sz w:val="26"/>
          <w:szCs w:val="26"/>
          <w:lang w:val="uk-UA"/>
        </w:rPr>
        <w:t>бар'єрів соціальних: запобігання і боротьба з гендерними стереотипами,</w:t>
      </w:r>
      <w:r>
        <w:rPr>
          <w:spacing w:val="-10"/>
          <w:sz w:val="26"/>
          <w:szCs w:val="26"/>
          <w:lang w:val="uk-UA"/>
        </w:rPr>
        <w:t xml:space="preserve"> </w:t>
      </w:r>
      <w:r w:rsidRPr="0008591D">
        <w:rPr>
          <w:spacing w:val="-10"/>
          <w:sz w:val="26"/>
          <w:szCs w:val="26"/>
          <w:lang w:val="uk-UA"/>
        </w:rPr>
        <w:t xml:space="preserve">насильством щодо жінок та насильством у сім'ї, досягнення </w:t>
      </w:r>
      <w:proofErr w:type="spellStart"/>
      <w:r w:rsidRPr="00566552">
        <w:rPr>
          <w:spacing w:val="-10"/>
          <w:sz w:val="26"/>
          <w:szCs w:val="26"/>
          <w:u w:val="single"/>
          <w:lang w:val="uk-UA"/>
        </w:rPr>
        <w:t>гендерно</w:t>
      </w:r>
      <w:proofErr w:type="spellEnd"/>
      <w:r>
        <w:rPr>
          <w:spacing w:val="-10"/>
          <w:sz w:val="26"/>
          <w:szCs w:val="26"/>
          <w:lang w:val="uk-UA"/>
        </w:rPr>
        <w:t xml:space="preserve"> </w:t>
      </w:r>
      <w:r w:rsidRPr="0008591D">
        <w:rPr>
          <w:spacing w:val="-10"/>
          <w:sz w:val="26"/>
          <w:szCs w:val="26"/>
          <w:lang w:val="uk-UA"/>
        </w:rPr>
        <w:t>збалансованої участі у прийнятті управлінських рішень є напрямами соціальної</w:t>
      </w:r>
      <w:r>
        <w:rPr>
          <w:spacing w:val="-10"/>
          <w:sz w:val="26"/>
          <w:szCs w:val="26"/>
          <w:lang w:val="uk-UA"/>
        </w:rPr>
        <w:t xml:space="preserve"> </w:t>
      </w:r>
      <w:r w:rsidRPr="0008591D">
        <w:rPr>
          <w:spacing w:val="-10"/>
          <w:sz w:val="26"/>
          <w:szCs w:val="26"/>
          <w:lang w:val="uk-UA"/>
        </w:rPr>
        <w:t xml:space="preserve">політики, чутливої </w:t>
      </w:r>
      <w:r w:rsidR="00566552">
        <w:rPr>
          <w:spacing w:val="-10"/>
          <w:sz w:val="26"/>
          <w:szCs w:val="26"/>
          <w:lang w:val="uk-UA"/>
        </w:rPr>
        <w:t>д</w:t>
      </w:r>
      <w:r w:rsidRPr="0008591D">
        <w:rPr>
          <w:spacing w:val="-10"/>
          <w:sz w:val="26"/>
          <w:szCs w:val="26"/>
          <w:lang w:val="uk-UA"/>
        </w:rPr>
        <w:t>о потреб кожного.</w:t>
      </w:r>
    </w:p>
    <w:p w14:paraId="3A70073A" w14:textId="0AA54C34" w:rsidR="000645D3" w:rsidRPr="000645D3" w:rsidRDefault="00711AD3" w:rsidP="00711AD3">
      <w:pPr>
        <w:spacing w:after="120"/>
        <w:ind w:firstLine="567"/>
        <w:jc w:val="both"/>
        <w:rPr>
          <w:spacing w:val="-10"/>
          <w:sz w:val="26"/>
          <w:szCs w:val="26"/>
          <w:lang w:val="uk-UA"/>
        </w:rPr>
      </w:pPr>
      <w:r w:rsidRPr="00711AD3">
        <w:rPr>
          <w:spacing w:val="-10"/>
          <w:sz w:val="26"/>
          <w:szCs w:val="26"/>
          <w:lang w:val="uk-UA"/>
        </w:rPr>
        <w:t xml:space="preserve"> </w:t>
      </w:r>
      <w:r w:rsidR="000645D3" w:rsidRPr="000645D3">
        <w:rPr>
          <w:spacing w:val="-10"/>
          <w:sz w:val="26"/>
          <w:szCs w:val="26"/>
          <w:lang w:val="uk-UA"/>
        </w:rPr>
        <w:t xml:space="preserve">Враховуючи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w:t>
      </w:r>
      <w:r w:rsidR="009F5849">
        <w:rPr>
          <w:spacing w:val="-10"/>
          <w:sz w:val="26"/>
          <w:szCs w:val="26"/>
          <w:lang w:val="uk-UA"/>
        </w:rPr>
        <w:t xml:space="preserve">та </w:t>
      </w:r>
      <w:r w:rsidR="009F5849" w:rsidRPr="009F5849">
        <w:rPr>
          <w:spacing w:val="-10"/>
          <w:sz w:val="26"/>
          <w:szCs w:val="26"/>
          <w:lang w:val="uk-UA"/>
        </w:rPr>
        <w:t xml:space="preserve">сучасні соціально-економічні умови </w:t>
      </w:r>
      <w:r w:rsidR="000645D3" w:rsidRPr="000645D3">
        <w:rPr>
          <w:spacing w:val="-10"/>
          <w:sz w:val="26"/>
          <w:szCs w:val="26"/>
          <w:lang w:val="uk-UA"/>
        </w:rPr>
        <w:t xml:space="preserve">виникає </w:t>
      </w:r>
      <w:r w:rsidR="00FD1BA0" w:rsidRPr="000645D3">
        <w:rPr>
          <w:spacing w:val="-10"/>
          <w:sz w:val="26"/>
          <w:szCs w:val="26"/>
          <w:lang w:val="uk-UA"/>
        </w:rPr>
        <w:t>необхідність</w:t>
      </w:r>
      <w:r w:rsidR="000645D3" w:rsidRPr="000645D3">
        <w:rPr>
          <w:spacing w:val="-10"/>
          <w:sz w:val="26"/>
          <w:szCs w:val="26"/>
          <w:lang w:val="uk-UA"/>
        </w:rPr>
        <w:t xml:space="preserve"> посилення </w:t>
      </w:r>
      <w:r w:rsidR="00FD1BA0" w:rsidRPr="000645D3">
        <w:rPr>
          <w:spacing w:val="-10"/>
          <w:sz w:val="26"/>
          <w:szCs w:val="26"/>
          <w:lang w:val="uk-UA"/>
        </w:rPr>
        <w:t>соціальної</w:t>
      </w:r>
      <w:r w:rsidR="000645D3" w:rsidRPr="000645D3">
        <w:rPr>
          <w:spacing w:val="-10"/>
          <w:sz w:val="26"/>
          <w:szCs w:val="26"/>
          <w:lang w:val="uk-UA"/>
        </w:rPr>
        <w:t xml:space="preserve"> </w:t>
      </w:r>
      <w:r w:rsidR="00FD1BA0" w:rsidRPr="000645D3">
        <w:rPr>
          <w:spacing w:val="-10"/>
          <w:sz w:val="26"/>
          <w:szCs w:val="26"/>
          <w:lang w:val="uk-UA"/>
        </w:rPr>
        <w:t>підтримки</w:t>
      </w:r>
      <w:r w:rsidR="000645D3" w:rsidRPr="000645D3">
        <w:rPr>
          <w:spacing w:val="-10"/>
          <w:sz w:val="26"/>
          <w:szCs w:val="26"/>
          <w:lang w:val="uk-UA"/>
        </w:rPr>
        <w:t xml:space="preserve"> </w:t>
      </w:r>
      <w:r w:rsidR="009C0D61">
        <w:rPr>
          <w:spacing w:val="-10"/>
          <w:sz w:val="26"/>
          <w:szCs w:val="26"/>
          <w:lang w:val="uk-UA"/>
        </w:rPr>
        <w:t>та</w:t>
      </w:r>
      <w:r w:rsidR="000645D3" w:rsidRPr="000645D3">
        <w:rPr>
          <w:spacing w:val="-10"/>
          <w:sz w:val="26"/>
          <w:szCs w:val="26"/>
          <w:lang w:val="uk-UA"/>
        </w:rPr>
        <w:t xml:space="preserve"> </w:t>
      </w:r>
      <w:r w:rsidR="009C0D61" w:rsidRPr="00CC4928">
        <w:rPr>
          <w:spacing w:val="-10"/>
          <w:sz w:val="26"/>
          <w:szCs w:val="26"/>
          <w:lang w:val="uk-UA"/>
        </w:rPr>
        <w:t>введення додаткових заходів з підтримки та допомоги для певних цільових груп населення, характерною рисою яких є малозабезпеченість, безробіття, бездоглядність, посттравматичні розлади, немічність, хвороба чи самотність, інші життєві негаразди</w:t>
      </w:r>
      <w:r w:rsidR="009C0D61">
        <w:rPr>
          <w:spacing w:val="-10"/>
          <w:sz w:val="26"/>
          <w:szCs w:val="26"/>
          <w:lang w:val="uk-UA"/>
        </w:rPr>
        <w:t xml:space="preserve">, </w:t>
      </w:r>
      <w:r w:rsidR="000645D3" w:rsidRPr="000645D3">
        <w:rPr>
          <w:spacing w:val="-10"/>
          <w:sz w:val="26"/>
          <w:szCs w:val="26"/>
          <w:lang w:val="uk-UA"/>
        </w:rPr>
        <w:t xml:space="preserve">збереження пріоритетних напрямків соціального захисту населення, які дозволяють приділити більше уваги та підтримувати життєдіяльність соціально вразливих верств населення територіальної громади та продовження практики реалізації стратегії діяльності у сфері соціального захисту населення. </w:t>
      </w:r>
    </w:p>
    <w:p w14:paraId="0984EE78" w14:textId="77777777" w:rsidR="00412985" w:rsidRDefault="00412985" w:rsidP="00412985">
      <w:pPr>
        <w:spacing w:after="120"/>
        <w:ind w:firstLine="567"/>
        <w:jc w:val="both"/>
        <w:rPr>
          <w:spacing w:val="-10"/>
          <w:sz w:val="26"/>
          <w:szCs w:val="26"/>
          <w:lang w:val="uk-UA"/>
        </w:rPr>
      </w:pPr>
      <w:r w:rsidRPr="00412985">
        <w:rPr>
          <w:spacing w:val="-10"/>
          <w:sz w:val="26"/>
          <w:szCs w:val="26"/>
          <w:lang w:val="uk-UA"/>
        </w:rPr>
        <w:t xml:space="preserve">Одним з основних шляхів поліпшення соціальної ситуації у </w:t>
      </w:r>
      <w:r>
        <w:rPr>
          <w:spacing w:val="-10"/>
          <w:sz w:val="26"/>
          <w:szCs w:val="26"/>
          <w:lang w:val="uk-UA"/>
        </w:rPr>
        <w:t>Тернів</w:t>
      </w:r>
      <w:r w:rsidRPr="00412985">
        <w:rPr>
          <w:spacing w:val="-10"/>
          <w:sz w:val="26"/>
          <w:szCs w:val="26"/>
          <w:lang w:val="uk-UA"/>
        </w:rPr>
        <w:t>ській міський територіальній громаді є відповідне формування соціальної політики громади.</w:t>
      </w:r>
    </w:p>
    <w:p w14:paraId="63050294" w14:textId="77777777" w:rsidR="00DD507F" w:rsidRDefault="00DD507F" w:rsidP="00311BA9">
      <w:pPr>
        <w:ind w:firstLine="567"/>
        <w:jc w:val="both"/>
        <w:rPr>
          <w:spacing w:val="-10"/>
          <w:sz w:val="26"/>
          <w:szCs w:val="26"/>
          <w:lang w:val="uk-UA"/>
        </w:rPr>
      </w:pPr>
      <w:r w:rsidRPr="00CC4928">
        <w:rPr>
          <w:spacing w:val="-10"/>
          <w:sz w:val="26"/>
          <w:szCs w:val="26"/>
          <w:lang w:val="uk-UA"/>
        </w:rPr>
        <w:t>Для вирішення проблеми потрібна комплексна система заходів, зорієнтована на конкретні напрями та цільові групи, що потребують підтримки, чим і зумовлена необхідність розробки, прийняття та виконання Програми.</w:t>
      </w:r>
    </w:p>
    <w:p w14:paraId="5FD7E435" w14:textId="77777777" w:rsidR="00677622" w:rsidRDefault="00677622" w:rsidP="00677622">
      <w:pPr>
        <w:spacing w:before="240" w:after="240"/>
        <w:jc w:val="center"/>
        <w:rPr>
          <w:b/>
          <w:bCs/>
          <w:sz w:val="28"/>
          <w:szCs w:val="28"/>
        </w:rPr>
      </w:pPr>
      <w:proofErr w:type="spellStart"/>
      <w:r>
        <w:rPr>
          <w:b/>
          <w:bCs/>
          <w:sz w:val="28"/>
          <w:szCs w:val="28"/>
        </w:rPr>
        <w:t>Населення</w:t>
      </w:r>
      <w:proofErr w:type="spellEnd"/>
      <w:r w:rsidRPr="00F26549">
        <w:rPr>
          <w:b/>
          <w:bCs/>
          <w:sz w:val="28"/>
          <w:szCs w:val="28"/>
        </w:rPr>
        <w:t xml:space="preserve"> </w:t>
      </w:r>
      <w:proofErr w:type="spellStart"/>
      <w:r>
        <w:rPr>
          <w:b/>
          <w:bCs/>
          <w:sz w:val="28"/>
          <w:szCs w:val="28"/>
        </w:rPr>
        <w:t>Тернівської</w:t>
      </w:r>
      <w:proofErr w:type="spellEnd"/>
      <w:r>
        <w:rPr>
          <w:b/>
          <w:bCs/>
          <w:sz w:val="28"/>
          <w:szCs w:val="28"/>
        </w:rPr>
        <w:t xml:space="preserve"> </w:t>
      </w:r>
      <w:proofErr w:type="spellStart"/>
      <w:r>
        <w:rPr>
          <w:b/>
          <w:bCs/>
          <w:sz w:val="28"/>
          <w:szCs w:val="28"/>
        </w:rPr>
        <w:t>міської</w:t>
      </w:r>
      <w:proofErr w:type="spellEnd"/>
      <w:r w:rsidRPr="00F26549">
        <w:rPr>
          <w:b/>
          <w:bCs/>
          <w:sz w:val="28"/>
          <w:szCs w:val="28"/>
        </w:rPr>
        <w:t xml:space="preserve"> </w:t>
      </w:r>
      <w:proofErr w:type="spellStart"/>
      <w:r w:rsidRPr="00F26549">
        <w:rPr>
          <w:b/>
          <w:bCs/>
          <w:sz w:val="28"/>
          <w:szCs w:val="28"/>
        </w:rPr>
        <w:t>територіальної</w:t>
      </w:r>
      <w:proofErr w:type="spellEnd"/>
      <w:r w:rsidRPr="00F26549">
        <w:rPr>
          <w:b/>
          <w:bCs/>
          <w:sz w:val="28"/>
          <w:szCs w:val="28"/>
        </w:rPr>
        <w:t xml:space="preserve"> </w:t>
      </w:r>
      <w:proofErr w:type="spellStart"/>
      <w:r w:rsidRPr="00F26549">
        <w:rPr>
          <w:b/>
          <w:bCs/>
          <w:sz w:val="28"/>
          <w:szCs w:val="28"/>
        </w:rPr>
        <w:t>громади</w:t>
      </w:r>
      <w:proofErr w:type="spellEnd"/>
      <w:r w:rsidRPr="00F26549">
        <w:rPr>
          <w:b/>
          <w:bCs/>
          <w:sz w:val="28"/>
          <w:szCs w:val="28"/>
        </w:rPr>
        <w:t>:</w:t>
      </w:r>
    </w:p>
    <w:tbl>
      <w:tblPr>
        <w:tblStyle w:val="a8"/>
        <w:tblW w:w="0" w:type="auto"/>
        <w:tblLook w:val="04A0" w:firstRow="1" w:lastRow="0" w:firstColumn="1" w:lastColumn="0" w:noHBand="0" w:noVBand="1"/>
      </w:tblPr>
      <w:tblGrid>
        <w:gridCol w:w="576"/>
        <w:gridCol w:w="3285"/>
        <w:gridCol w:w="1922"/>
        <w:gridCol w:w="1923"/>
        <w:gridCol w:w="1922"/>
      </w:tblGrid>
      <w:tr w:rsidR="00677622" w14:paraId="6B0C00FC" w14:textId="77777777" w:rsidTr="00CE3DD5">
        <w:tc>
          <w:tcPr>
            <w:tcW w:w="577" w:type="dxa"/>
            <w:vMerge w:val="restart"/>
          </w:tcPr>
          <w:p w14:paraId="785AAEAD" w14:textId="77777777" w:rsidR="00677622" w:rsidRPr="00AF4960" w:rsidRDefault="00677622" w:rsidP="00CE3DD5">
            <w:pPr>
              <w:jc w:val="center"/>
              <w:rPr>
                <w:sz w:val="24"/>
                <w:szCs w:val="24"/>
              </w:rPr>
            </w:pPr>
            <w:r w:rsidRPr="00AF4960">
              <w:rPr>
                <w:sz w:val="24"/>
                <w:szCs w:val="24"/>
              </w:rPr>
              <w:t>№ з/п</w:t>
            </w:r>
          </w:p>
        </w:tc>
        <w:tc>
          <w:tcPr>
            <w:tcW w:w="3285" w:type="dxa"/>
            <w:vMerge w:val="restart"/>
          </w:tcPr>
          <w:p w14:paraId="49EC127E" w14:textId="77777777" w:rsidR="00677622" w:rsidRPr="00AF4960" w:rsidRDefault="00677622" w:rsidP="00CE3DD5">
            <w:pPr>
              <w:jc w:val="center"/>
              <w:rPr>
                <w:sz w:val="24"/>
                <w:szCs w:val="24"/>
              </w:rPr>
            </w:pPr>
            <w:proofErr w:type="spellStart"/>
            <w:r w:rsidRPr="00AF4960">
              <w:rPr>
                <w:sz w:val="24"/>
                <w:szCs w:val="24"/>
              </w:rPr>
              <w:t>Назва</w:t>
            </w:r>
            <w:proofErr w:type="spellEnd"/>
            <w:r w:rsidRPr="00AF4960">
              <w:rPr>
                <w:sz w:val="24"/>
                <w:szCs w:val="24"/>
              </w:rPr>
              <w:t xml:space="preserve"> </w:t>
            </w:r>
            <w:proofErr w:type="spellStart"/>
            <w:r w:rsidRPr="00AF4960">
              <w:rPr>
                <w:sz w:val="24"/>
                <w:szCs w:val="24"/>
              </w:rPr>
              <w:t>категорії</w:t>
            </w:r>
            <w:proofErr w:type="spellEnd"/>
          </w:p>
        </w:tc>
        <w:tc>
          <w:tcPr>
            <w:tcW w:w="5767" w:type="dxa"/>
            <w:gridSpan w:val="3"/>
          </w:tcPr>
          <w:p w14:paraId="008E3821" w14:textId="77777777" w:rsidR="00677622" w:rsidRPr="00AF4960" w:rsidRDefault="00677622" w:rsidP="00CE3DD5">
            <w:pPr>
              <w:jc w:val="center"/>
              <w:rPr>
                <w:sz w:val="24"/>
                <w:szCs w:val="24"/>
              </w:rPr>
            </w:pPr>
            <w:proofErr w:type="spellStart"/>
            <w:r w:rsidRPr="00AF4960">
              <w:rPr>
                <w:sz w:val="24"/>
                <w:szCs w:val="24"/>
              </w:rPr>
              <w:t>Кількість</w:t>
            </w:r>
            <w:proofErr w:type="spellEnd"/>
            <w:r w:rsidRPr="00AF4960">
              <w:rPr>
                <w:sz w:val="24"/>
                <w:szCs w:val="24"/>
              </w:rPr>
              <w:t xml:space="preserve">, </w:t>
            </w:r>
            <w:proofErr w:type="spellStart"/>
            <w:r w:rsidRPr="00AF4960">
              <w:rPr>
                <w:sz w:val="24"/>
                <w:szCs w:val="24"/>
              </w:rPr>
              <w:t>осіб</w:t>
            </w:r>
            <w:proofErr w:type="spellEnd"/>
          </w:p>
        </w:tc>
      </w:tr>
      <w:tr w:rsidR="00677622" w14:paraId="7CF42651" w14:textId="77777777" w:rsidTr="00CE3DD5">
        <w:tc>
          <w:tcPr>
            <w:tcW w:w="577" w:type="dxa"/>
            <w:vMerge/>
          </w:tcPr>
          <w:p w14:paraId="468EA9D3" w14:textId="77777777" w:rsidR="00677622" w:rsidRPr="00AF4960" w:rsidRDefault="00677622" w:rsidP="00CE3DD5">
            <w:pPr>
              <w:jc w:val="center"/>
              <w:rPr>
                <w:sz w:val="24"/>
                <w:szCs w:val="24"/>
              </w:rPr>
            </w:pPr>
          </w:p>
        </w:tc>
        <w:tc>
          <w:tcPr>
            <w:tcW w:w="3285" w:type="dxa"/>
            <w:vMerge/>
          </w:tcPr>
          <w:p w14:paraId="6A15E6C8" w14:textId="77777777" w:rsidR="00677622" w:rsidRPr="00AF4960" w:rsidRDefault="00677622" w:rsidP="00CE3DD5">
            <w:pPr>
              <w:jc w:val="both"/>
              <w:rPr>
                <w:sz w:val="24"/>
                <w:szCs w:val="24"/>
              </w:rPr>
            </w:pPr>
          </w:p>
        </w:tc>
        <w:tc>
          <w:tcPr>
            <w:tcW w:w="1922" w:type="dxa"/>
          </w:tcPr>
          <w:p w14:paraId="65436C68" w14:textId="77777777" w:rsidR="00677622" w:rsidRPr="00AF4960" w:rsidRDefault="00677622" w:rsidP="00CE3DD5">
            <w:pPr>
              <w:jc w:val="center"/>
              <w:rPr>
                <w:sz w:val="24"/>
                <w:szCs w:val="24"/>
              </w:rPr>
            </w:pPr>
            <w:proofErr w:type="spellStart"/>
            <w:r w:rsidRPr="00AF4960">
              <w:rPr>
                <w:sz w:val="24"/>
                <w:szCs w:val="24"/>
              </w:rPr>
              <w:t>всього</w:t>
            </w:r>
            <w:proofErr w:type="spellEnd"/>
          </w:p>
        </w:tc>
        <w:tc>
          <w:tcPr>
            <w:tcW w:w="1923" w:type="dxa"/>
          </w:tcPr>
          <w:p w14:paraId="66A2C53E" w14:textId="77777777" w:rsidR="00677622" w:rsidRPr="00AF4960" w:rsidRDefault="00677622" w:rsidP="00CE3DD5">
            <w:pPr>
              <w:jc w:val="center"/>
              <w:rPr>
                <w:sz w:val="24"/>
                <w:szCs w:val="24"/>
              </w:rPr>
            </w:pPr>
            <w:proofErr w:type="spellStart"/>
            <w:r w:rsidRPr="00AF4960">
              <w:rPr>
                <w:sz w:val="24"/>
                <w:szCs w:val="24"/>
              </w:rPr>
              <w:t>чоловіків</w:t>
            </w:r>
            <w:proofErr w:type="spellEnd"/>
          </w:p>
        </w:tc>
        <w:tc>
          <w:tcPr>
            <w:tcW w:w="1922" w:type="dxa"/>
          </w:tcPr>
          <w:p w14:paraId="0D75D835" w14:textId="77777777" w:rsidR="00677622" w:rsidRPr="00AF4960" w:rsidRDefault="00677622" w:rsidP="00CE3DD5">
            <w:pPr>
              <w:jc w:val="center"/>
              <w:rPr>
                <w:sz w:val="24"/>
                <w:szCs w:val="24"/>
              </w:rPr>
            </w:pPr>
            <w:proofErr w:type="spellStart"/>
            <w:r w:rsidRPr="00AF4960">
              <w:rPr>
                <w:sz w:val="24"/>
                <w:szCs w:val="24"/>
              </w:rPr>
              <w:t>жінок</w:t>
            </w:r>
            <w:proofErr w:type="spellEnd"/>
          </w:p>
        </w:tc>
      </w:tr>
      <w:tr w:rsidR="00677622" w14:paraId="3FCA8904" w14:textId="77777777" w:rsidTr="00CE3DD5">
        <w:tc>
          <w:tcPr>
            <w:tcW w:w="577" w:type="dxa"/>
            <w:vMerge w:val="restart"/>
          </w:tcPr>
          <w:p w14:paraId="3D6EF30D" w14:textId="77777777" w:rsidR="00677622" w:rsidRPr="00AF4960" w:rsidRDefault="00677622" w:rsidP="00CE3DD5">
            <w:pPr>
              <w:jc w:val="center"/>
              <w:rPr>
                <w:sz w:val="24"/>
                <w:szCs w:val="24"/>
              </w:rPr>
            </w:pPr>
            <w:r w:rsidRPr="00AF4960">
              <w:rPr>
                <w:sz w:val="24"/>
                <w:szCs w:val="24"/>
              </w:rPr>
              <w:t>1</w:t>
            </w:r>
          </w:p>
        </w:tc>
        <w:tc>
          <w:tcPr>
            <w:tcW w:w="3285" w:type="dxa"/>
          </w:tcPr>
          <w:p w14:paraId="646F1CDA" w14:textId="77777777" w:rsidR="00677622" w:rsidRPr="00AF4960" w:rsidRDefault="00677622" w:rsidP="00CE3DD5">
            <w:pPr>
              <w:jc w:val="both"/>
              <w:rPr>
                <w:sz w:val="24"/>
                <w:szCs w:val="24"/>
              </w:rPr>
            </w:pPr>
            <w:proofErr w:type="spellStart"/>
            <w:r w:rsidRPr="00AF4960">
              <w:rPr>
                <w:sz w:val="24"/>
                <w:szCs w:val="24"/>
              </w:rPr>
              <w:t>Чисельність</w:t>
            </w:r>
            <w:proofErr w:type="spellEnd"/>
            <w:r w:rsidRPr="00AF4960">
              <w:rPr>
                <w:sz w:val="24"/>
                <w:szCs w:val="24"/>
              </w:rPr>
              <w:t xml:space="preserve"> </w:t>
            </w:r>
            <w:proofErr w:type="spellStart"/>
            <w:r w:rsidRPr="00AF4960">
              <w:rPr>
                <w:sz w:val="24"/>
                <w:szCs w:val="24"/>
              </w:rPr>
              <w:t>населення</w:t>
            </w:r>
            <w:proofErr w:type="spellEnd"/>
            <w:r w:rsidRPr="00AF4960">
              <w:rPr>
                <w:sz w:val="24"/>
                <w:szCs w:val="24"/>
              </w:rPr>
              <w:t xml:space="preserve"> </w:t>
            </w:r>
            <w:proofErr w:type="spellStart"/>
            <w:r w:rsidRPr="00AF4960">
              <w:rPr>
                <w:sz w:val="24"/>
                <w:szCs w:val="24"/>
              </w:rPr>
              <w:t>громади</w:t>
            </w:r>
            <w:proofErr w:type="spellEnd"/>
            <w:r w:rsidRPr="00AF4960">
              <w:rPr>
                <w:sz w:val="24"/>
                <w:szCs w:val="24"/>
              </w:rPr>
              <w:t xml:space="preserve"> </w:t>
            </w:r>
            <w:proofErr w:type="spellStart"/>
            <w:r w:rsidRPr="00AF4960">
              <w:rPr>
                <w:sz w:val="24"/>
                <w:szCs w:val="24"/>
              </w:rPr>
              <w:t>всього</w:t>
            </w:r>
            <w:proofErr w:type="spellEnd"/>
            <w:r w:rsidRPr="00AF4960">
              <w:rPr>
                <w:sz w:val="24"/>
                <w:szCs w:val="24"/>
              </w:rPr>
              <w:t>, з них:</w:t>
            </w:r>
          </w:p>
        </w:tc>
        <w:tc>
          <w:tcPr>
            <w:tcW w:w="1922" w:type="dxa"/>
          </w:tcPr>
          <w:p w14:paraId="15B2BCF3" w14:textId="77777777" w:rsidR="00677622" w:rsidRPr="0026737F" w:rsidRDefault="00677622" w:rsidP="00CE3DD5">
            <w:pPr>
              <w:jc w:val="center"/>
              <w:rPr>
                <w:sz w:val="24"/>
                <w:szCs w:val="24"/>
              </w:rPr>
            </w:pPr>
            <w:r w:rsidRPr="0026737F">
              <w:rPr>
                <w:sz w:val="24"/>
                <w:szCs w:val="24"/>
              </w:rPr>
              <w:t>23310</w:t>
            </w:r>
          </w:p>
        </w:tc>
        <w:tc>
          <w:tcPr>
            <w:tcW w:w="1923" w:type="dxa"/>
          </w:tcPr>
          <w:p w14:paraId="05078362" w14:textId="77777777" w:rsidR="00677622" w:rsidRPr="0026737F" w:rsidRDefault="00677622" w:rsidP="00CE3DD5">
            <w:pPr>
              <w:jc w:val="center"/>
              <w:rPr>
                <w:sz w:val="24"/>
                <w:szCs w:val="24"/>
              </w:rPr>
            </w:pPr>
            <w:r w:rsidRPr="0026737F">
              <w:rPr>
                <w:sz w:val="24"/>
                <w:szCs w:val="24"/>
              </w:rPr>
              <w:t>10755</w:t>
            </w:r>
          </w:p>
        </w:tc>
        <w:tc>
          <w:tcPr>
            <w:tcW w:w="1922" w:type="dxa"/>
          </w:tcPr>
          <w:p w14:paraId="0C47F68F" w14:textId="77777777" w:rsidR="00677622" w:rsidRPr="0026737F" w:rsidRDefault="00677622" w:rsidP="00CE3DD5">
            <w:pPr>
              <w:jc w:val="center"/>
              <w:rPr>
                <w:sz w:val="24"/>
                <w:szCs w:val="24"/>
              </w:rPr>
            </w:pPr>
            <w:r w:rsidRPr="0026737F">
              <w:rPr>
                <w:sz w:val="24"/>
                <w:szCs w:val="24"/>
              </w:rPr>
              <w:t>12555</w:t>
            </w:r>
          </w:p>
        </w:tc>
      </w:tr>
      <w:tr w:rsidR="00677622" w14:paraId="08231DAA" w14:textId="77777777" w:rsidTr="00CE3DD5">
        <w:tc>
          <w:tcPr>
            <w:tcW w:w="577" w:type="dxa"/>
            <w:vMerge/>
          </w:tcPr>
          <w:p w14:paraId="57F739B7" w14:textId="77777777" w:rsidR="00677622" w:rsidRPr="00AF4960" w:rsidRDefault="00677622" w:rsidP="00CE3DD5">
            <w:pPr>
              <w:jc w:val="center"/>
              <w:rPr>
                <w:sz w:val="24"/>
                <w:szCs w:val="24"/>
              </w:rPr>
            </w:pPr>
          </w:p>
        </w:tc>
        <w:tc>
          <w:tcPr>
            <w:tcW w:w="3285" w:type="dxa"/>
          </w:tcPr>
          <w:p w14:paraId="426E0476" w14:textId="77777777" w:rsidR="00677622" w:rsidRPr="00AC2811" w:rsidRDefault="00677622" w:rsidP="00677622">
            <w:pPr>
              <w:pStyle w:val="af0"/>
              <w:numPr>
                <w:ilvl w:val="0"/>
                <w:numId w:val="16"/>
              </w:numPr>
              <w:ind w:left="177" w:hanging="177"/>
              <w:jc w:val="both"/>
              <w:rPr>
                <w:rFonts w:cs="Times New Roman"/>
              </w:rPr>
            </w:pPr>
            <w:r w:rsidRPr="00AC2811">
              <w:rPr>
                <w:rFonts w:cs="Times New Roman"/>
              </w:rPr>
              <w:t>Діти</w:t>
            </w:r>
            <w:r>
              <w:rPr>
                <w:rFonts w:cs="Times New Roman"/>
              </w:rPr>
              <w:t xml:space="preserve"> (0-17 років)</w:t>
            </w:r>
          </w:p>
        </w:tc>
        <w:tc>
          <w:tcPr>
            <w:tcW w:w="1922" w:type="dxa"/>
          </w:tcPr>
          <w:p w14:paraId="11ADFAB0" w14:textId="77777777" w:rsidR="00677622" w:rsidRPr="0026737F" w:rsidRDefault="00677622" w:rsidP="00CE3DD5">
            <w:pPr>
              <w:jc w:val="center"/>
              <w:rPr>
                <w:sz w:val="24"/>
                <w:szCs w:val="24"/>
              </w:rPr>
            </w:pPr>
            <w:r w:rsidRPr="0026737F">
              <w:rPr>
                <w:sz w:val="24"/>
                <w:szCs w:val="24"/>
              </w:rPr>
              <w:t>3629</w:t>
            </w:r>
          </w:p>
        </w:tc>
        <w:tc>
          <w:tcPr>
            <w:tcW w:w="1923" w:type="dxa"/>
          </w:tcPr>
          <w:p w14:paraId="5A76E0EB" w14:textId="77777777" w:rsidR="00677622" w:rsidRPr="0026737F" w:rsidRDefault="00677622" w:rsidP="00CE3DD5">
            <w:pPr>
              <w:jc w:val="center"/>
              <w:rPr>
                <w:sz w:val="24"/>
                <w:szCs w:val="24"/>
              </w:rPr>
            </w:pPr>
            <w:r w:rsidRPr="0026737F">
              <w:rPr>
                <w:sz w:val="24"/>
                <w:szCs w:val="24"/>
              </w:rPr>
              <w:t>1847</w:t>
            </w:r>
          </w:p>
        </w:tc>
        <w:tc>
          <w:tcPr>
            <w:tcW w:w="1922" w:type="dxa"/>
          </w:tcPr>
          <w:p w14:paraId="1D9F6CF1" w14:textId="77777777" w:rsidR="00677622" w:rsidRPr="0026737F" w:rsidRDefault="00677622" w:rsidP="00CE3DD5">
            <w:pPr>
              <w:jc w:val="center"/>
              <w:rPr>
                <w:sz w:val="24"/>
                <w:szCs w:val="24"/>
              </w:rPr>
            </w:pPr>
            <w:r w:rsidRPr="0026737F">
              <w:rPr>
                <w:sz w:val="24"/>
                <w:szCs w:val="24"/>
              </w:rPr>
              <w:t>1782</w:t>
            </w:r>
          </w:p>
        </w:tc>
      </w:tr>
      <w:tr w:rsidR="00677622" w14:paraId="0676A039" w14:textId="77777777" w:rsidTr="00CE3DD5">
        <w:tc>
          <w:tcPr>
            <w:tcW w:w="577" w:type="dxa"/>
            <w:vMerge/>
          </w:tcPr>
          <w:p w14:paraId="4635BA81" w14:textId="77777777" w:rsidR="00677622" w:rsidRPr="00AF4960" w:rsidRDefault="00677622" w:rsidP="00CE3DD5">
            <w:pPr>
              <w:jc w:val="center"/>
              <w:rPr>
                <w:sz w:val="24"/>
                <w:szCs w:val="24"/>
              </w:rPr>
            </w:pPr>
          </w:p>
        </w:tc>
        <w:tc>
          <w:tcPr>
            <w:tcW w:w="3285" w:type="dxa"/>
          </w:tcPr>
          <w:p w14:paraId="1640C61A" w14:textId="77777777" w:rsidR="00677622" w:rsidRPr="00AC2811" w:rsidRDefault="00677622" w:rsidP="00677622">
            <w:pPr>
              <w:pStyle w:val="af0"/>
              <w:numPr>
                <w:ilvl w:val="0"/>
                <w:numId w:val="16"/>
              </w:numPr>
              <w:ind w:left="177" w:hanging="177"/>
              <w:jc w:val="both"/>
              <w:rPr>
                <w:rFonts w:cs="Times New Roman"/>
              </w:rPr>
            </w:pPr>
            <w:r w:rsidRPr="00AC2811">
              <w:rPr>
                <w:rFonts w:cs="Times New Roman"/>
              </w:rPr>
              <w:t xml:space="preserve">населення у віці </w:t>
            </w:r>
            <w:r>
              <w:rPr>
                <w:rFonts w:cs="Times New Roman"/>
              </w:rPr>
              <w:t>14</w:t>
            </w:r>
            <w:r w:rsidRPr="00AC2811">
              <w:rPr>
                <w:rFonts w:cs="Times New Roman"/>
              </w:rPr>
              <w:t>–</w:t>
            </w:r>
            <w:r>
              <w:rPr>
                <w:rFonts w:cs="Times New Roman"/>
              </w:rPr>
              <w:t>35</w:t>
            </w:r>
            <w:r w:rsidRPr="00AC2811">
              <w:rPr>
                <w:rFonts w:cs="Times New Roman"/>
              </w:rPr>
              <w:t xml:space="preserve"> років</w:t>
            </w:r>
          </w:p>
        </w:tc>
        <w:tc>
          <w:tcPr>
            <w:tcW w:w="1922" w:type="dxa"/>
          </w:tcPr>
          <w:p w14:paraId="4DFC81C0" w14:textId="77777777" w:rsidR="00677622" w:rsidRPr="00926EEF" w:rsidRDefault="00677622" w:rsidP="00CE3DD5">
            <w:pPr>
              <w:jc w:val="center"/>
              <w:rPr>
                <w:sz w:val="24"/>
                <w:szCs w:val="24"/>
              </w:rPr>
            </w:pPr>
            <w:r w:rsidRPr="00926EEF">
              <w:rPr>
                <w:sz w:val="24"/>
                <w:szCs w:val="24"/>
              </w:rPr>
              <w:t>5516</w:t>
            </w:r>
          </w:p>
        </w:tc>
        <w:tc>
          <w:tcPr>
            <w:tcW w:w="1923" w:type="dxa"/>
          </w:tcPr>
          <w:p w14:paraId="6B0A8654" w14:textId="77777777" w:rsidR="00677622" w:rsidRPr="00510317" w:rsidRDefault="00677622" w:rsidP="00CE3DD5">
            <w:pPr>
              <w:jc w:val="center"/>
              <w:rPr>
                <w:sz w:val="24"/>
                <w:szCs w:val="24"/>
                <w:highlight w:val="yellow"/>
              </w:rPr>
            </w:pPr>
          </w:p>
        </w:tc>
        <w:tc>
          <w:tcPr>
            <w:tcW w:w="1922" w:type="dxa"/>
          </w:tcPr>
          <w:p w14:paraId="0DD02DB8" w14:textId="77777777" w:rsidR="00677622" w:rsidRPr="00510317" w:rsidRDefault="00677622" w:rsidP="00CE3DD5">
            <w:pPr>
              <w:jc w:val="center"/>
              <w:rPr>
                <w:sz w:val="24"/>
                <w:szCs w:val="24"/>
                <w:highlight w:val="yellow"/>
              </w:rPr>
            </w:pPr>
          </w:p>
        </w:tc>
      </w:tr>
      <w:tr w:rsidR="00677622" w14:paraId="117118FB" w14:textId="77777777" w:rsidTr="00CE3DD5">
        <w:tc>
          <w:tcPr>
            <w:tcW w:w="577" w:type="dxa"/>
            <w:vMerge/>
          </w:tcPr>
          <w:p w14:paraId="0FED5CEA" w14:textId="77777777" w:rsidR="00677622" w:rsidRPr="00AF4960" w:rsidRDefault="00677622" w:rsidP="00CE3DD5">
            <w:pPr>
              <w:jc w:val="center"/>
              <w:rPr>
                <w:sz w:val="24"/>
                <w:szCs w:val="24"/>
              </w:rPr>
            </w:pPr>
          </w:p>
        </w:tc>
        <w:tc>
          <w:tcPr>
            <w:tcW w:w="3285" w:type="dxa"/>
          </w:tcPr>
          <w:p w14:paraId="201224F2" w14:textId="77777777" w:rsidR="00677622" w:rsidRPr="00AC2811" w:rsidRDefault="00677622" w:rsidP="00677622">
            <w:pPr>
              <w:pStyle w:val="af0"/>
              <w:numPr>
                <w:ilvl w:val="0"/>
                <w:numId w:val="16"/>
              </w:numPr>
              <w:ind w:left="177" w:hanging="177"/>
              <w:jc w:val="both"/>
              <w:rPr>
                <w:rFonts w:cs="Times New Roman"/>
              </w:rPr>
            </w:pPr>
            <w:r w:rsidRPr="0026737F">
              <w:rPr>
                <w:rFonts w:cs="Times New Roman"/>
              </w:rPr>
              <w:t>населення працездатного віку (18-59 років включно)</w:t>
            </w:r>
          </w:p>
        </w:tc>
        <w:tc>
          <w:tcPr>
            <w:tcW w:w="1922" w:type="dxa"/>
          </w:tcPr>
          <w:p w14:paraId="73202AA2" w14:textId="77777777" w:rsidR="00677622" w:rsidRPr="00926EEF" w:rsidRDefault="00677622" w:rsidP="00CE3DD5">
            <w:pPr>
              <w:jc w:val="center"/>
              <w:rPr>
                <w:sz w:val="24"/>
                <w:szCs w:val="24"/>
              </w:rPr>
            </w:pPr>
            <w:r w:rsidRPr="00926EEF">
              <w:rPr>
                <w:sz w:val="24"/>
                <w:szCs w:val="24"/>
              </w:rPr>
              <w:t>12784</w:t>
            </w:r>
          </w:p>
        </w:tc>
        <w:tc>
          <w:tcPr>
            <w:tcW w:w="1923" w:type="dxa"/>
          </w:tcPr>
          <w:p w14:paraId="34107712" w14:textId="77777777" w:rsidR="00677622" w:rsidRPr="00510317" w:rsidRDefault="00677622" w:rsidP="00CE3DD5">
            <w:pPr>
              <w:jc w:val="center"/>
              <w:rPr>
                <w:sz w:val="24"/>
                <w:szCs w:val="24"/>
                <w:highlight w:val="yellow"/>
              </w:rPr>
            </w:pPr>
          </w:p>
        </w:tc>
        <w:tc>
          <w:tcPr>
            <w:tcW w:w="1922" w:type="dxa"/>
          </w:tcPr>
          <w:p w14:paraId="76B4CEDE" w14:textId="77777777" w:rsidR="00677622" w:rsidRPr="00510317" w:rsidRDefault="00677622" w:rsidP="00CE3DD5">
            <w:pPr>
              <w:jc w:val="center"/>
              <w:rPr>
                <w:sz w:val="24"/>
                <w:szCs w:val="24"/>
                <w:highlight w:val="yellow"/>
              </w:rPr>
            </w:pPr>
          </w:p>
        </w:tc>
      </w:tr>
      <w:tr w:rsidR="00677622" w14:paraId="7CB7898F" w14:textId="77777777" w:rsidTr="00CE3DD5">
        <w:tc>
          <w:tcPr>
            <w:tcW w:w="577" w:type="dxa"/>
            <w:vMerge/>
          </w:tcPr>
          <w:p w14:paraId="3AD81240" w14:textId="77777777" w:rsidR="00677622" w:rsidRPr="00AF4960" w:rsidRDefault="00677622" w:rsidP="00CE3DD5">
            <w:pPr>
              <w:jc w:val="center"/>
              <w:rPr>
                <w:sz w:val="24"/>
                <w:szCs w:val="24"/>
              </w:rPr>
            </w:pPr>
          </w:p>
        </w:tc>
        <w:tc>
          <w:tcPr>
            <w:tcW w:w="3285" w:type="dxa"/>
          </w:tcPr>
          <w:p w14:paraId="0E40FC84" w14:textId="77777777" w:rsidR="00677622" w:rsidRPr="00AC2811" w:rsidRDefault="00677622" w:rsidP="00677622">
            <w:pPr>
              <w:pStyle w:val="af0"/>
              <w:numPr>
                <w:ilvl w:val="0"/>
                <w:numId w:val="16"/>
              </w:numPr>
              <w:ind w:left="177" w:hanging="177"/>
              <w:jc w:val="both"/>
              <w:rPr>
                <w:rFonts w:cs="Times New Roman"/>
              </w:rPr>
            </w:pPr>
            <w:r w:rsidRPr="00AC2811">
              <w:rPr>
                <w:rFonts w:cs="Times New Roman"/>
              </w:rPr>
              <w:t>населення у віці 60–79 років</w:t>
            </w:r>
          </w:p>
        </w:tc>
        <w:tc>
          <w:tcPr>
            <w:tcW w:w="1922" w:type="dxa"/>
          </w:tcPr>
          <w:p w14:paraId="6E241091" w14:textId="77777777" w:rsidR="00677622" w:rsidRPr="0026737F" w:rsidRDefault="00677622" w:rsidP="00CE3DD5">
            <w:pPr>
              <w:jc w:val="center"/>
              <w:rPr>
                <w:sz w:val="24"/>
                <w:szCs w:val="24"/>
              </w:rPr>
            </w:pPr>
            <w:r w:rsidRPr="0026737F">
              <w:rPr>
                <w:sz w:val="24"/>
                <w:szCs w:val="24"/>
              </w:rPr>
              <w:t>5686</w:t>
            </w:r>
          </w:p>
        </w:tc>
        <w:tc>
          <w:tcPr>
            <w:tcW w:w="1923" w:type="dxa"/>
          </w:tcPr>
          <w:p w14:paraId="789C88DA" w14:textId="77777777" w:rsidR="00677622" w:rsidRPr="0026737F" w:rsidRDefault="00677622" w:rsidP="00CE3DD5">
            <w:pPr>
              <w:jc w:val="center"/>
              <w:rPr>
                <w:sz w:val="24"/>
                <w:szCs w:val="24"/>
              </w:rPr>
            </w:pPr>
            <w:r w:rsidRPr="0026737F">
              <w:rPr>
                <w:sz w:val="24"/>
                <w:szCs w:val="24"/>
              </w:rPr>
              <w:t>2246</w:t>
            </w:r>
          </w:p>
        </w:tc>
        <w:tc>
          <w:tcPr>
            <w:tcW w:w="1922" w:type="dxa"/>
          </w:tcPr>
          <w:p w14:paraId="283B0EE7" w14:textId="77777777" w:rsidR="00677622" w:rsidRPr="0026737F" w:rsidRDefault="00677622" w:rsidP="00CE3DD5">
            <w:pPr>
              <w:jc w:val="center"/>
              <w:rPr>
                <w:sz w:val="24"/>
                <w:szCs w:val="24"/>
              </w:rPr>
            </w:pPr>
            <w:r w:rsidRPr="0026737F">
              <w:rPr>
                <w:sz w:val="24"/>
                <w:szCs w:val="24"/>
              </w:rPr>
              <w:t>3440</w:t>
            </w:r>
          </w:p>
        </w:tc>
      </w:tr>
      <w:tr w:rsidR="00677622" w14:paraId="5B6F2647" w14:textId="77777777" w:rsidTr="00CE3DD5">
        <w:tc>
          <w:tcPr>
            <w:tcW w:w="577" w:type="dxa"/>
            <w:vMerge/>
          </w:tcPr>
          <w:p w14:paraId="28252464" w14:textId="77777777" w:rsidR="00677622" w:rsidRPr="00AF4960" w:rsidRDefault="00677622" w:rsidP="00CE3DD5">
            <w:pPr>
              <w:jc w:val="center"/>
              <w:rPr>
                <w:sz w:val="24"/>
                <w:szCs w:val="24"/>
              </w:rPr>
            </w:pPr>
          </w:p>
        </w:tc>
        <w:tc>
          <w:tcPr>
            <w:tcW w:w="3285" w:type="dxa"/>
          </w:tcPr>
          <w:p w14:paraId="33F1EA78" w14:textId="77777777" w:rsidR="00677622" w:rsidRPr="00AC2811" w:rsidRDefault="00677622" w:rsidP="00677622">
            <w:pPr>
              <w:pStyle w:val="af0"/>
              <w:numPr>
                <w:ilvl w:val="0"/>
                <w:numId w:val="16"/>
              </w:numPr>
              <w:ind w:left="177" w:hanging="177"/>
              <w:jc w:val="both"/>
              <w:rPr>
                <w:rFonts w:cs="Times New Roman"/>
              </w:rPr>
            </w:pPr>
            <w:r w:rsidRPr="00AC2811">
              <w:rPr>
                <w:rFonts w:cs="Times New Roman"/>
              </w:rPr>
              <w:t>населення у віці 80</w:t>
            </w:r>
            <w:r w:rsidRPr="004E33AF">
              <w:rPr>
                <w:rFonts w:cs="Times New Roman"/>
              </w:rPr>
              <w:t xml:space="preserve"> і більше</w:t>
            </w:r>
            <w:r>
              <w:rPr>
                <w:rFonts w:cs="Times New Roman"/>
              </w:rPr>
              <w:t xml:space="preserve"> років</w:t>
            </w:r>
          </w:p>
        </w:tc>
        <w:tc>
          <w:tcPr>
            <w:tcW w:w="1922" w:type="dxa"/>
          </w:tcPr>
          <w:p w14:paraId="62BCC4C6" w14:textId="77777777" w:rsidR="00677622" w:rsidRPr="00AF4960" w:rsidRDefault="00677622" w:rsidP="00CE3DD5">
            <w:pPr>
              <w:jc w:val="center"/>
              <w:rPr>
                <w:sz w:val="24"/>
                <w:szCs w:val="24"/>
              </w:rPr>
            </w:pPr>
            <w:r>
              <w:rPr>
                <w:sz w:val="24"/>
                <w:szCs w:val="24"/>
              </w:rPr>
              <w:t>914</w:t>
            </w:r>
          </w:p>
        </w:tc>
        <w:tc>
          <w:tcPr>
            <w:tcW w:w="1923" w:type="dxa"/>
          </w:tcPr>
          <w:p w14:paraId="7ED5CF32" w14:textId="77777777" w:rsidR="00677622" w:rsidRPr="00AF4960" w:rsidRDefault="00677622" w:rsidP="00CE3DD5">
            <w:pPr>
              <w:jc w:val="center"/>
              <w:rPr>
                <w:sz w:val="24"/>
                <w:szCs w:val="24"/>
              </w:rPr>
            </w:pPr>
            <w:r>
              <w:rPr>
                <w:sz w:val="24"/>
                <w:szCs w:val="24"/>
              </w:rPr>
              <w:t>213</w:t>
            </w:r>
          </w:p>
        </w:tc>
        <w:tc>
          <w:tcPr>
            <w:tcW w:w="1922" w:type="dxa"/>
          </w:tcPr>
          <w:p w14:paraId="6B7AA740" w14:textId="77777777" w:rsidR="00677622" w:rsidRPr="00AF4960" w:rsidRDefault="00677622" w:rsidP="00CE3DD5">
            <w:pPr>
              <w:jc w:val="center"/>
              <w:rPr>
                <w:sz w:val="24"/>
                <w:szCs w:val="24"/>
              </w:rPr>
            </w:pPr>
            <w:r>
              <w:rPr>
                <w:sz w:val="24"/>
                <w:szCs w:val="24"/>
              </w:rPr>
              <w:t>701</w:t>
            </w:r>
          </w:p>
        </w:tc>
      </w:tr>
      <w:tr w:rsidR="00677622" w14:paraId="77DECE67" w14:textId="77777777" w:rsidTr="00CE3DD5">
        <w:tc>
          <w:tcPr>
            <w:tcW w:w="577" w:type="dxa"/>
            <w:vMerge w:val="restart"/>
          </w:tcPr>
          <w:p w14:paraId="521C5E83" w14:textId="77777777" w:rsidR="00677622" w:rsidRPr="00AF4960" w:rsidRDefault="00677622" w:rsidP="00CE3DD5">
            <w:pPr>
              <w:jc w:val="center"/>
              <w:rPr>
                <w:sz w:val="24"/>
                <w:szCs w:val="24"/>
              </w:rPr>
            </w:pPr>
            <w:r w:rsidRPr="00AF4960">
              <w:rPr>
                <w:sz w:val="24"/>
                <w:szCs w:val="24"/>
              </w:rPr>
              <w:t>2</w:t>
            </w:r>
          </w:p>
        </w:tc>
        <w:tc>
          <w:tcPr>
            <w:tcW w:w="3285" w:type="dxa"/>
          </w:tcPr>
          <w:p w14:paraId="2562B6EF" w14:textId="77777777" w:rsidR="00677622" w:rsidRPr="00AF4960" w:rsidRDefault="00677622" w:rsidP="00CE3DD5">
            <w:pPr>
              <w:jc w:val="both"/>
              <w:rPr>
                <w:sz w:val="24"/>
                <w:szCs w:val="24"/>
              </w:rPr>
            </w:pPr>
            <w:proofErr w:type="spellStart"/>
            <w:r w:rsidRPr="00AF4960">
              <w:rPr>
                <w:sz w:val="24"/>
                <w:szCs w:val="24"/>
              </w:rPr>
              <w:t>Внутрішньо</w:t>
            </w:r>
            <w:proofErr w:type="spellEnd"/>
            <w:r w:rsidRPr="00AF4960">
              <w:rPr>
                <w:sz w:val="24"/>
                <w:szCs w:val="24"/>
              </w:rPr>
              <w:t xml:space="preserve"> </w:t>
            </w:r>
            <w:proofErr w:type="spellStart"/>
            <w:r w:rsidRPr="00AF4960">
              <w:rPr>
                <w:sz w:val="24"/>
                <w:szCs w:val="24"/>
              </w:rPr>
              <w:t>переміщені</w:t>
            </w:r>
            <w:proofErr w:type="spellEnd"/>
            <w:r w:rsidRPr="00AF4960">
              <w:rPr>
                <w:sz w:val="24"/>
                <w:szCs w:val="24"/>
              </w:rPr>
              <w:t xml:space="preserve"> </w:t>
            </w:r>
            <w:proofErr w:type="gramStart"/>
            <w:r w:rsidRPr="00AF4960">
              <w:rPr>
                <w:sz w:val="24"/>
                <w:szCs w:val="24"/>
              </w:rPr>
              <w:t>особи</w:t>
            </w:r>
            <w:r>
              <w:rPr>
                <w:sz w:val="24"/>
                <w:szCs w:val="24"/>
              </w:rPr>
              <w:t xml:space="preserve"> </w:t>
            </w:r>
            <w:r w:rsidRPr="00AF4960">
              <w:rPr>
                <w:sz w:val="24"/>
                <w:szCs w:val="24"/>
              </w:rPr>
              <w:t xml:space="preserve"> </w:t>
            </w:r>
            <w:proofErr w:type="spellStart"/>
            <w:r w:rsidRPr="00AF4960">
              <w:rPr>
                <w:sz w:val="24"/>
                <w:szCs w:val="24"/>
              </w:rPr>
              <w:t>всього</w:t>
            </w:r>
            <w:proofErr w:type="spellEnd"/>
            <w:proofErr w:type="gramEnd"/>
            <w:r w:rsidRPr="00AF4960">
              <w:rPr>
                <w:sz w:val="24"/>
                <w:szCs w:val="24"/>
              </w:rPr>
              <w:t>, з них:</w:t>
            </w:r>
          </w:p>
        </w:tc>
        <w:tc>
          <w:tcPr>
            <w:tcW w:w="1922" w:type="dxa"/>
          </w:tcPr>
          <w:p w14:paraId="5710C584" w14:textId="77777777" w:rsidR="00677622" w:rsidRPr="00AF4960" w:rsidRDefault="00677622" w:rsidP="00CE3DD5">
            <w:pPr>
              <w:jc w:val="center"/>
              <w:rPr>
                <w:sz w:val="24"/>
                <w:szCs w:val="24"/>
              </w:rPr>
            </w:pPr>
            <w:r>
              <w:rPr>
                <w:sz w:val="24"/>
                <w:szCs w:val="24"/>
              </w:rPr>
              <w:t>7143</w:t>
            </w:r>
          </w:p>
        </w:tc>
        <w:tc>
          <w:tcPr>
            <w:tcW w:w="1923" w:type="dxa"/>
          </w:tcPr>
          <w:p w14:paraId="397638DD" w14:textId="77777777" w:rsidR="00677622" w:rsidRPr="00AF4960" w:rsidRDefault="00677622" w:rsidP="00CE3DD5">
            <w:pPr>
              <w:jc w:val="center"/>
              <w:rPr>
                <w:sz w:val="24"/>
                <w:szCs w:val="24"/>
              </w:rPr>
            </w:pPr>
            <w:r>
              <w:rPr>
                <w:sz w:val="24"/>
                <w:szCs w:val="24"/>
              </w:rPr>
              <w:t>3161</w:t>
            </w:r>
          </w:p>
        </w:tc>
        <w:tc>
          <w:tcPr>
            <w:tcW w:w="1922" w:type="dxa"/>
          </w:tcPr>
          <w:p w14:paraId="07703CF2" w14:textId="77777777" w:rsidR="00677622" w:rsidRPr="00AF4960" w:rsidRDefault="00677622" w:rsidP="00CE3DD5">
            <w:pPr>
              <w:jc w:val="center"/>
              <w:rPr>
                <w:sz w:val="24"/>
                <w:szCs w:val="24"/>
              </w:rPr>
            </w:pPr>
            <w:r>
              <w:rPr>
                <w:sz w:val="24"/>
                <w:szCs w:val="24"/>
              </w:rPr>
              <w:t>3982</w:t>
            </w:r>
          </w:p>
        </w:tc>
      </w:tr>
      <w:tr w:rsidR="00677622" w14:paraId="45D48B16" w14:textId="77777777" w:rsidTr="00CE3DD5">
        <w:tc>
          <w:tcPr>
            <w:tcW w:w="577" w:type="dxa"/>
            <w:vMerge/>
          </w:tcPr>
          <w:p w14:paraId="39A131FD" w14:textId="77777777" w:rsidR="00677622" w:rsidRPr="00AF4960" w:rsidRDefault="00677622" w:rsidP="00CE3DD5">
            <w:pPr>
              <w:jc w:val="center"/>
              <w:rPr>
                <w:sz w:val="24"/>
                <w:szCs w:val="24"/>
              </w:rPr>
            </w:pPr>
          </w:p>
        </w:tc>
        <w:tc>
          <w:tcPr>
            <w:tcW w:w="3285" w:type="dxa"/>
          </w:tcPr>
          <w:p w14:paraId="78079864" w14:textId="77777777" w:rsidR="00677622" w:rsidRPr="00AC2811" w:rsidRDefault="00677622" w:rsidP="00677622">
            <w:pPr>
              <w:pStyle w:val="af0"/>
              <w:numPr>
                <w:ilvl w:val="0"/>
                <w:numId w:val="16"/>
              </w:numPr>
              <w:ind w:left="177" w:hanging="177"/>
              <w:jc w:val="both"/>
              <w:rPr>
                <w:rFonts w:cs="Times New Roman"/>
              </w:rPr>
            </w:pPr>
            <w:r w:rsidRPr="00AC2811">
              <w:rPr>
                <w:rFonts w:cs="Times New Roman"/>
              </w:rPr>
              <w:t>діти віком до 18 років</w:t>
            </w:r>
          </w:p>
        </w:tc>
        <w:tc>
          <w:tcPr>
            <w:tcW w:w="1922" w:type="dxa"/>
          </w:tcPr>
          <w:p w14:paraId="566E1A3B" w14:textId="77777777" w:rsidR="00677622" w:rsidRPr="00AF4960" w:rsidRDefault="00677622" w:rsidP="00CE3DD5">
            <w:pPr>
              <w:jc w:val="center"/>
              <w:rPr>
                <w:sz w:val="24"/>
                <w:szCs w:val="24"/>
              </w:rPr>
            </w:pPr>
            <w:r>
              <w:rPr>
                <w:sz w:val="24"/>
                <w:szCs w:val="24"/>
              </w:rPr>
              <w:t>1361</w:t>
            </w:r>
          </w:p>
        </w:tc>
        <w:tc>
          <w:tcPr>
            <w:tcW w:w="1923" w:type="dxa"/>
          </w:tcPr>
          <w:p w14:paraId="58F12478" w14:textId="77777777" w:rsidR="00677622" w:rsidRPr="00AF4960" w:rsidRDefault="00677622" w:rsidP="00CE3DD5">
            <w:pPr>
              <w:jc w:val="center"/>
              <w:rPr>
                <w:sz w:val="24"/>
                <w:szCs w:val="24"/>
              </w:rPr>
            </w:pPr>
            <w:r>
              <w:rPr>
                <w:sz w:val="24"/>
                <w:szCs w:val="24"/>
              </w:rPr>
              <w:t>722</w:t>
            </w:r>
          </w:p>
        </w:tc>
        <w:tc>
          <w:tcPr>
            <w:tcW w:w="1922" w:type="dxa"/>
          </w:tcPr>
          <w:p w14:paraId="36110409" w14:textId="77777777" w:rsidR="00677622" w:rsidRPr="00AF4960" w:rsidRDefault="00677622" w:rsidP="00CE3DD5">
            <w:pPr>
              <w:jc w:val="center"/>
              <w:rPr>
                <w:sz w:val="24"/>
                <w:szCs w:val="24"/>
              </w:rPr>
            </w:pPr>
            <w:r>
              <w:rPr>
                <w:sz w:val="24"/>
                <w:szCs w:val="24"/>
              </w:rPr>
              <w:t>639</w:t>
            </w:r>
          </w:p>
        </w:tc>
      </w:tr>
    </w:tbl>
    <w:p w14:paraId="05E89F37" w14:textId="77777777" w:rsidR="00677622" w:rsidRDefault="00677622" w:rsidP="00677622">
      <w:pPr>
        <w:jc w:val="center"/>
        <w:rPr>
          <w:b/>
          <w:bCs/>
          <w:sz w:val="28"/>
          <w:szCs w:val="28"/>
        </w:rPr>
      </w:pPr>
    </w:p>
    <w:p w14:paraId="4830BAC0" w14:textId="77777777" w:rsidR="00677622" w:rsidRDefault="00677622" w:rsidP="00677622">
      <w:pPr>
        <w:jc w:val="center"/>
        <w:rPr>
          <w:b/>
          <w:bCs/>
          <w:sz w:val="28"/>
          <w:szCs w:val="28"/>
        </w:rPr>
      </w:pPr>
      <w:proofErr w:type="spellStart"/>
      <w:r w:rsidRPr="00FD6F9D">
        <w:rPr>
          <w:b/>
          <w:bCs/>
          <w:sz w:val="28"/>
          <w:szCs w:val="28"/>
        </w:rPr>
        <w:t>Дані</w:t>
      </w:r>
      <w:proofErr w:type="spellEnd"/>
      <w:r w:rsidRPr="00FD6F9D">
        <w:rPr>
          <w:b/>
          <w:bCs/>
          <w:sz w:val="28"/>
          <w:szCs w:val="28"/>
        </w:rPr>
        <w:t xml:space="preserve"> </w:t>
      </w:r>
      <w:proofErr w:type="spellStart"/>
      <w:r w:rsidRPr="00FD6F9D">
        <w:rPr>
          <w:b/>
          <w:bCs/>
          <w:sz w:val="28"/>
          <w:szCs w:val="28"/>
        </w:rPr>
        <w:t>щодо</w:t>
      </w:r>
      <w:proofErr w:type="spellEnd"/>
      <w:r w:rsidRPr="00FD6F9D">
        <w:rPr>
          <w:b/>
          <w:bCs/>
          <w:sz w:val="28"/>
          <w:szCs w:val="28"/>
        </w:rPr>
        <w:t xml:space="preserve"> </w:t>
      </w:r>
      <w:proofErr w:type="spellStart"/>
      <w:r w:rsidRPr="00FD6F9D">
        <w:rPr>
          <w:b/>
          <w:bCs/>
          <w:sz w:val="28"/>
          <w:szCs w:val="28"/>
        </w:rPr>
        <w:t>вразливих</w:t>
      </w:r>
      <w:proofErr w:type="spellEnd"/>
      <w:r w:rsidRPr="00FD6F9D">
        <w:rPr>
          <w:b/>
          <w:bCs/>
          <w:sz w:val="28"/>
          <w:szCs w:val="28"/>
        </w:rPr>
        <w:t xml:space="preserve"> </w:t>
      </w:r>
      <w:proofErr w:type="spellStart"/>
      <w:r w:rsidRPr="00FD6F9D">
        <w:rPr>
          <w:b/>
          <w:bCs/>
          <w:sz w:val="28"/>
          <w:szCs w:val="28"/>
        </w:rPr>
        <w:t>груп</w:t>
      </w:r>
      <w:proofErr w:type="spellEnd"/>
      <w:r w:rsidRPr="00FD6F9D">
        <w:rPr>
          <w:b/>
          <w:bCs/>
          <w:sz w:val="28"/>
          <w:szCs w:val="28"/>
        </w:rPr>
        <w:t xml:space="preserve"> </w:t>
      </w:r>
      <w:proofErr w:type="spellStart"/>
      <w:r w:rsidRPr="00FD6F9D">
        <w:rPr>
          <w:b/>
          <w:bCs/>
          <w:sz w:val="28"/>
          <w:szCs w:val="28"/>
        </w:rPr>
        <w:t>населення</w:t>
      </w:r>
      <w:proofErr w:type="spellEnd"/>
      <w:r w:rsidRPr="00FD6F9D">
        <w:rPr>
          <w:b/>
          <w:bCs/>
          <w:sz w:val="28"/>
          <w:szCs w:val="28"/>
        </w:rPr>
        <w:t xml:space="preserve"> та </w:t>
      </w:r>
      <w:proofErr w:type="spellStart"/>
      <w:r w:rsidRPr="00FD6F9D">
        <w:rPr>
          <w:b/>
          <w:bCs/>
          <w:sz w:val="28"/>
          <w:szCs w:val="28"/>
        </w:rPr>
        <w:t>осіб</w:t>
      </w:r>
      <w:proofErr w:type="spellEnd"/>
      <w:r w:rsidRPr="00FD6F9D">
        <w:rPr>
          <w:b/>
          <w:bCs/>
          <w:sz w:val="28"/>
          <w:szCs w:val="28"/>
        </w:rPr>
        <w:t xml:space="preserve"> / </w:t>
      </w:r>
      <w:proofErr w:type="spellStart"/>
      <w:r w:rsidRPr="00FD6F9D">
        <w:rPr>
          <w:b/>
          <w:bCs/>
          <w:sz w:val="28"/>
          <w:szCs w:val="28"/>
        </w:rPr>
        <w:t>сімей</w:t>
      </w:r>
      <w:proofErr w:type="spellEnd"/>
      <w:r w:rsidRPr="00FD6F9D">
        <w:rPr>
          <w:b/>
          <w:bCs/>
          <w:sz w:val="28"/>
          <w:szCs w:val="28"/>
        </w:rPr>
        <w:t xml:space="preserve">, </w:t>
      </w:r>
      <w:proofErr w:type="spellStart"/>
      <w:r w:rsidRPr="00FD6F9D">
        <w:rPr>
          <w:b/>
          <w:bCs/>
          <w:sz w:val="28"/>
          <w:szCs w:val="28"/>
        </w:rPr>
        <w:t>які</w:t>
      </w:r>
      <w:proofErr w:type="spellEnd"/>
      <w:r w:rsidRPr="00FD6F9D">
        <w:rPr>
          <w:b/>
          <w:bCs/>
          <w:sz w:val="28"/>
          <w:szCs w:val="28"/>
        </w:rPr>
        <w:t xml:space="preserve"> </w:t>
      </w:r>
      <w:proofErr w:type="spellStart"/>
      <w:r w:rsidRPr="00FD6F9D">
        <w:rPr>
          <w:b/>
          <w:bCs/>
          <w:sz w:val="28"/>
          <w:szCs w:val="28"/>
        </w:rPr>
        <w:t>перебувають</w:t>
      </w:r>
      <w:proofErr w:type="spellEnd"/>
      <w:r w:rsidRPr="00FD6F9D">
        <w:rPr>
          <w:b/>
          <w:bCs/>
          <w:sz w:val="28"/>
          <w:szCs w:val="28"/>
        </w:rPr>
        <w:t xml:space="preserve"> у </w:t>
      </w:r>
      <w:proofErr w:type="spellStart"/>
      <w:r w:rsidRPr="00FD6F9D">
        <w:rPr>
          <w:b/>
          <w:bCs/>
          <w:sz w:val="28"/>
          <w:szCs w:val="28"/>
        </w:rPr>
        <w:t>складних</w:t>
      </w:r>
      <w:proofErr w:type="spellEnd"/>
      <w:r w:rsidRPr="00FD6F9D">
        <w:rPr>
          <w:b/>
          <w:bCs/>
          <w:sz w:val="28"/>
          <w:szCs w:val="28"/>
        </w:rPr>
        <w:t xml:space="preserve"> </w:t>
      </w:r>
      <w:proofErr w:type="spellStart"/>
      <w:r w:rsidRPr="00FD6F9D">
        <w:rPr>
          <w:b/>
          <w:bCs/>
          <w:sz w:val="28"/>
          <w:szCs w:val="28"/>
        </w:rPr>
        <w:t>життєвих</w:t>
      </w:r>
      <w:proofErr w:type="spellEnd"/>
      <w:r w:rsidRPr="00FD6F9D">
        <w:rPr>
          <w:b/>
          <w:bCs/>
          <w:sz w:val="28"/>
          <w:szCs w:val="28"/>
        </w:rPr>
        <w:t xml:space="preserve"> </w:t>
      </w:r>
      <w:proofErr w:type="spellStart"/>
      <w:r w:rsidRPr="00FD6F9D">
        <w:rPr>
          <w:b/>
          <w:bCs/>
          <w:sz w:val="28"/>
          <w:szCs w:val="28"/>
        </w:rPr>
        <w:t>обставинах</w:t>
      </w:r>
      <w:proofErr w:type="spellEnd"/>
      <w:r w:rsidRPr="00FD6F9D">
        <w:rPr>
          <w:b/>
          <w:bCs/>
          <w:sz w:val="28"/>
          <w:szCs w:val="28"/>
        </w:rPr>
        <w:t xml:space="preserve"> </w:t>
      </w:r>
      <w:proofErr w:type="spellStart"/>
      <w:r w:rsidRPr="00FD6F9D">
        <w:rPr>
          <w:b/>
          <w:bCs/>
          <w:sz w:val="28"/>
          <w:szCs w:val="28"/>
        </w:rPr>
        <w:t>або</w:t>
      </w:r>
      <w:proofErr w:type="spellEnd"/>
      <w:r w:rsidRPr="00FD6F9D">
        <w:rPr>
          <w:b/>
          <w:bCs/>
          <w:sz w:val="28"/>
          <w:szCs w:val="28"/>
        </w:rPr>
        <w:t xml:space="preserve"> </w:t>
      </w:r>
      <w:proofErr w:type="spellStart"/>
      <w:r w:rsidRPr="00FD6F9D">
        <w:rPr>
          <w:b/>
          <w:bCs/>
          <w:sz w:val="28"/>
          <w:szCs w:val="28"/>
        </w:rPr>
        <w:t>мають</w:t>
      </w:r>
      <w:proofErr w:type="spellEnd"/>
      <w:r w:rsidRPr="00FD6F9D">
        <w:rPr>
          <w:b/>
          <w:bCs/>
          <w:sz w:val="28"/>
          <w:szCs w:val="28"/>
        </w:rPr>
        <w:t xml:space="preserve"> </w:t>
      </w:r>
      <w:proofErr w:type="spellStart"/>
      <w:r w:rsidRPr="00FD6F9D">
        <w:rPr>
          <w:b/>
          <w:bCs/>
          <w:sz w:val="28"/>
          <w:szCs w:val="28"/>
        </w:rPr>
        <w:t>найбільший</w:t>
      </w:r>
      <w:proofErr w:type="spellEnd"/>
      <w:r w:rsidRPr="00FD6F9D">
        <w:rPr>
          <w:b/>
          <w:bCs/>
          <w:sz w:val="28"/>
          <w:szCs w:val="28"/>
        </w:rPr>
        <w:t xml:space="preserve"> </w:t>
      </w:r>
      <w:proofErr w:type="spellStart"/>
      <w:r w:rsidRPr="00FD6F9D">
        <w:rPr>
          <w:b/>
          <w:bCs/>
          <w:sz w:val="28"/>
          <w:szCs w:val="28"/>
        </w:rPr>
        <w:t>ризик</w:t>
      </w:r>
      <w:proofErr w:type="spellEnd"/>
      <w:r w:rsidRPr="00FD6F9D">
        <w:rPr>
          <w:b/>
          <w:bCs/>
          <w:sz w:val="28"/>
          <w:szCs w:val="28"/>
        </w:rPr>
        <w:t xml:space="preserve"> </w:t>
      </w:r>
      <w:proofErr w:type="spellStart"/>
      <w:r w:rsidRPr="00FD6F9D">
        <w:rPr>
          <w:b/>
          <w:bCs/>
          <w:sz w:val="28"/>
          <w:szCs w:val="28"/>
        </w:rPr>
        <w:t>потрапляння</w:t>
      </w:r>
      <w:proofErr w:type="spellEnd"/>
      <w:r w:rsidRPr="00FD6F9D">
        <w:rPr>
          <w:b/>
          <w:bCs/>
          <w:sz w:val="28"/>
          <w:szCs w:val="28"/>
        </w:rPr>
        <w:t xml:space="preserve"> </w:t>
      </w:r>
      <w:proofErr w:type="gramStart"/>
      <w:r w:rsidRPr="00FD6F9D">
        <w:rPr>
          <w:b/>
          <w:bCs/>
          <w:sz w:val="28"/>
          <w:szCs w:val="28"/>
        </w:rPr>
        <w:t xml:space="preserve">в  </w:t>
      </w:r>
      <w:proofErr w:type="spellStart"/>
      <w:r w:rsidRPr="00FD6F9D">
        <w:rPr>
          <w:b/>
          <w:bCs/>
          <w:sz w:val="28"/>
          <w:szCs w:val="28"/>
        </w:rPr>
        <w:t>складні</w:t>
      </w:r>
      <w:proofErr w:type="spellEnd"/>
      <w:proofErr w:type="gramEnd"/>
      <w:r w:rsidRPr="00FD6F9D">
        <w:rPr>
          <w:b/>
          <w:bCs/>
          <w:sz w:val="28"/>
          <w:szCs w:val="28"/>
        </w:rPr>
        <w:t xml:space="preserve"> </w:t>
      </w:r>
      <w:proofErr w:type="spellStart"/>
      <w:r w:rsidRPr="00FD6F9D">
        <w:rPr>
          <w:b/>
          <w:bCs/>
          <w:sz w:val="28"/>
          <w:szCs w:val="28"/>
        </w:rPr>
        <w:t>життєві</w:t>
      </w:r>
      <w:proofErr w:type="spellEnd"/>
      <w:r w:rsidRPr="00FD6F9D">
        <w:rPr>
          <w:b/>
          <w:bCs/>
          <w:sz w:val="28"/>
          <w:szCs w:val="28"/>
        </w:rPr>
        <w:t xml:space="preserve"> </w:t>
      </w:r>
      <w:proofErr w:type="spellStart"/>
      <w:r w:rsidRPr="00FD6F9D">
        <w:rPr>
          <w:b/>
          <w:bCs/>
          <w:sz w:val="28"/>
          <w:szCs w:val="28"/>
        </w:rPr>
        <w:t>обставини</w:t>
      </w:r>
      <w:proofErr w:type="spellEnd"/>
    </w:p>
    <w:tbl>
      <w:tblPr>
        <w:tblStyle w:val="a8"/>
        <w:tblW w:w="0" w:type="auto"/>
        <w:tblLook w:val="04A0" w:firstRow="1" w:lastRow="0" w:firstColumn="1" w:lastColumn="0" w:noHBand="0" w:noVBand="1"/>
      </w:tblPr>
      <w:tblGrid>
        <w:gridCol w:w="576"/>
        <w:gridCol w:w="3285"/>
        <w:gridCol w:w="1922"/>
        <w:gridCol w:w="1923"/>
        <w:gridCol w:w="1922"/>
      </w:tblGrid>
      <w:tr w:rsidR="00677622" w:rsidRPr="00AF4960" w14:paraId="16996037" w14:textId="77777777" w:rsidTr="00677622">
        <w:tc>
          <w:tcPr>
            <w:tcW w:w="576" w:type="dxa"/>
            <w:vMerge w:val="restart"/>
          </w:tcPr>
          <w:p w14:paraId="10793351" w14:textId="77777777" w:rsidR="00677622" w:rsidRPr="00AF4960" w:rsidRDefault="00677622" w:rsidP="00CE3DD5">
            <w:pPr>
              <w:jc w:val="center"/>
              <w:rPr>
                <w:sz w:val="24"/>
                <w:szCs w:val="24"/>
              </w:rPr>
            </w:pPr>
            <w:r w:rsidRPr="00AF4960">
              <w:rPr>
                <w:sz w:val="24"/>
                <w:szCs w:val="24"/>
              </w:rPr>
              <w:t>№ з/п</w:t>
            </w:r>
          </w:p>
        </w:tc>
        <w:tc>
          <w:tcPr>
            <w:tcW w:w="3285" w:type="dxa"/>
            <w:vMerge w:val="restart"/>
          </w:tcPr>
          <w:p w14:paraId="14B25C8E" w14:textId="77777777" w:rsidR="00677622" w:rsidRDefault="00677622" w:rsidP="00CE3DD5">
            <w:pPr>
              <w:tabs>
                <w:tab w:val="left" w:pos="975"/>
              </w:tabs>
              <w:jc w:val="center"/>
              <w:rPr>
                <w:sz w:val="24"/>
                <w:szCs w:val="24"/>
              </w:rPr>
            </w:pPr>
            <w:proofErr w:type="spellStart"/>
            <w:r w:rsidRPr="00AF4960">
              <w:rPr>
                <w:sz w:val="24"/>
                <w:szCs w:val="24"/>
              </w:rPr>
              <w:t>Назва</w:t>
            </w:r>
            <w:proofErr w:type="spellEnd"/>
            <w:r w:rsidRPr="00AF4960">
              <w:rPr>
                <w:sz w:val="24"/>
                <w:szCs w:val="24"/>
              </w:rPr>
              <w:t xml:space="preserve"> </w:t>
            </w:r>
            <w:proofErr w:type="spellStart"/>
            <w:r w:rsidRPr="00AF4960">
              <w:rPr>
                <w:sz w:val="24"/>
                <w:szCs w:val="24"/>
              </w:rPr>
              <w:t>категорії</w:t>
            </w:r>
            <w:proofErr w:type="spellEnd"/>
          </w:p>
        </w:tc>
        <w:tc>
          <w:tcPr>
            <w:tcW w:w="5767" w:type="dxa"/>
            <w:gridSpan w:val="3"/>
          </w:tcPr>
          <w:p w14:paraId="19957AEC" w14:textId="77777777" w:rsidR="00677622" w:rsidRDefault="00677622" w:rsidP="00CE3DD5">
            <w:pPr>
              <w:jc w:val="center"/>
              <w:rPr>
                <w:sz w:val="24"/>
                <w:szCs w:val="24"/>
              </w:rPr>
            </w:pPr>
            <w:proofErr w:type="spellStart"/>
            <w:r w:rsidRPr="00AF4960">
              <w:rPr>
                <w:sz w:val="24"/>
                <w:szCs w:val="24"/>
              </w:rPr>
              <w:t>Кількість</w:t>
            </w:r>
            <w:proofErr w:type="spellEnd"/>
            <w:r w:rsidRPr="00AF4960">
              <w:rPr>
                <w:sz w:val="24"/>
                <w:szCs w:val="24"/>
              </w:rPr>
              <w:t xml:space="preserve">, </w:t>
            </w:r>
            <w:proofErr w:type="spellStart"/>
            <w:r w:rsidRPr="00AF4960">
              <w:rPr>
                <w:sz w:val="24"/>
                <w:szCs w:val="24"/>
              </w:rPr>
              <w:t>осіб</w:t>
            </w:r>
            <w:proofErr w:type="spellEnd"/>
          </w:p>
        </w:tc>
      </w:tr>
      <w:tr w:rsidR="00677622" w:rsidRPr="00AF4960" w14:paraId="59399257" w14:textId="77777777" w:rsidTr="00677622">
        <w:tc>
          <w:tcPr>
            <w:tcW w:w="576" w:type="dxa"/>
            <w:vMerge/>
          </w:tcPr>
          <w:p w14:paraId="150CE577" w14:textId="77777777" w:rsidR="00677622" w:rsidRPr="00AF4960" w:rsidRDefault="00677622" w:rsidP="00CE3DD5">
            <w:pPr>
              <w:jc w:val="center"/>
              <w:rPr>
                <w:sz w:val="24"/>
                <w:szCs w:val="24"/>
              </w:rPr>
            </w:pPr>
          </w:p>
        </w:tc>
        <w:tc>
          <w:tcPr>
            <w:tcW w:w="3285" w:type="dxa"/>
            <w:vMerge/>
          </w:tcPr>
          <w:p w14:paraId="2ACBC4A6" w14:textId="77777777" w:rsidR="00677622" w:rsidRDefault="00677622" w:rsidP="00CE3DD5">
            <w:pPr>
              <w:tabs>
                <w:tab w:val="left" w:pos="975"/>
              </w:tabs>
              <w:jc w:val="both"/>
              <w:rPr>
                <w:sz w:val="24"/>
                <w:szCs w:val="24"/>
              </w:rPr>
            </w:pPr>
          </w:p>
        </w:tc>
        <w:tc>
          <w:tcPr>
            <w:tcW w:w="1922" w:type="dxa"/>
          </w:tcPr>
          <w:p w14:paraId="6643D38B" w14:textId="77777777" w:rsidR="00677622" w:rsidRDefault="00677622" w:rsidP="00CE3DD5">
            <w:pPr>
              <w:jc w:val="center"/>
              <w:rPr>
                <w:sz w:val="24"/>
                <w:szCs w:val="24"/>
              </w:rPr>
            </w:pPr>
            <w:proofErr w:type="spellStart"/>
            <w:r w:rsidRPr="00AF4960">
              <w:rPr>
                <w:sz w:val="24"/>
                <w:szCs w:val="24"/>
              </w:rPr>
              <w:t>всього</w:t>
            </w:r>
            <w:proofErr w:type="spellEnd"/>
          </w:p>
        </w:tc>
        <w:tc>
          <w:tcPr>
            <w:tcW w:w="1923" w:type="dxa"/>
          </w:tcPr>
          <w:p w14:paraId="53176106" w14:textId="77777777" w:rsidR="00677622" w:rsidRDefault="00677622" w:rsidP="00CE3DD5">
            <w:pPr>
              <w:jc w:val="center"/>
              <w:rPr>
                <w:sz w:val="24"/>
                <w:szCs w:val="24"/>
              </w:rPr>
            </w:pPr>
            <w:proofErr w:type="spellStart"/>
            <w:r w:rsidRPr="00AF4960">
              <w:rPr>
                <w:sz w:val="24"/>
                <w:szCs w:val="24"/>
              </w:rPr>
              <w:t>чоловіків</w:t>
            </w:r>
            <w:proofErr w:type="spellEnd"/>
          </w:p>
        </w:tc>
        <w:tc>
          <w:tcPr>
            <w:tcW w:w="1922" w:type="dxa"/>
          </w:tcPr>
          <w:p w14:paraId="42F201BD" w14:textId="77777777" w:rsidR="00677622" w:rsidRDefault="00677622" w:rsidP="00CE3DD5">
            <w:pPr>
              <w:jc w:val="center"/>
              <w:rPr>
                <w:sz w:val="24"/>
                <w:szCs w:val="24"/>
              </w:rPr>
            </w:pPr>
            <w:proofErr w:type="spellStart"/>
            <w:r w:rsidRPr="00AF4960">
              <w:rPr>
                <w:sz w:val="24"/>
                <w:szCs w:val="24"/>
              </w:rPr>
              <w:t>жінок</w:t>
            </w:r>
            <w:proofErr w:type="spellEnd"/>
          </w:p>
        </w:tc>
      </w:tr>
      <w:tr w:rsidR="006A13CC" w:rsidRPr="00AF4960" w14:paraId="4D3A07F9" w14:textId="77777777" w:rsidTr="00677622">
        <w:tc>
          <w:tcPr>
            <w:tcW w:w="576" w:type="dxa"/>
          </w:tcPr>
          <w:p w14:paraId="10AFF5EA" w14:textId="77777777" w:rsidR="006A13CC" w:rsidRPr="00AF4960" w:rsidRDefault="006A13CC" w:rsidP="006A13CC">
            <w:pPr>
              <w:jc w:val="center"/>
              <w:rPr>
                <w:sz w:val="24"/>
                <w:szCs w:val="24"/>
              </w:rPr>
            </w:pPr>
            <w:r w:rsidRPr="00AF4960">
              <w:rPr>
                <w:sz w:val="24"/>
                <w:szCs w:val="24"/>
              </w:rPr>
              <w:t>1</w:t>
            </w:r>
            <w:r>
              <w:rPr>
                <w:sz w:val="24"/>
                <w:szCs w:val="24"/>
              </w:rPr>
              <w:t>.</w:t>
            </w:r>
          </w:p>
        </w:tc>
        <w:tc>
          <w:tcPr>
            <w:tcW w:w="3285" w:type="dxa"/>
          </w:tcPr>
          <w:p w14:paraId="4979D179" w14:textId="77777777" w:rsidR="006A13CC" w:rsidRPr="00AF4960" w:rsidRDefault="006A13CC" w:rsidP="006A13CC">
            <w:pPr>
              <w:tabs>
                <w:tab w:val="left" w:pos="975"/>
              </w:tabs>
              <w:jc w:val="both"/>
              <w:rPr>
                <w:sz w:val="24"/>
                <w:szCs w:val="24"/>
              </w:rPr>
            </w:pPr>
            <w:proofErr w:type="spellStart"/>
            <w:r>
              <w:rPr>
                <w:sz w:val="24"/>
                <w:szCs w:val="24"/>
              </w:rPr>
              <w:t>Повнолітні</w:t>
            </w:r>
            <w:proofErr w:type="spellEnd"/>
            <w:r>
              <w:rPr>
                <w:sz w:val="24"/>
                <w:szCs w:val="24"/>
              </w:rPr>
              <w:t xml:space="preserve"> о</w:t>
            </w:r>
            <w:r w:rsidRPr="00AF4960">
              <w:rPr>
                <w:sz w:val="24"/>
                <w:szCs w:val="24"/>
              </w:rPr>
              <w:t xml:space="preserve">соби з </w:t>
            </w:r>
            <w:proofErr w:type="spellStart"/>
            <w:proofErr w:type="gramStart"/>
            <w:r w:rsidRPr="00AF4960">
              <w:rPr>
                <w:sz w:val="24"/>
                <w:szCs w:val="24"/>
              </w:rPr>
              <w:t>інвалідністю</w:t>
            </w:r>
            <w:proofErr w:type="spellEnd"/>
            <w:r w:rsidRPr="00AF4960">
              <w:rPr>
                <w:sz w:val="24"/>
                <w:szCs w:val="24"/>
              </w:rPr>
              <w:t xml:space="preserve">  </w:t>
            </w:r>
            <w:proofErr w:type="spellStart"/>
            <w:r w:rsidRPr="00AF4960">
              <w:rPr>
                <w:sz w:val="24"/>
                <w:szCs w:val="24"/>
              </w:rPr>
              <w:t>всього</w:t>
            </w:r>
            <w:proofErr w:type="spellEnd"/>
            <w:proofErr w:type="gramEnd"/>
            <w:r w:rsidRPr="00AF4960">
              <w:rPr>
                <w:sz w:val="24"/>
                <w:szCs w:val="24"/>
              </w:rPr>
              <w:t>, з них:</w:t>
            </w:r>
          </w:p>
        </w:tc>
        <w:tc>
          <w:tcPr>
            <w:tcW w:w="1922" w:type="dxa"/>
          </w:tcPr>
          <w:p w14:paraId="6165E306" w14:textId="16A48F15" w:rsidR="006A13CC" w:rsidRPr="00566552" w:rsidRDefault="00566552" w:rsidP="006A13CC">
            <w:pPr>
              <w:jc w:val="center"/>
              <w:rPr>
                <w:sz w:val="24"/>
                <w:szCs w:val="24"/>
                <w:highlight w:val="yellow"/>
                <w:lang w:val="uk-UA"/>
              </w:rPr>
            </w:pPr>
            <w:r>
              <w:rPr>
                <w:sz w:val="24"/>
                <w:szCs w:val="24"/>
                <w:lang w:val="uk-UA"/>
              </w:rPr>
              <w:t>3824</w:t>
            </w:r>
          </w:p>
        </w:tc>
        <w:tc>
          <w:tcPr>
            <w:tcW w:w="1923" w:type="dxa"/>
          </w:tcPr>
          <w:p w14:paraId="1CC355BE" w14:textId="59C37D0F" w:rsidR="006A13CC" w:rsidRPr="00566552" w:rsidRDefault="006A13CC" w:rsidP="006A13CC">
            <w:pPr>
              <w:jc w:val="center"/>
              <w:rPr>
                <w:sz w:val="24"/>
                <w:szCs w:val="24"/>
                <w:highlight w:val="yellow"/>
                <w:lang w:val="uk-UA"/>
              </w:rPr>
            </w:pPr>
            <w:r>
              <w:rPr>
                <w:sz w:val="24"/>
                <w:szCs w:val="24"/>
                <w:lang w:val="en-US"/>
              </w:rPr>
              <w:t>29</w:t>
            </w:r>
            <w:r w:rsidR="00566552">
              <w:rPr>
                <w:sz w:val="24"/>
                <w:szCs w:val="24"/>
                <w:lang w:val="uk-UA"/>
              </w:rPr>
              <w:t>73</w:t>
            </w:r>
          </w:p>
        </w:tc>
        <w:tc>
          <w:tcPr>
            <w:tcW w:w="1922" w:type="dxa"/>
          </w:tcPr>
          <w:p w14:paraId="0CBD1778" w14:textId="3D0C1DDB" w:rsidR="006A13CC" w:rsidRPr="00566552" w:rsidRDefault="006A13CC" w:rsidP="006A13CC">
            <w:pPr>
              <w:jc w:val="center"/>
              <w:rPr>
                <w:sz w:val="24"/>
                <w:szCs w:val="24"/>
                <w:highlight w:val="yellow"/>
                <w:lang w:val="uk-UA"/>
              </w:rPr>
            </w:pPr>
            <w:r>
              <w:rPr>
                <w:sz w:val="24"/>
                <w:szCs w:val="24"/>
                <w:lang w:val="en-US"/>
              </w:rPr>
              <w:t>8</w:t>
            </w:r>
            <w:r w:rsidR="00566552">
              <w:rPr>
                <w:sz w:val="24"/>
                <w:szCs w:val="24"/>
                <w:lang w:val="uk-UA"/>
              </w:rPr>
              <w:t>51</w:t>
            </w:r>
          </w:p>
        </w:tc>
      </w:tr>
      <w:tr w:rsidR="006A13CC" w:rsidRPr="00AF4960" w14:paraId="7BC47F8C" w14:textId="77777777" w:rsidTr="00677622">
        <w:tc>
          <w:tcPr>
            <w:tcW w:w="576" w:type="dxa"/>
          </w:tcPr>
          <w:p w14:paraId="4650A9D5" w14:textId="77777777" w:rsidR="006A13CC" w:rsidRPr="00AF4960" w:rsidRDefault="006A13CC" w:rsidP="006A13CC">
            <w:pPr>
              <w:jc w:val="center"/>
              <w:rPr>
                <w:sz w:val="24"/>
                <w:szCs w:val="24"/>
              </w:rPr>
            </w:pPr>
          </w:p>
        </w:tc>
        <w:tc>
          <w:tcPr>
            <w:tcW w:w="3285" w:type="dxa"/>
          </w:tcPr>
          <w:p w14:paraId="1F902A12" w14:textId="77777777" w:rsidR="006A13CC" w:rsidRPr="00AC2811" w:rsidRDefault="006A13CC" w:rsidP="006A13CC">
            <w:pPr>
              <w:pStyle w:val="af0"/>
              <w:numPr>
                <w:ilvl w:val="0"/>
                <w:numId w:val="16"/>
              </w:numPr>
              <w:ind w:left="319" w:hanging="284"/>
              <w:jc w:val="both"/>
              <w:rPr>
                <w:rFonts w:cs="Times New Roman"/>
              </w:rPr>
            </w:pPr>
            <w:r w:rsidRPr="00C12741">
              <w:rPr>
                <w:rFonts w:cs="Times New Roman"/>
              </w:rPr>
              <w:t>з інвалідністю I групи підгрупи А</w:t>
            </w:r>
          </w:p>
        </w:tc>
        <w:tc>
          <w:tcPr>
            <w:tcW w:w="1922" w:type="dxa"/>
          </w:tcPr>
          <w:p w14:paraId="78AAB845" w14:textId="75CB4848" w:rsidR="006A13CC" w:rsidRPr="00566552" w:rsidRDefault="00566552" w:rsidP="006A13CC">
            <w:pPr>
              <w:jc w:val="center"/>
              <w:rPr>
                <w:sz w:val="24"/>
                <w:szCs w:val="24"/>
                <w:highlight w:val="yellow"/>
                <w:lang w:val="uk-UA"/>
              </w:rPr>
            </w:pPr>
            <w:r>
              <w:rPr>
                <w:sz w:val="24"/>
                <w:szCs w:val="24"/>
                <w:lang w:val="uk-UA"/>
              </w:rPr>
              <w:t>14</w:t>
            </w:r>
          </w:p>
        </w:tc>
        <w:tc>
          <w:tcPr>
            <w:tcW w:w="1923" w:type="dxa"/>
          </w:tcPr>
          <w:p w14:paraId="486C3710" w14:textId="43BDC253" w:rsidR="006A13CC" w:rsidRPr="006A13CC" w:rsidRDefault="00566552" w:rsidP="006A13CC">
            <w:pPr>
              <w:jc w:val="center"/>
              <w:rPr>
                <w:sz w:val="24"/>
                <w:szCs w:val="24"/>
                <w:highlight w:val="yellow"/>
                <w:lang w:val="uk-UA"/>
              </w:rPr>
            </w:pPr>
            <w:r>
              <w:rPr>
                <w:sz w:val="24"/>
                <w:szCs w:val="24"/>
                <w:lang w:val="uk-UA"/>
              </w:rPr>
              <w:t>7</w:t>
            </w:r>
          </w:p>
        </w:tc>
        <w:tc>
          <w:tcPr>
            <w:tcW w:w="1922" w:type="dxa"/>
          </w:tcPr>
          <w:p w14:paraId="7A892E5C" w14:textId="395325C0" w:rsidR="006A13CC" w:rsidRPr="006A13CC" w:rsidRDefault="00566552" w:rsidP="006A13CC">
            <w:pPr>
              <w:jc w:val="center"/>
              <w:rPr>
                <w:sz w:val="24"/>
                <w:szCs w:val="24"/>
                <w:highlight w:val="yellow"/>
                <w:lang w:val="uk-UA"/>
              </w:rPr>
            </w:pPr>
            <w:r>
              <w:rPr>
                <w:sz w:val="24"/>
                <w:szCs w:val="24"/>
                <w:lang w:val="uk-UA"/>
              </w:rPr>
              <w:t>7</w:t>
            </w:r>
          </w:p>
        </w:tc>
      </w:tr>
      <w:tr w:rsidR="006A13CC" w:rsidRPr="00AF4960" w14:paraId="30BAEFD5" w14:textId="77777777" w:rsidTr="00677622">
        <w:tc>
          <w:tcPr>
            <w:tcW w:w="576" w:type="dxa"/>
          </w:tcPr>
          <w:p w14:paraId="3C5E0F14" w14:textId="77777777" w:rsidR="006A13CC" w:rsidRPr="00AF4960" w:rsidRDefault="006A13CC" w:rsidP="006A13CC">
            <w:pPr>
              <w:jc w:val="center"/>
              <w:rPr>
                <w:sz w:val="24"/>
                <w:szCs w:val="24"/>
              </w:rPr>
            </w:pPr>
          </w:p>
        </w:tc>
        <w:tc>
          <w:tcPr>
            <w:tcW w:w="3285" w:type="dxa"/>
          </w:tcPr>
          <w:p w14:paraId="7F75376C" w14:textId="77777777" w:rsidR="006A13CC" w:rsidRPr="00AC2811" w:rsidRDefault="006A13CC" w:rsidP="006A13CC">
            <w:pPr>
              <w:pStyle w:val="af0"/>
              <w:numPr>
                <w:ilvl w:val="0"/>
                <w:numId w:val="16"/>
              </w:numPr>
              <w:ind w:left="319" w:hanging="284"/>
              <w:jc w:val="both"/>
              <w:rPr>
                <w:rFonts w:cs="Times New Roman"/>
              </w:rPr>
            </w:pPr>
            <w:r w:rsidRPr="00C12741">
              <w:rPr>
                <w:rFonts w:cs="Times New Roman"/>
              </w:rPr>
              <w:t>з інвалідністю I групи підгрупи Б</w:t>
            </w:r>
          </w:p>
        </w:tc>
        <w:tc>
          <w:tcPr>
            <w:tcW w:w="1922" w:type="dxa"/>
          </w:tcPr>
          <w:p w14:paraId="4EDC1D2C" w14:textId="58703989" w:rsidR="006A13CC" w:rsidRPr="00566552" w:rsidRDefault="00566552" w:rsidP="006A13CC">
            <w:pPr>
              <w:jc w:val="center"/>
              <w:rPr>
                <w:sz w:val="24"/>
                <w:szCs w:val="24"/>
                <w:highlight w:val="yellow"/>
                <w:lang w:val="uk-UA"/>
              </w:rPr>
            </w:pPr>
            <w:r>
              <w:rPr>
                <w:sz w:val="24"/>
                <w:szCs w:val="24"/>
                <w:lang w:val="uk-UA"/>
              </w:rPr>
              <w:t>89</w:t>
            </w:r>
          </w:p>
        </w:tc>
        <w:tc>
          <w:tcPr>
            <w:tcW w:w="1923" w:type="dxa"/>
          </w:tcPr>
          <w:p w14:paraId="6D581366" w14:textId="2ECFC3DB" w:rsidR="006A13CC" w:rsidRPr="00566552" w:rsidRDefault="00566552" w:rsidP="006A13CC">
            <w:pPr>
              <w:jc w:val="center"/>
              <w:rPr>
                <w:sz w:val="24"/>
                <w:szCs w:val="24"/>
                <w:highlight w:val="yellow"/>
                <w:lang w:val="uk-UA"/>
              </w:rPr>
            </w:pPr>
            <w:r>
              <w:rPr>
                <w:sz w:val="24"/>
                <w:szCs w:val="24"/>
                <w:lang w:val="uk-UA"/>
              </w:rPr>
              <w:t>36</w:t>
            </w:r>
          </w:p>
        </w:tc>
        <w:tc>
          <w:tcPr>
            <w:tcW w:w="1922" w:type="dxa"/>
          </w:tcPr>
          <w:p w14:paraId="66ED17E7" w14:textId="3AE65C7C" w:rsidR="006A13CC" w:rsidRPr="00566552" w:rsidRDefault="00566552" w:rsidP="006A13CC">
            <w:pPr>
              <w:jc w:val="center"/>
              <w:rPr>
                <w:sz w:val="24"/>
                <w:szCs w:val="24"/>
                <w:highlight w:val="yellow"/>
                <w:lang w:val="uk-UA"/>
              </w:rPr>
            </w:pPr>
            <w:r>
              <w:rPr>
                <w:sz w:val="24"/>
                <w:szCs w:val="24"/>
                <w:lang w:val="uk-UA"/>
              </w:rPr>
              <w:t>53</w:t>
            </w:r>
          </w:p>
        </w:tc>
      </w:tr>
      <w:tr w:rsidR="006A13CC" w:rsidRPr="00AF4960" w14:paraId="5B8C791E" w14:textId="77777777" w:rsidTr="00677622">
        <w:tc>
          <w:tcPr>
            <w:tcW w:w="576" w:type="dxa"/>
          </w:tcPr>
          <w:p w14:paraId="0E8F7BF9" w14:textId="77777777" w:rsidR="006A13CC" w:rsidRPr="00AF4960" w:rsidRDefault="006A13CC" w:rsidP="006A13CC">
            <w:pPr>
              <w:jc w:val="center"/>
              <w:rPr>
                <w:sz w:val="24"/>
                <w:szCs w:val="24"/>
              </w:rPr>
            </w:pPr>
          </w:p>
        </w:tc>
        <w:tc>
          <w:tcPr>
            <w:tcW w:w="3285" w:type="dxa"/>
          </w:tcPr>
          <w:p w14:paraId="3193BEC6" w14:textId="77777777" w:rsidR="006A13CC" w:rsidRPr="00AC2811" w:rsidRDefault="006A13CC" w:rsidP="006A13CC">
            <w:pPr>
              <w:pStyle w:val="af0"/>
              <w:numPr>
                <w:ilvl w:val="0"/>
                <w:numId w:val="16"/>
              </w:numPr>
              <w:ind w:left="319" w:hanging="284"/>
              <w:jc w:val="both"/>
              <w:rPr>
                <w:rFonts w:cs="Times New Roman"/>
              </w:rPr>
            </w:pPr>
            <w:r w:rsidRPr="00C12741">
              <w:rPr>
                <w:rFonts w:cs="Times New Roman"/>
              </w:rPr>
              <w:t>з інвалідністю II групи</w:t>
            </w:r>
          </w:p>
        </w:tc>
        <w:tc>
          <w:tcPr>
            <w:tcW w:w="1922" w:type="dxa"/>
          </w:tcPr>
          <w:p w14:paraId="0C0A7811" w14:textId="12DDBD7B" w:rsidR="006A13CC" w:rsidRPr="00E512D0" w:rsidRDefault="006A13CC" w:rsidP="006A13CC">
            <w:pPr>
              <w:jc w:val="center"/>
              <w:rPr>
                <w:sz w:val="24"/>
                <w:szCs w:val="24"/>
                <w:highlight w:val="yellow"/>
              </w:rPr>
            </w:pPr>
            <w:r>
              <w:rPr>
                <w:sz w:val="24"/>
                <w:szCs w:val="24"/>
              </w:rPr>
              <w:t>4</w:t>
            </w:r>
            <w:r w:rsidR="00566552">
              <w:rPr>
                <w:sz w:val="24"/>
                <w:szCs w:val="24"/>
                <w:lang w:val="uk-UA"/>
              </w:rPr>
              <w:t>3</w:t>
            </w:r>
            <w:r>
              <w:rPr>
                <w:sz w:val="24"/>
                <w:szCs w:val="24"/>
              </w:rPr>
              <w:t>6</w:t>
            </w:r>
          </w:p>
        </w:tc>
        <w:tc>
          <w:tcPr>
            <w:tcW w:w="1923" w:type="dxa"/>
          </w:tcPr>
          <w:p w14:paraId="08ACD841" w14:textId="1D842D99" w:rsidR="006A13CC" w:rsidRPr="00566552" w:rsidRDefault="006A13CC" w:rsidP="006A13CC">
            <w:pPr>
              <w:jc w:val="center"/>
              <w:rPr>
                <w:sz w:val="24"/>
                <w:szCs w:val="24"/>
                <w:highlight w:val="yellow"/>
                <w:lang w:val="uk-UA"/>
              </w:rPr>
            </w:pPr>
            <w:r>
              <w:rPr>
                <w:sz w:val="24"/>
                <w:szCs w:val="24"/>
              </w:rPr>
              <w:t>2</w:t>
            </w:r>
            <w:r w:rsidR="00566552">
              <w:rPr>
                <w:sz w:val="24"/>
                <w:szCs w:val="24"/>
                <w:lang w:val="uk-UA"/>
              </w:rPr>
              <w:t>40</w:t>
            </w:r>
          </w:p>
        </w:tc>
        <w:tc>
          <w:tcPr>
            <w:tcW w:w="1922" w:type="dxa"/>
          </w:tcPr>
          <w:p w14:paraId="69F0F24E" w14:textId="16A49A97" w:rsidR="006A13CC" w:rsidRPr="00566552" w:rsidRDefault="006A13CC" w:rsidP="006A13CC">
            <w:pPr>
              <w:jc w:val="center"/>
              <w:rPr>
                <w:sz w:val="24"/>
                <w:szCs w:val="24"/>
                <w:highlight w:val="yellow"/>
                <w:lang w:val="uk-UA"/>
              </w:rPr>
            </w:pPr>
            <w:r>
              <w:rPr>
                <w:sz w:val="24"/>
                <w:szCs w:val="24"/>
              </w:rPr>
              <w:t>19</w:t>
            </w:r>
            <w:r w:rsidR="00566552">
              <w:rPr>
                <w:sz w:val="24"/>
                <w:szCs w:val="24"/>
                <w:lang w:val="uk-UA"/>
              </w:rPr>
              <w:t>6</w:t>
            </w:r>
          </w:p>
        </w:tc>
      </w:tr>
      <w:tr w:rsidR="006A13CC" w:rsidRPr="00AF4960" w14:paraId="2DA97AD6" w14:textId="77777777" w:rsidTr="00677622">
        <w:tc>
          <w:tcPr>
            <w:tcW w:w="576" w:type="dxa"/>
          </w:tcPr>
          <w:p w14:paraId="370F6B7C" w14:textId="77777777" w:rsidR="006A13CC" w:rsidRPr="00AF4960" w:rsidRDefault="006A13CC" w:rsidP="006A13CC">
            <w:pPr>
              <w:jc w:val="center"/>
              <w:rPr>
                <w:sz w:val="24"/>
                <w:szCs w:val="24"/>
              </w:rPr>
            </w:pPr>
          </w:p>
        </w:tc>
        <w:tc>
          <w:tcPr>
            <w:tcW w:w="3285" w:type="dxa"/>
          </w:tcPr>
          <w:p w14:paraId="659B49FD" w14:textId="77777777" w:rsidR="006A13CC" w:rsidRPr="00AC2811" w:rsidRDefault="006A13CC" w:rsidP="006A13CC">
            <w:pPr>
              <w:pStyle w:val="af0"/>
              <w:numPr>
                <w:ilvl w:val="0"/>
                <w:numId w:val="16"/>
              </w:numPr>
              <w:ind w:left="319" w:hanging="284"/>
              <w:jc w:val="both"/>
              <w:rPr>
                <w:rFonts w:cs="Times New Roman"/>
              </w:rPr>
            </w:pPr>
            <w:r w:rsidRPr="00C12741">
              <w:rPr>
                <w:rFonts w:cs="Times New Roman"/>
              </w:rPr>
              <w:t>з інвалідністю III групи</w:t>
            </w:r>
          </w:p>
        </w:tc>
        <w:tc>
          <w:tcPr>
            <w:tcW w:w="1922" w:type="dxa"/>
          </w:tcPr>
          <w:p w14:paraId="117255DD" w14:textId="5F79044C" w:rsidR="006A13CC" w:rsidRPr="00566552" w:rsidRDefault="006A13CC" w:rsidP="006A13CC">
            <w:pPr>
              <w:jc w:val="center"/>
              <w:rPr>
                <w:sz w:val="24"/>
                <w:szCs w:val="24"/>
                <w:highlight w:val="yellow"/>
                <w:lang w:val="uk-UA"/>
              </w:rPr>
            </w:pPr>
            <w:r>
              <w:rPr>
                <w:sz w:val="24"/>
                <w:szCs w:val="24"/>
              </w:rPr>
              <w:t>32</w:t>
            </w:r>
            <w:r w:rsidR="00566552">
              <w:rPr>
                <w:sz w:val="24"/>
                <w:szCs w:val="24"/>
                <w:lang w:val="uk-UA"/>
              </w:rPr>
              <w:t>85</w:t>
            </w:r>
          </w:p>
        </w:tc>
        <w:tc>
          <w:tcPr>
            <w:tcW w:w="1923" w:type="dxa"/>
          </w:tcPr>
          <w:p w14:paraId="6A54C8CA" w14:textId="1632E690" w:rsidR="006A13CC" w:rsidRPr="00566552" w:rsidRDefault="006A13CC" w:rsidP="006A13CC">
            <w:pPr>
              <w:jc w:val="center"/>
              <w:rPr>
                <w:sz w:val="24"/>
                <w:szCs w:val="24"/>
                <w:highlight w:val="yellow"/>
                <w:lang w:val="uk-UA"/>
              </w:rPr>
            </w:pPr>
            <w:r>
              <w:rPr>
                <w:sz w:val="24"/>
                <w:szCs w:val="24"/>
              </w:rPr>
              <w:t>26</w:t>
            </w:r>
            <w:r w:rsidR="00566552">
              <w:rPr>
                <w:sz w:val="24"/>
                <w:szCs w:val="24"/>
                <w:lang w:val="uk-UA"/>
              </w:rPr>
              <w:t>90</w:t>
            </w:r>
          </w:p>
        </w:tc>
        <w:tc>
          <w:tcPr>
            <w:tcW w:w="1922" w:type="dxa"/>
          </w:tcPr>
          <w:p w14:paraId="51A7CE7D" w14:textId="2DCFBE62" w:rsidR="006A13CC" w:rsidRPr="00566552" w:rsidRDefault="006A13CC" w:rsidP="006A13CC">
            <w:pPr>
              <w:jc w:val="center"/>
              <w:rPr>
                <w:sz w:val="24"/>
                <w:szCs w:val="24"/>
                <w:highlight w:val="yellow"/>
                <w:lang w:val="uk-UA"/>
              </w:rPr>
            </w:pPr>
            <w:r>
              <w:rPr>
                <w:sz w:val="24"/>
                <w:szCs w:val="24"/>
              </w:rPr>
              <w:t>5</w:t>
            </w:r>
            <w:r w:rsidR="00566552">
              <w:rPr>
                <w:sz w:val="24"/>
                <w:szCs w:val="24"/>
                <w:lang w:val="uk-UA"/>
              </w:rPr>
              <w:t>95</w:t>
            </w:r>
          </w:p>
        </w:tc>
      </w:tr>
      <w:tr w:rsidR="00677622" w:rsidRPr="00AF4960" w14:paraId="019EA1C7" w14:textId="77777777" w:rsidTr="00677622">
        <w:trPr>
          <w:trHeight w:val="570"/>
        </w:trPr>
        <w:tc>
          <w:tcPr>
            <w:tcW w:w="576" w:type="dxa"/>
            <w:vMerge w:val="restart"/>
          </w:tcPr>
          <w:p w14:paraId="59DA2D05" w14:textId="77777777" w:rsidR="00677622" w:rsidRPr="00AF4960" w:rsidRDefault="00677622" w:rsidP="00CE3DD5">
            <w:pPr>
              <w:jc w:val="center"/>
              <w:rPr>
                <w:sz w:val="24"/>
                <w:szCs w:val="24"/>
              </w:rPr>
            </w:pPr>
            <w:r>
              <w:rPr>
                <w:sz w:val="24"/>
                <w:szCs w:val="24"/>
              </w:rPr>
              <w:t>2.</w:t>
            </w:r>
          </w:p>
        </w:tc>
        <w:tc>
          <w:tcPr>
            <w:tcW w:w="3285" w:type="dxa"/>
          </w:tcPr>
          <w:p w14:paraId="21FE0B62" w14:textId="77777777" w:rsidR="00677622" w:rsidRPr="00D609F1" w:rsidRDefault="00677622" w:rsidP="00CE3DD5">
            <w:pPr>
              <w:jc w:val="both"/>
              <w:rPr>
                <w:sz w:val="24"/>
                <w:szCs w:val="24"/>
              </w:rPr>
            </w:pPr>
            <w:proofErr w:type="spellStart"/>
            <w:r w:rsidRPr="00AF4960">
              <w:rPr>
                <w:sz w:val="24"/>
                <w:szCs w:val="24"/>
              </w:rPr>
              <w:t>Діти</w:t>
            </w:r>
            <w:proofErr w:type="spellEnd"/>
            <w:r w:rsidRPr="00AF4960">
              <w:rPr>
                <w:sz w:val="24"/>
                <w:szCs w:val="24"/>
              </w:rPr>
              <w:t xml:space="preserve"> з </w:t>
            </w:r>
            <w:proofErr w:type="spellStart"/>
            <w:r w:rsidRPr="00AF4960">
              <w:rPr>
                <w:sz w:val="24"/>
                <w:szCs w:val="24"/>
              </w:rPr>
              <w:t>інвалідністю</w:t>
            </w:r>
            <w:proofErr w:type="spellEnd"/>
            <w:r w:rsidRPr="00AF4960">
              <w:rPr>
                <w:sz w:val="24"/>
                <w:szCs w:val="24"/>
              </w:rPr>
              <w:t xml:space="preserve"> </w:t>
            </w:r>
            <w:proofErr w:type="spellStart"/>
            <w:r>
              <w:rPr>
                <w:sz w:val="24"/>
                <w:szCs w:val="24"/>
              </w:rPr>
              <w:t>всього</w:t>
            </w:r>
            <w:proofErr w:type="spellEnd"/>
            <w:r>
              <w:rPr>
                <w:sz w:val="24"/>
                <w:szCs w:val="24"/>
              </w:rPr>
              <w:t>, з них:</w:t>
            </w:r>
          </w:p>
        </w:tc>
        <w:tc>
          <w:tcPr>
            <w:tcW w:w="1922" w:type="dxa"/>
          </w:tcPr>
          <w:p w14:paraId="2A077E07" w14:textId="77777777" w:rsidR="00677622" w:rsidRPr="00C33BAF" w:rsidRDefault="00677622" w:rsidP="00CE3DD5">
            <w:pPr>
              <w:jc w:val="center"/>
              <w:rPr>
                <w:sz w:val="24"/>
                <w:szCs w:val="24"/>
              </w:rPr>
            </w:pPr>
            <w:r w:rsidRPr="00C33BAF">
              <w:rPr>
                <w:sz w:val="24"/>
                <w:szCs w:val="24"/>
              </w:rPr>
              <w:t>115</w:t>
            </w:r>
          </w:p>
        </w:tc>
        <w:tc>
          <w:tcPr>
            <w:tcW w:w="1923" w:type="dxa"/>
          </w:tcPr>
          <w:p w14:paraId="7C7A9AB2" w14:textId="77777777" w:rsidR="00677622" w:rsidRPr="00C33BAF" w:rsidRDefault="00677622" w:rsidP="00CE3DD5">
            <w:pPr>
              <w:jc w:val="center"/>
              <w:rPr>
                <w:sz w:val="24"/>
                <w:szCs w:val="24"/>
              </w:rPr>
            </w:pPr>
            <w:r w:rsidRPr="00C33BAF">
              <w:rPr>
                <w:sz w:val="24"/>
                <w:szCs w:val="24"/>
              </w:rPr>
              <w:t>59</w:t>
            </w:r>
          </w:p>
        </w:tc>
        <w:tc>
          <w:tcPr>
            <w:tcW w:w="1922" w:type="dxa"/>
          </w:tcPr>
          <w:p w14:paraId="068D9BCC" w14:textId="77777777" w:rsidR="00677622" w:rsidRPr="00C33BAF" w:rsidRDefault="00677622" w:rsidP="00CE3DD5">
            <w:pPr>
              <w:jc w:val="center"/>
              <w:rPr>
                <w:sz w:val="24"/>
                <w:szCs w:val="24"/>
              </w:rPr>
            </w:pPr>
            <w:r w:rsidRPr="00C33BAF">
              <w:rPr>
                <w:sz w:val="24"/>
                <w:szCs w:val="24"/>
              </w:rPr>
              <w:t>56</w:t>
            </w:r>
          </w:p>
        </w:tc>
      </w:tr>
      <w:tr w:rsidR="00677622" w:rsidRPr="00AF4960" w14:paraId="7DD77519" w14:textId="77777777" w:rsidTr="00677622">
        <w:trPr>
          <w:trHeight w:val="540"/>
        </w:trPr>
        <w:tc>
          <w:tcPr>
            <w:tcW w:w="576" w:type="dxa"/>
            <w:vMerge/>
          </w:tcPr>
          <w:p w14:paraId="3DB0F967" w14:textId="77777777" w:rsidR="00677622" w:rsidRDefault="00677622" w:rsidP="00CE3DD5">
            <w:pPr>
              <w:jc w:val="center"/>
              <w:rPr>
                <w:sz w:val="24"/>
                <w:szCs w:val="24"/>
              </w:rPr>
            </w:pPr>
          </w:p>
        </w:tc>
        <w:tc>
          <w:tcPr>
            <w:tcW w:w="3285" w:type="dxa"/>
          </w:tcPr>
          <w:p w14:paraId="495CC168" w14:textId="77777777" w:rsidR="00677622" w:rsidRPr="00AF4960" w:rsidRDefault="00677622" w:rsidP="00677622">
            <w:pPr>
              <w:pStyle w:val="af0"/>
              <w:numPr>
                <w:ilvl w:val="0"/>
                <w:numId w:val="16"/>
              </w:numPr>
              <w:ind w:left="162" w:hanging="162"/>
              <w:jc w:val="both"/>
              <w:rPr>
                <w:rFonts w:cs="Times New Roman"/>
              </w:rPr>
            </w:pPr>
            <w:r w:rsidRPr="00D609F1">
              <w:rPr>
                <w:rFonts w:cs="Times New Roman"/>
              </w:rPr>
              <w:t>діти з інвалідністю підгрупи А</w:t>
            </w:r>
          </w:p>
        </w:tc>
        <w:tc>
          <w:tcPr>
            <w:tcW w:w="1922" w:type="dxa"/>
          </w:tcPr>
          <w:p w14:paraId="067481AF" w14:textId="77777777" w:rsidR="00677622" w:rsidRPr="00C33BAF" w:rsidRDefault="00677622" w:rsidP="00CE3DD5">
            <w:pPr>
              <w:jc w:val="center"/>
              <w:rPr>
                <w:sz w:val="24"/>
                <w:szCs w:val="24"/>
              </w:rPr>
            </w:pPr>
            <w:r w:rsidRPr="00C33BAF">
              <w:rPr>
                <w:sz w:val="24"/>
                <w:szCs w:val="24"/>
              </w:rPr>
              <w:t>28</w:t>
            </w:r>
          </w:p>
        </w:tc>
        <w:tc>
          <w:tcPr>
            <w:tcW w:w="1923" w:type="dxa"/>
          </w:tcPr>
          <w:p w14:paraId="3E9FD451" w14:textId="77777777" w:rsidR="00677622" w:rsidRPr="00C33BAF" w:rsidRDefault="00677622" w:rsidP="00CE3DD5">
            <w:pPr>
              <w:jc w:val="center"/>
              <w:rPr>
                <w:sz w:val="24"/>
                <w:szCs w:val="24"/>
              </w:rPr>
            </w:pPr>
            <w:r w:rsidRPr="00C33BAF">
              <w:rPr>
                <w:sz w:val="24"/>
                <w:szCs w:val="24"/>
              </w:rPr>
              <w:t>14</w:t>
            </w:r>
          </w:p>
        </w:tc>
        <w:tc>
          <w:tcPr>
            <w:tcW w:w="1922" w:type="dxa"/>
          </w:tcPr>
          <w:p w14:paraId="14A0F4AE" w14:textId="77777777" w:rsidR="00677622" w:rsidRPr="00C33BAF" w:rsidRDefault="00677622" w:rsidP="00CE3DD5">
            <w:pPr>
              <w:jc w:val="center"/>
              <w:rPr>
                <w:sz w:val="24"/>
                <w:szCs w:val="24"/>
              </w:rPr>
            </w:pPr>
            <w:r w:rsidRPr="00C33BAF">
              <w:rPr>
                <w:sz w:val="24"/>
                <w:szCs w:val="24"/>
              </w:rPr>
              <w:t>14</w:t>
            </w:r>
          </w:p>
        </w:tc>
      </w:tr>
      <w:tr w:rsidR="00677622" w:rsidRPr="00AF4960" w14:paraId="04E0A047" w14:textId="77777777" w:rsidTr="00677622">
        <w:tc>
          <w:tcPr>
            <w:tcW w:w="576" w:type="dxa"/>
          </w:tcPr>
          <w:p w14:paraId="4DB441A2" w14:textId="77777777" w:rsidR="00677622" w:rsidRPr="00AF4960" w:rsidRDefault="00677622" w:rsidP="00CE3DD5">
            <w:pPr>
              <w:jc w:val="center"/>
              <w:rPr>
                <w:sz w:val="24"/>
                <w:szCs w:val="24"/>
              </w:rPr>
            </w:pPr>
            <w:r>
              <w:rPr>
                <w:sz w:val="24"/>
                <w:szCs w:val="24"/>
              </w:rPr>
              <w:t>3.</w:t>
            </w:r>
          </w:p>
        </w:tc>
        <w:tc>
          <w:tcPr>
            <w:tcW w:w="3285" w:type="dxa"/>
          </w:tcPr>
          <w:p w14:paraId="1746BFF1" w14:textId="77777777" w:rsidR="00677622" w:rsidRPr="00AF4960" w:rsidRDefault="00677622" w:rsidP="00CE3DD5">
            <w:pPr>
              <w:jc w:val="both"/>
              <w:rPr>
                <w:sz w:val="24"/>
                <w:szCs w:val="24"/>
              </w:rPr>
            </w:pPr>
            <w:r>
              <w:rPr>
                <w:sz w:val="24"/>
                <w:szCs w:val="24"/>
              </w:rPr>
              <w:t>О</w:t>
            </w:r>
            <w:r w:rsidRPr="00C12741">
              <w:rPr>
                <w:sz w:val="24"/>
                <w:szCs w:val="24"/>
              </w:rPr>
              <w:t>с</w:t>
            </w:r>
            <w:r>
              <w:rPr>
                <w:sz w:val="24"/>
                <w:szCs w:val="24"/>
              </w:rPr>
              <w:t>о</w:t>
            </w:r>
            <w:r w:rsidRPr="00C12741">
              <w:rPr>
                <w:sz w:val="24"/>
                <w:szCs w:val="24"/>
              </w:rPr>
              <w:t>б</w:t>
            </w:r>
            <w:r>
              <w:rPr>
                <w:sz w:val="24"/>
                <w:szCs w:val="24"/>
              </w:rPr>
              <w:t>и</w:t>
            </w:r>
            <w:r w:rsidRPr="00C12741">
              <w:rPr>
                <w:sz w:val="24"/>
                <w:szCs w:val="24"/>
              </w:rPr>
              <w:t xml:space="preserve"> з </w:t>
            </w:r>
            <w:proofErr w:type="spellStart"/>
            <w:r w:rsidRPr="00C12741">
              <w:rPr>
                <w:sz w:val="24"/>
                <w:szCs w:val="24"/>
              </w:rPr>
              <w:t>інвалідністю</w:t>
            </w:r>
            <w:proofErr w:type="spellEnd"/>
            <w:r w:rsidRPr="00C12741">
              <w:rPr>
                <w:sz w:val="24"/>
                <w:szCs w:val="24"/>
              </w:rPr>
              <w:t xml:space="preserve"> у </w:t>
            </w:r>
            <w:proofErr w:type="spellStart"/>
            <w:r w:rsidRPr="00C12741">
              <w:rPr>
                <w:sz w:val="24"/>
                <w:szCs w:val="24"/>
              </w:rPr>
              <w:t>віці</w:t>
            </w:r>
            <w:proofErr w:type="spellEnd"/>
            <w:r w:rsidRPr="00C12741">
              <w:rPr>
                <w:sz w:val="24"/>
                <w:szCs w:val="24"/>
              </w:rPr>
              <w:t xml:space="preserve"> 18–35 </w:t>
            </w:r>
            <w:proofErr w:type="spellStart"/>
            <w:r w:rsidRPr="00C12741">
              <w:rPr>
                <w:sz w:val="24"/>
                <w:szCs w:val="24"/>
              </w:rPr>
              <w:t>років</w:t>
            </w:r>
            <w:proofErr w:type="spellEnd"/>
          </w:p>
        </w:tc>
        <w:tc>
          <w:tcPr>
            <w:tcW w:w="1922" w:type="dxa"/>
          </w:tcPr>
          <w:p w14:paraId="103E3D19" w14:textId="500574B7" w:rsidR="00677622" w:rsidRPr="00566552" w:rsidRDefault="00566552" w:rsidP="00CE3DD5">
            <w:pPr>
              <w:jc w:val="center"/>
              <w:rPr>
                <w:sz w:val="24"/>
                <w:szCs w:val="24"/>
                <w:lang w:val="uk-UA"/>
              </w:rPr>
            </w:pPr>
            <w:r w:rsidRPr="00566552">
              <w:rPr>
                <w:sz w:val="24"/>
                <w:szCs w:val="24"/>
                <w:lang w:val="uk-UA"/>
              </w:rPr>
              <w:t>148</w:t>
            </w:r>
          </w:p>
        </w:tc>
        <w:tc>
          <w:tcPr>
            <w:tcW w:w="1923" w:type="dxa"/>
          </w:tcPr>
          <w:p w14:paraId="3EBA9291" w14:textId="5A07BD97" w:rsidR="00677622" w:rsidRPr="00566552" w:rsidRDefault="00566552" w:rsidP="00CE3DD5">
            <w:pPr>
              <w:jc w:val="center"/>
              <w:rPr>
                <w:sz w:val="24"/>
                <w:szCs w:val="24"/>
                <w:lang w:val="uk-UA"/>
              </w:rPr>
            </w:pPr>
            <w:r w:rsidRPr="00566552">
              <w:rPr>
                <w:sz w:val="24"/>
                <w:szCs w:val="24"/>
                <w:lang w:val="uk-UA"/>
              </w:rPr>
              <w:t>99</w:t>
            </w:r>
          </w:p>
        </w:tc>
        <w:tc>
          <w:tcPr>
            <w:tcW w:w="1922" w:type="dxa"/>
          </w:tcPr>
          <w:p w14:paraId="16959E25" w14:textId="2552EEDF" w:rsidR="00677622" w:rsidRPr="00566552" w:rsidRDefault="00566552" w:rsidP="00CE3DD5">
            <w:pPr>
              <w:jc w:val="center"/>
              <w:rPr>
                <w:sz w:val="24"/>
                <w:szCs w:val="24"/>
                <w:lang w:val="uk-UA"/>
              </w:rPr>
            </w:pPr>
            <w:r w:rsidRPr="00566552">
              <w:rPr>
                <w:sz w:val="24"/>
                <w:szCs w:val="24"/>
                <w:lang w:val="uk-UA"/>
              </w:rPr>
              <w:t>49</w:t>
            </w:r>
          </w:p>
        </w:tc>
      </w:tr>
      <w:tr w:rsidR="00677622" w:rsidRPr="00AF4960" w14:paraId="78D6C010" w14:textId="77777777" w:rsidTr="00677622">
        <w:tc>
          <w:tcPr>
            <w:tcW w:w="576" w:type="dxa"/>
          </w:tcPr>
          <w:p w14:paraId="0494B89A" w14:textId="7305EF92" w:rsidR="00677622" w:rsidRPr="00AF4960" w:rsidRDefault="00677622" w:rsidP="00CE3DD5">
            <w:pPr>
              <w:jc w:val="center"/>
              <w:rPr>
                <w:sz w:val="24"/>
                <w:szCs w:val="24"/>
              </w:rPr>
            </w:pPr>
            <w:r>
              <w:rPr>
                <w:sz w:val="24"/>
                <w:szCs w:val="24"/>
                <w:lang w:val="uk-UA"/>
              </w:rPr>
              <w:t>4</w:t>
            </w:r>
            <w:r>
              <w:rPr>
                <w:sz w:val="24"/>
                <w:szCs w:val="24"/>
              </w:rPr>
              <w:t>.</w:t>
            </w:r>
          </w:p>
        </w:tc>
        <w:tc>
          <w:tcPr>
            <w:tcW w:w="3285" w:type="dxa"/>
          </w:tcPr>
          <w:p w14:paraId="587A9F45" w14:textId="77777777" w:rsidR="00677622" w:rsidRPr="00AF4960" w:rsidRDefault="00677622" w:rsidP="00CE3DD5">
            <w:pPr>
              <w:jc w:val="both"/>
              <w:rPr>
                <w:sz w:val="24"/>
                <w:szCs w:val="24"/>
              </w:rPr>
            </w:pPr>
            <w:proofErr w:type="spellStart"/>
            <w:r w:rsidRPr="00AF4960">
              <w:rPr>
                <w:sz w:val="24"/>
                <w:szCs w:val="24"/>
              </w:rPr>
              <w:t>Сім’ї</w:t>
            </w:r>
            <w:proofErr w:type="spellEnd"/>
            <w:r w:rsidRPr="00AF4960">
              <w:rPr>
                <w:sz w:val="24"/>
                <w:szCs w:val="24"/>
              </w:rPr>
              <w:t xml:space="preserve"> з </w:t>
            </w:r>
            <w:proofErr w:type="spellStart"/>
            <w:r w:rsidRPr="00AF4960">
              <w:rPr>
                <w:sz w:val="24"/>
                <w:szCs w:val="24"/>
              </w:rPr>
              <w:t>дітьми</w:t>
            </w:r>
            <w:proofErr w:type="spellEnd"/>
            <w:r w:rsidRPr="00AF4960">
              <w:rPr>
                <w:sz w:val="24"/>
                <w:szCs w:val="24"/>
              </w:rPr>
              <w:t xml:space="preserve">, в </w:t>
            </w:r>
            <w:proofErr w:type="spellStart"/>
            <w:r w:rsidRPr="00AF4960">
              <w:rPr>
                <w:sz w:val="24"/>
                <w:szCs w:val="24"/>
              </w:rPr>
              <w:t>яких</w:t>
            </w:r>
            <w:proofErr w:type="spellEnd"/>
            <w:r w:rsidRPr="00AF4960">
              <w:rPr>
                <w:sz w:val="24"/>
                <w:szCs w:val="24"/>
              </w:rPr>
              <w:t xml:space="preserve"> один </w:t>
            </w:r>
            <w:proofErr w:type="spellStart"/>
            <w:r w:rsidRPr="00AF4960">
              <w:rPr>
                <w:sz w:val="24"/>
                <w:szCs w:val="24"/>
              </w:rPr>
              <w:t>або</w:t>
            </w:r>
            <w:proofErr w:type="spellEnd"/>
            <w:r w:rsidRPr="00AF4960">
              <w:rPr>
                <w:sz w:val="24"/>
                <w:szCs w:val="24"/>
              </w:rPr>
              <w:t xml:space="preserve"> </w:t>
            </w:r>
            <w:proofErr w:type="spellStart"/>
            <w:r w:rsidRPr="00AF4960">
              <w:rPr>
                <w:sz w:val="24"/>
                <w:szCs w:val="24"/>
              </w:rPr>
              <w:t>обоє</w:t>
            </w:r>
            <w:proofErr w:type="spellEnd"/>
            <w:r w:rsidRPr="00AF4960">
              <w:rPr>
                <w:sz w:val="24"/>
                <w:szCs w:val="24"/>
              </w:rPr>
              <w:t xml:space="preserve"> </w:t>
            </w:r>
            <w:proofErr w:type="spellStart"/>
            <w:r w:rsidRPr="00AF4960">
              <w:rPr>
                <w:sz w:val="24"/>
                <w:szCs w:val="24"/>
              </w:rPr>
              <w:t>батьків</w:t>
            </w:r>
            <w:proofErr w:type="spellEnd"/>
            <w:r w:rsidRPr="00AF4960">
              <w:rPr>
                <w:sz w:val="24"/>
                <w:szCs w:val="24"/>
              </w:rPr>
              <w:t xml:space="preserve"> є особами з</w:t>
            </w:r>
          </w:p>
          <w:p w14:paraId="733D0429" w14:textId="77777777" w:rsidR="00677622" w:rsidRPr="00AF4960" w:rsidRDefault="00677622" w:rsidP="00CE3DD5">
            <w:pPr>
              <w:jc w:val="both"/>
              <w:rPr>
                <w:sz w:val="24"/>
                <w:szCs w:val="24"/>
              </w:rPr>
            </w:pPr>
            <w:proofErr w:type="spellStart"/>
            <w:r w:rsidRPr="00AF4960">
              <w:rPr>
                <w:sz w:val="24"/>
                <w:szCs w:val="24"/>
              </w:rPr>
              <w:t>інвалідністю</w:t>
            </w:r>
            <w:proofErr w:type="spellEnd"/>
          </w:p>
        </w:tc>
        <w:tc>
          <w:tcPr>
            <w:tcW w:w="1922" w:type="dxa"/>
          </w:tcPr>
          <w:p w14:paraId="06D5A0E5" w14:textId="4B74F3BC" w:rsidR="00677622" w:rsidRPr="004C794A" w:rsidRDefault="004C794A" w:rsidP="00CE3DD5">
            <w:pPr>
              <w:jc w:val="center"/>
              <w:rPr>
                <w:sz w:val="24"/>
                <w:szCs w:val="24"/>
                <w:lang w:val="uk-UA"/>
              </w:rPr>
            </w:pPr>
            <w:r>
              <w:rPr>
                <w:sz w:val="24"/>
                <w:szCs w:val="24"/>
                <w:lang w:val="uk-UA"/>
              </w:rPr>
              <w:t>525</w:t>
            </w:r>
          </w:p>
        </w:tc>
        <w:tc>
          <w:tcPr>
            <w:tcW w:w="1923" w:type="dxa"/>
          </w:tcPr>
          <w:p w14:paraId="4C8A1861" w14:textId="77777777" w:rsidR="00677622" w:rsidRPr="00AF4960" w:rsidRDefault="00677622" w:rsidP="00CE3DD5">
            <w:pPr>
              <w:jc w:val="center"/>
              <w:rPr>
                <w:sz w:val="24"/>
                <w:szCs w:val="24"/>
              </w:rPr>
            </w:pPr>
          </w:p>
        </w:tc>
        <w:tc>
          <w:tcPr>
            <w:tcW w:w="1922" w:type="dxa"/>
          </w:tcPr>
          <w:p w14:paraId="68D61B00" w14:textId="77777777" w:rsidR="00677622" w:rsidRPr="00AF4960" w:rsidRDefault="00677622" w:rsidP="00CE3DD5">
            <w:pPr>
              <w:jc w:val="center"/>
              <w:rPr>
                <w:sz w:val="24"/>
                <w:szCs w:val="24"/>
              </w:rPr>
            </w:pPr>
          </w:p>
        </w:tc>
      </w:tr>
      <w:tr w:rsidR="00677622" w:rsidRPr="00AF4960" w14:paraId="78CBE51F" w14:textId="77777777" w:rsidTr="00677622">
        <w:tc>
          <w:tcPr>
            <w:tcW w:w="576" w:type="dxa"/>
          </w:tcPr>
          <w:p w14:paraId="619329AF" w14:textId="2626C191" w:rsidR="00677622" w:rsidRPr="00AF4960" w:rsidRDefault="00677622" w:rsidP="00CE3DD5">
            <w:pPr>
              <w:jc w:val="center"/>
              <w:rPr>
                <w:sz w:val="24"/>
                <w:szCs w:val="24"/>
              </w:rPr>
            </w:pPr>
            <w:r>
              <w:rPr>
                <w:sz w:val="24"/>
                <w:szCs w:val="24"/>
                <w:lang w:val="uk-UA"/>
              </w:rPr>
              <w:t>5</w:t>
            </w:r>
            <w:r>
              <w:rPr>
                <w:sz w:val="24"/>
                <w:szCs w:val="24"/>
              </w:rPr>
              <w:t>.</w:t>
            </w:r>
          </w:p>
        </w:tc>
        <w:tc>
          <w:tcPr>
            <w:tcW w:w="3285" w:type="dxa"/>
          </w:tcPr>
          <w:p w14:paraId="65B312C9" w14:textId="77777777" w:rsidR="00677622" w:rsidRPr="00AF4960" w:rsidRDefault="00677622" w:rsidP="00CE3DD5">
            <w:pPr>
              <w:tabs>
                <w:tab w:val="left" w:pos="1050"/>
              </w:tabs>
              <w:jc w:val="both"/>
              <w:rPr>
                <w:sz w:val="24"/>
                <w:szCs w:val="24"/>
              </w:rPr>
            </w:pPr>
            <w:proofErr w:type="spellStart"/>
            <w:r>
              <w:rPr>
                <w:sz w:val="24"/>
                <w:szCs w:val="24"/>
              </w:rPr>
              <w:t>С</w:t>
            </w:r>
            <w:r w:rsidRPr="00ED794E">
              <w:rPr>
                <w:sz w:val="24"/>
                <w:szCs w:val="24"/>
              </w:rPr>
              <w:t>ім</w:t>
            </w:r>
            <w:r>
              <w:rPr>
                <w:sz w:val="24"/>
                <w:szCs w:val="24"/>
              </w:rPr>
              <w:t>’ї</w:t>
            </w:r>
            <w:proofErr w:type="spellEnd"/>
            <w:r w:rsidRPr="00ED794E">
              <w:rPr>
                <w:sz w:val="24"/>
                <w:szCs w:val="24"/>
              </w:rPr>
              <w:t xml:space="preserve"> з </w:t>
            </w:r>
            <w:proofErr w:type="spellStart"/>
            <w:r w:rsidRPr="00ED794E">
              <w:rPr>
                <w:sz w:val="24"/>
                <w:szCs w:val="24"/>
              </w:rPr>
              <w:t>дітьми</w:t>
            </w:r>
            <w:proofErr w:type="spellEnd"/>
            <w:r w:rsidRPr="00ED794E">
              <w:rPr>
                <w:sz w:val="24"/>
                <w:szCs w:val="24"/>
              </w:rPr>
              <w:t xml:space="preserve">, в </w:t>
            </w:r>
            <w:proofErr w:type="spellStart"/>
            <w:r w:rsidRPr="00ED794E">
              <w:rPr>
                <w:sz w:val="24"/>
                <w:szCs w:val="24"/>
              </w:rPr>
              <w:t>яких</w:t>
            </w:r>
            <w:proofErr w:type="spellEnd"/>
            <w:r w:rsidRPr="00ED794E">
              <w:rPr>
                <w:sz w:val="24"/>
                <w:szCs w:val="24"/>
              </w:rPr>
              <w:t xml:space="preserve"> </w:t>
            </w:r>
            <w:proofErr w:type="spellStart"/>
            <w:r w:rsidRPr="00ED794E">
              <w:rPr>
                <w:sz w:val="24"/>
                <w:szCs w:val="24"/>
              </w:rPr>
              <w:t>тривала</w:t>
            </w:r>
            <w:proofErr w:type="spellEnd"/>
            <w:r w:rsidRPr="00ED794E">
              <w:rPr>
                <w:sz w:val="24"/>
                <w:szCs w:val="24"/>
              </w:rPr>
              <w:t xml:space="preserve"> хвороба </w:t>
            </w:r>
            <w:proofErr w:type="spellStart"/>
            <w:r w:rsidRPr="00ED794E">
              <w:rPr>
                <w:sz w:val="24"/>
                <w:szCs w:val="24"/>
              </w:rPr>
              <w:t>батьків</w:t>
            </w:r>
            <w:proofErr w:type="spellEnd"/>
            <w:r w:rsidRPr="00ED794E">
              <w:rPr>
                <w:sz w:val="24"/>
                <w:szCs w:val="24"/>
              </w:rPr>
              <w:t xml:space="preserve"> </w:t>
            </w:r>
            <w:proofErr w:type="spellStart"/>
            <w:r w:rsidRPr="00ED794E">
              <w:rPr>
                <w:sz w:val="24"/>
                <w:szCs w:val="24"/>
              </w:rPr>
              <w:t>перешкоджає</w:t>
            </w:r>
            <w:proofErr w:type="spellEnd"/>
            <w:r w:rsidRPr="00ED794E">
              <w:rPr>
                <w:sz w:val="24"/>
                <w:szCs w:val="24"/>
              </w:rPr>
              <w:t xml:space="preserve"> </w:t>
            </w:r>
            <w:proofErr w:type="spellStart"/>
            <w:r w:rsidRPr="00ED794E">
              <w:rPr>
                <w:sz w:val="24"/>
                <w:szCs w:val="24"/>
              </w:rPr>
              <w:t>їм</w:t>
            </w:r>
            <w:proofErr w:type="spellEnd"/>
            <w:r w:rsidRPr="00ED794E">
              <w:rPr>
                <w:sz w:val="24"/>
                <w:szCs w:val="24"/>
              </w:rPr>
              <w:t xml:space="preserve"> </w:t>
            </w:r>
            <w:proofErr w:type="spellStart"/>
            <w:r w:rsidRPr="00ED794E">
              <w:rPr>
                <w:sz w:val="24"/>
                <w:szCs w:val="24"/>
              </w:rPr>
              <w:t>виконувати</w:t>
            </w:r>
            <w:proofErr w:type="spellEnd"/>
            <w:r w:rsidRPr="00ED794E">
              <w:rPr>
                <w:sz w:val="24"/>
                <w:szCs w:val="24"/>
              </w:rPr>
              <w:t xml:space="preserve"> </w:t>
            </w:r>
            <w:proofErr w:type="spellStart"/>
            <w:r w:rsidRPr="00ED794E">
              <w:rPr>
                <w:sz w:val="24"/>
                <w:szCs w:val="24"/>
              </w:rPr>
              <w:t>свої</w:t>
            </w:r>
            <w:proofErr w:type="spellEnd"/>
            <w:r w:rsidRPr="00ED794E">
              <w:rPr>
                <w:sz w:val="24"/>
                <w:szCs w:val="24"/>
              </w:rPr>
              <w:t xml:space="preserve"> </w:t>
            </w:r>
            <w:proofErr w:type="spellStart"/>
            <w:r w:rsidRPr="00ED794E">
              <w:rPr>
                <w:sz w:val="24"/>
                <w:szCs w:val="24"/>
              </w:rPr>
              <w:t>батьківські</w:t>
            </w:r>
            <w:proofErr w:type="spellEnd"/>
            <w:r w:rsidRPr="00ED794E">
              <w:rPr>
                <w:sz w:val="24"/>
                <w:szCs w:val="24"/>
              </w:rPr>
              <w:t xml:space="preserve"> </w:t>
            </w:r>
            <w:proofErr w:type="spellStart"/>
            <w:r w:rsidRPr="00ED794E">
              <w:rPr>
                <w:sz w:val="24"/>
                <w:szCs w:val="24"/>
              </w:rPr>
              <w:t>обов’язки</w:t>
            </w:r>
            <w:proofErr w:type="spellEnd"/>
          </w:p>
        </w:tc>
        <w:tc>
          <w:tcPr>
            <w:tcW w:w="1922" w:type="dxa"/>
          </w:tcPr>
          <w:p w14:paraId="21E49EA9" w14:textId="60B73F7F" w:rsidR="00677622" w:rsidRPr="004C794A" w:rsidRDefault="004C794A" w:rsidP="00CE3DD5">
            <w:pPr>
              <w:jc w:val="center"/>
              <w:rPr>
                <w:sz w:val="24"/>
                <w:szCs w:val="24"/>
                <w:lang w:val="uk-UA"/>
              </w:rPr>
            </w:pPr>
            <w:r>
              <w:rPr>
                <w:sz w:val="24"/>
                <w:szCs w:val="24"/>
                <w:lang w:val="uk-UA"/>
              </w:rPr>
              <w:t>2</w:t>
            </w:r>
          </w:p>
        </w:tc>
        <w:tc>
          <w:tcPr>
            <w:tcW w:w="1923" w:type="dxa"/>
          </w:tcPr>
          <w:p w14:paraId="5AA7739D" w14:textId="77777777" w:rsidR="00677622" w:rsidRPr="00AF4960" w:rsidRDefault="00677622" w:rsidP="00CE3DD5">
            <w:pPr>
              <w:jc w:val="center"/>
              <w:rPr>
                <w:sz w:val="24"/>
                <w:szCs w:val="24"/>
              </w:rPr>
            </w:pPr>
          </w:p>
        </w:tc>
        <w:tc>
          <w:tcPr>
            <w:tcW w:w="1922" w:type="dxa"/>
          </w:tcPr>
          <w:p w14:paraId="650B2D0B" w14:textId="77777777" w:rsidR="00677622" w:rsidRPr="00AF4960" w:rsidRDefault="00677622" w:rsidP="00CE3DD5">
            <w:pPr>
              <w:jc w:val="center"/>
              <w:rPr>
                <w:sz w:val="24"/>
                <w:szCs w:val="24"/>
              </w:rPr>
            </w:pPr>
          </w:p>
        </w:tc>
      </w:tr>
      <w:tr w:rsidR="00A63299" w:rsidRPr="00AF4960" w14:paraId="026A4E2B" w14:textId="77777777" w:rsidTr="00677622">
        <w:tc>
          <w:tcPr>
            <w:tcW w:w="576" w:type="dxa"/>
          </w:tcPr>
          <w:p w14:paraId="4121C634" w14:textId="243A78AD" w:rsidR="00A63299" w:rsidRPr="00AF4960" w:rsidRDefault="00A63299" w:rsidP="00A63299">
            <w:pPr>
              <w:jc w:val="center"/>
              <w:rPr>
                <w:sz w:val="24"/>
                <w:szCs w:val="24"/>
              </w:rPr>
            </w:pPr>
            <w:r>
              <w:rPr>
                <w:sz w:val="24"/>
                <w:szCs w:val="24"/>
                <w:lang w:val="uk-UA"/>
              </w:rPr>
              <w:t>6</w:t>
            </w:r>
            <w:r>
              <w:rPr>
                <w:sz w:val="24"/>
                <w:szCs w:val="24"/>
              </w:rPr>
              <w:t>.</w:t>
            </w:r>
          </w:p>
        </w:tc>
        <w:tc>
          <w:tcPr>
            <w:tcW w:w="3285" w:type="dxa"/>
          </w:tcPr>
          <w:p w14:paraId="50DAC8C6" w14:textId="5D3796C5" w:rsidR="00A63299" w:rsidRPr="00AF4960" w:rsidRDefault="00A63299" w:rsidP="00A63299">
            <w:pPr>
              <w:jc w:val="both"/>
              <w:rPr>
                <w:sz w:val="24"/>
                <w:szCs w:val="24"/>
              </w:rPr>
            </w:pPr>
            <w:proofErr w:type="spellStart"/>
            <w:r w:rsidRPr="00AF4960">
              <w:rPr>
                <w:sz w:val="24"/>
                <w:szCs w:val="24"/>
              </w:rPr>
              <w:t>Сім’ї</w:t>
            </w:r>
            <w:proofErr w:type="spellEnd"/>
            <w:r w:rsidRPr="00AF4960">
              <w:rPr>
                <w:sz w:val="24"/>
                <w:szCs w:val="24"/>
              </w:rPr>
              <w:t xml:space="preserve"> з </w:t>
            </w:r>
            <w:proofErr w:type="spellStart"/>
            <w:r w:rsidRPr="00AF4960">
              <w:rPr>
                <w:sz w:val="24"/>
                <w:szCs w:val="24"/>
              </w:rPr>
              <w:t>дітьми</w:t>
            </w:r>
            <w:proofErr w:type="spellEnd"/>
            <w:r w:rsidRPr="00AF4960">
              <w:rPr>
                <w:sz w:val="24"/>
                <w:szCs w:val="24"/>
              </w:rPr>
              <w:t xml:space="preserve">, в </w:t>
            </w:r>
            <w:proofErr w:type="spellStart"/>
            <w:r w:rsidRPr="00AF4960">
              <w:rPr>
                <w:sz w:val="24"/>
                <w:szCs w:val="24"/>
              </w:rPr>
              <w:t>яких</w:t>
            </w:r>
            <w:proofErr w:type="spellEnd"/>
            <w:r w:rsidRPr="00AF4960">
              <w:rPr>
                <w:sz w:val="24"/>
                <w:szCs w:val="24"/>
              </w:rPr>
              <w:t xml:space="preserve"> </w:t>
            </w:r>
            <w:r>
              <w:rPr>
                <w:sz w:val="24"/>
                <w:szCs w:val="24"/>
                <w:lang w:val="uk-UA"/>
              </w:rPr>
              <w:t xml:space="preserve">діти мають </w:t>
            </w:r>
            <w:proofErr w:type="spellStart"/>
            <w:r w:rsidRPr="00AF4960">
              <w:rPr>
                <w:sz w:val="24"/>
                <w:szCs w:val="24"/>
              </w:rPr>
              <w:t>інвалідністю</w:t>
            </w:r>
            <w:proofErr w:type="spellEnd"/>
          </w:p>
        </w:tc>
        <w:tc>
          <w:tcPr>
            <w:tcW w:w="1922" w:type="dxa"/>
          </w:tcPr>
          <w:p w14:paraId="74553BB4" w14:textId="4ECB0E5E" w:rsidR="00A63299" w:rsidRPr="00A63299" w:rsidRDefault="00A63299" w:rsidP="00A63299">
            <w:pPr>
              <w:jc w:val="center"/>
              <w:rPr>
                <w:sz w:val="24"/>
                <w:szCs w:val="24"/>
                <w:lang w:val="uk-UA"/>
              </w:rPr>
            </w:pPr>
            <w:r>
              <w:rPr>
                <w:sz w:val="24"/>
                <w:szCs w:val="24"/>
                <w:lang w:val="uk-UA"/>
              </w:rPr>
              <w:t>107</w:t>
            </w:r>
          </w:p>
        </w:tc>
        <w:tc>
          <w:tcPr>
            <w:tcW w:w="1923" w:type="dxa"/>
          </w:tcPr>
          <w:p w14:paraId="04E05830" w14:textId="77777777" w:rsidR="00A63299" w:rsidRPr="00AF4960" w:rsidRDefault="00A63299" w:rsidP="00A63299">
            <w:pPr>
              <w:jc w:val="center"/>
              <w:rPr>
                <w:sz w:val="24"/>
                <w:szCs w:val="24"/>
              </w:rPr>
            </w:pPr>
          </w:p>
        </w:tc>
        <w:tc>
          <w:tcPr>
            <w:tcW w:w="1922" w:type="dxa"/>
          </w:tcPr>
          <w:p w14:paraId="2DA3DD37" w14:textId="77777777" w:rsidR="00A63299" w:rsidRPr="00AF4960" w:rsidRDefault="00A63299" w:rsidP="00A63299">
            <w:pPr>
              <w:jc w:val="center"/>
              <w:rPr>
                <w:sz w:val="24"/>
                <w:szCs w:val="24"/>
              </w:rPr>
            </w:pPr>
          </w:p>
        </w:tc>
      </w:tr>
      <w:tr w:rsidR="00A63299" w:rsidRPr="00AF4960" w14:paraId="3953446A" w14:textId="77777777" w:rsidTr="00677622">
        <w:tc>
          <w:tcPr>
            <w:tcW w:w="576" w:type="dxa"/>
          </w:tcPr>
          <w:p w14:paraId="43456A2A" w14:textId="602CF749" w:rsidR="00A63299" w:rsidRPr="00AF4960" w:rsidRDefault="00A63299" w:rsidP="00A63299">
            <w:pPr>
              <w:jc w:val="center"/>
              <w:rPr>
                <w:sz w:val="24"/>
                <w:szCs w:val="24"/>
              </w:rPr>
            </w:pPr>
            <w:r>
              <w:rPr>
                <w:sz w:val="24"/>
                <w:szCs w:val="24"/>
                <w:lang w:val="uk-UA"/>
              </w:rPr>
              <w:t>7</w:t>
            </w:r>
            <w:r>
              <w:rPr>
                <w:sz w:val="24"/>
                <w:szCs w:val="24"/>
              </w:rPr>
              <w:t>.</w:t>
            </w:r>
          </w:p>
        </w:tc>
        <w:tc>
          <w:tcPr>
            <w:tcW w:w="3285" w:type="dxa"/>
          </w:tcPr>
          <w:p w14:paraId="59069CFC" w14:textId="77777777" w:rsidR="00A63299" w:rsidRPr="00AF4960" w:rsidRDefault="00A63299" w:rsidP="00A63299">
            <w:pPr>
              <w:jc w:val="both"/>
              <w:rPr>
                <w:sz w:val="24"/>
                <w:szCs w:val="24"/>
              </w:rPr>
            </w:pPr>
            <w:r w:rsidRPr="00AF4960">
              <w:rPr>
                <w:sz w:val="24"/>
                <w:szCs w:val="24"/>
              </w:rPr>
              <w:t xml:space="preserve">Особи, </w:t>
            </w:r>
            <w:proofErr w:type="spellStart"/>
            <w:r w:rsidRPr="00AF4960">
              <w:rPr>
                <w:sz w:val="24"/>
                <w:szCs w:val="24"/>
              </w:rPr>
              <w:t>які</w:t>
            </w:r>
            <w:proofErr w:type="spellEnd"/>
            <w:r w:rsidRPr="00AF4960">
              <w:rPr>
                <w:sz w:val="24"/>
                <w:szCs w:val="24"/>
              </w:rPr>
              <w:t xml:space="preserve"> </w:t>
            </w:r>
            <w:proofErr w:type="spellStart"/>
            <w:r w:rsidRPr="00AF4960">
              <w:rPr>
                <w:sz w:val="24"/>
                <w:szCs w:val="24"/>
              </w:rPr>
              <w:t>здійснюють</w:t>
            </w:r>
            <w:proofErr w:type="spellEnd"/>
            <w:r w:rsidRPr="00AF4960">
              <w:rPr>
                <w:sz w:val="24"/>
                <w:szCs w:val="24"/>
              </w:rPr>
              <w:t xml:space="preserve"> догляд за </w:t>
            </w:r>
            <w:proofErr w:type="spellStart"/>
            <w:r w:rsidRPr="00AF4960">
              <w:rPr>
                <w:sz w:val="24"/>
                <w:szCs w:val="24"/>
              </w:rPr>
              <w:t>недієздатними</w:t>
            </w:r>
            <w:proofErr w:type="spellEnd"/>
            <w:r w:rsidRPr="00AF4960">
              <w:rPr>
                <w:sz w:val="24"/>
                <w:szCs w:val="24"/>
              </w:rPr>
              <w:t xml:space="preserve"> </w:t>
            </w:r>
            <w:proofErr w:type="spellStart"/>
            <w:r w:rsidRPr="00AF4960">
              <w:rPr>
                <w:sz w:val="24"/>
                <w:szCs w:val="24"/>
              </w:rPr>
              <w:t>повнолітніми</w:t>
            </w:r>
            <w:proofErr w:type="spellEnd"/>
            <w:r w:rsidRPr="00AF4960">
              <w:rPr>
                <w:sz w:val="24"/>
                <w:szCs w:val="24"/>
              </w:rPr>
              <w:t xml:space="preserve"> особами</w:t>
            </w:r>
          </w:p>
        </w:tc>
        <w:tc>
          <w:tcPr>
            <w:tcW w:w="1922" w:type="dxa"/>
          </w:tcPr>
          <w:p w14:paraId="5480A1A1" w14:textId="65F526DD" w:rsidR="00A63299" w:rsidRPr="007D385A" w:rsidRDefault="007D385A" w:rsidP="00A63299">
            <w:pPr>
              <w:jc w:val="center"/>
              <w:rPr>
                <w:sz w:val="24"/>
                <w:szCs w:val="24"/>
                <w:lang w:val="uk-UA"/>
              </w:rPr>
            </w:pPr>
            <w:r>
              <w:rPr>
                <w:sz w:val="24"/>
                <w:szCs w:val="24"/>
                <w:lang w:val="uk-UA"/>
              </w:rPr>
              <w:t>43</w:t>
            </w:r>
          </w:p>
          <w:p w14:paraId="6DC14437" w14:textId="77777777" w:rsidR="007D385A" w:rsidRPr="007D385A" w:rsidRDefault="007D385A" w:rsidP="007D385A">
            <w:pPr>
              <w:ind w:firstLine="708"/>
              <w:rPr>
                <w:sz w:val="24"/>
                <w:szCs w:val="24"/>
              </w:rPr>
            </w:pPr>
          </w:p>
        </w:tc>
        <w:tc>
          <w:tcPr>
            <w:tcW w:w="1923" w:type="dxa"/>
          </w:tcPr>
          <w:p w14:paraId="2A62D590" w14:textId="77777777" w:rsidR="00A63299" w:rsidRPr="00AF4960" w:rsidRDefault="00A63299" w:rsidP="00A63299">
            <w:pPr>
              <w:jc w:val="center"/>
              <w:rPr>
                <w:sz w:val="24"/>
                <w:szCs w:val="24"/>
              </w:rPr>
            </w:pPr>
          </w:p>
        </w:tc>
        <w:tc>
          <w:tcPr>
            <w:tcW w:w="1922" w:type="dxa"/>
          </w:tcPr>
          <w:p w14:paraId="2CA7B83A" w14:textId="77777777" w:rsidR="00A63299" w:rsidRPr="00AF4960" w:rsidRDefault="00A63299" w:rsidP="00A63299">
            <w:pPr>
              <w:jc w:val="center"/>
              <w:rPr>
                <w:sz w:val="24"/>
                <w:szCs w:val="24"/>
              </w:rPr>
            </w:pPr>
          </w:p>
        </w:tc>
      </w:tr>
      <w:tr w:rsidR="00A63299" w:rsidRPr="00AF4960" w14:paraId="54AAEC06" w14:textId="77777777" w:rsidTr="00677622">
        <w:tc>
          <w:tcPr>
            <w:tcW w:w="576" w:type="dxa"/>
            <w:vMerge w:val="restart"/>
          </w:tcPr>
          <w:p w14:paraId="4A746AF4" w14:textId="7A6C6031" w:rsidR="00A63299" w:rsidRPr="00AF4960" w:rsidRDefault="00A63299" w:rsidP="00A63299">
            <w:pPr>
              <w:jc w:val="center"/>
              <w:rPr>
                <w:sz w:val="24"/>
                <w:szCs w:val="24"/>
              </w:rPr>
            </w:pPr>
            <w:r>
              <w:rPr>
                <w:sz w:val="24"/>
                <w:szCs w:val="24"/>
                <w:lang w:val="uk-UA"/>
              </w:rPr>
              <w:t>8</w:t>
            </w:r>
            <w:r>
              <w:rPr>
                <w:sz w:val="24"/>
                <w:szCs w:val="24"/>
              </w:rPr>
              <w:t>.</w:t>
            </w:r>
          </w:p>
        </w:tc>
        <w:tc>
          <w:tcPr>
            <w:tcW w:w="3285" w:type="dxa"/>
          </w:tcPr>
          <w:p w14:paraId="6F37E150" w14:textId="77777777" w:rsidR="00A63299" w:rsidRPr="00AF4960" w:rsidRDefault="00A63299" w:rsidP="00A63299">
            <w:pPr>
              <w:jc w:val="both"/>
              <w:rPr>
                <w:sz w:val="24"/>
                <w:szCs w:val="24"/>
              </w:rPr>
            </w:pPr>
            <w:proofErr w:type="spellStart"/>
            <w:r w:rsidRPr="00AF4960">
              <w:rPr>
                <w:sz w:val="24"/>
                <w:szCs w:val="24"/>
              </w:rPr>
              <w:t>Учасники</w:t>
            </w:r>
            <w:proofErr w:type="spellEnd"/>
            <w:r w:rsidRPr="00AF4960">
              <w:rPr>
                <w:sz w:val="24"/>
                <w:szCs w:val="24"/>
              </w:rPr>
              <w:t xml:space="preserve"> </w:t>
            </w:r>
            <w:proofErr w:type="spellStart"/>
            <w:r w:rsidRPr="00AF4960">
              <w:rPr>
                <w:sz w:val="24"/>
                <w:szCs w:val="24"/>
              </w:rPr>
              <w:t>бойових</w:t>
            </w:r>
            <w:proofErr w:type="spellEnd"/>
            <w:r w:rsidRPr="00AF4960">
              <w:rPr>
                <w:sz w:val="24"/>
                <w:szCs w:val="24"/>
              </w:rPr>
              <w:t xml:space="preserve"> </w:t>
            </w:r>
            <w:proofErr w:type="spellStart"/>
            <w:r w:rsidRPr="00AF4960">
              <w:rPr>
                <w:sz w:val="24"/>
                <w:szCs w:val="24"/>
              </w:rPr>
              <w:t>дій</w:t>
            </w:r>
            <w:proofErr w:type="spellEnd"/>
            <w:r w:rsidRPr="00AF4960">
              <w:rPr>
                <w:sz w:val="24"/>
                <w:szCs w:val="24"/>
              </w:rPr>
              <w:t xml:space="preserve"> </w:t>
            </w:r>
            <w:proofErr w:type="spellStart"/>
            <w:r w:rsidRPr="00AF4960">
              <w:rPr>
                <w:sz w:val="24"/>
                <w:szCs w:val="24"/>
              </w:rPr>
              <w:t>всього</w:t>
            </w:r>
            <w:proofErr w:type="spellEnd"/>
            <w:r w:rsidRPr="00AF4960">
              <w:rPr>
                <w:sz w:val="24"/>
                <w:szCs w:val="24"/>
              </w:rPr>
              <w:t>, з них:</w:t>
            </w:r>
          </w:p>
        </w:tc>
        <w:tc>
          <w:tcPr>
            <w:tcW w:w="1922" w:type="dxa"/>
          </w:tcPr>
          <w:p w14:paraId="4DCBAFA0" w14:textId="77777777" w:rsidR="00A63299" w:rsidRPr="00AF4960" w:rsidRDefault="00A63299" w:rsidP="00A63299">
            <w:pPr>
              <w:jc w:val="center"/>
              <w:rPr>
                <w:sz w:val="24"/>
                <w:szCs w:val="24"/>
              </w:rPr>
            </w:pPr>
            <w:r>
              <w:rPr>
                <w:sz w:val="24"/>
                <w:szCs w:val="24"/>
              </w:rPr>
              <w:t>470</w:t>
            </w:r>
          </w:p>
        </w:tc>
        <w:tc>
          <w:tcPr>
            <w:tcW w:w="1923" w:type="dxa"/>
          </w:tcPr>
          <w:p w14:paraId="1A1D66D1" w14:textId="77777777" w:rsidR="00A63299" w:rsidRPr="00AF4960" w:rsidRDefault="00A63299" w:rsidP="00A63299">
            <w:pPr>
              <w:jc w:val="center"/>
              <w:rPr>
                <w:sz w:val="24"/>
                <w:szCs w:val="24"/>
              </w:rPr>
            </w:pPr>
            <w:r>
              <w:rPr>
                <w:sz w:val="24"/>
                <w:szCs w:val="24"/>
              </w:rPr>
              <w:t>465</w:t>
            </w:r>
          </w:p>
        </w:tc>
        <w:tc>
          <w:tcPr>
            <w:tcW w:w="1922" w:type="dxa"/>
          </w:tcPr>
          <w:p w14:paraId="74FE23A8" w14:textId="77777777" w:rsidR="00A63299" w:rsidRPr="00AF4960" w:rsidRDefault="00A63299" w:rsidP="00A63299">
            <w:pPr>
              <w:jc w:val="center"/>
              <w:rPr>
                <w:sz w:val="24"/>
                <w:szCs w:val="24"/>
              </w:rPr>
            </w:pPr>
            <w:r>
              <w:rPr>
                <w:sz w:val="24"/>
                <w:szCs w:val="24"/>
              </w:rPr>
              <w:t>5</w:t>
            </w:r>
          </w:p>
        </w:tc>
      </w:tr>
      <w:tr w:rsidR="00A63299" w:rsidRPr="00AF4960" w14:paraId="75F46526" w14:textId="77777777" w:rsidTr="00677622">
        <w:tc>
          <w:tcPr>
            <w:tcW w:w="576" w:type="dxa"/>
            <w:vMerge/>
          </w:tcPr>
          <w:p w14:paraId="3C2D9618" w14:textId="77777777" w:rsidR="00A63299" w:rsidRPr="00AF4960" w:rsidRDefault="00A63299" w:rsidP="00A63299">
            <w:pPr>
              <w:jc w:val="center"/>
              <w:rPr>
                <w:sz w:val="24"/>
                <w:szCs w:val="24"/>
              </w:rPr>
            </w:pPr>
          </w:p>
        </w:tc>
        <w:tc>
          <w:tcPr>
            <w:tcW w:w="3285" w:type="dxa"/>
          </w:tcPr>
          <w:p w14:paraId="3BE3F07C" w14:textId="77777777" w:rsidR="00A63299" w:rsidRPr="00AC2811" w:rsidRDefault="00A63299" w:rsidP="00A63299">
            <w:pPr>
              <w:pStyle w:val="af0"/>
              <w:numPr>
                <w:ilvl w:val="0"/>
                <w:numId w:val="16"/>
              </w:numPr>
              <w:ind w:left="304" w:hanging="284"/>
              <w:jc w:val="both"/>
              <w:rPr>
                <w:rFonts w:cs="Times New Roman"/>
              </w:rPr>
            </w:pPr>
            <w:r w:rsidRPr="00E512D0">
              <w:rPr>
                <w:rFonts w:cs="Times New Roman"/>
              </w:rPr>
              <w:t>АТО/ООС/заходи</w:t>
            </w:r>
          </w:p>
        </w:tc>
        <w:tc>
          <w:tcPr>
            <w:tcW w:w="1922" w:type="dxa"/>
          </w:tcPr>
          <w:p w14:paraId="328D8FC0" w14:textId="77777777" w:rsidR="00A63299" w:rsidRDefault="00A63299" w:rsidP="00A63299">
            <w:pPr>
              <w:jc w:val="center"/>
              <w:rPr>
                <w:sz w:val="24"/>
                <w:szCs w:val="24"/>
              </w:rPr>
            </w:pPr>
            <w:r>
              <w:rPr>
                <w:sz w:val="24"/>
                <w:szCs w:val="24"/>
              </w:rPr>
              <w:t>409</w:t>
            </w:r>
          </w:p>
        </w:tc>
        <w:tc>
          <w:tcPr>
            <w:tcW w:w="1923" w:type="dxa"/>
          </w:tcPr>
          <w:p w14:paraId="7BD09642" w14:textId="77777777" w:rsidR="00A63299" w:rsidRDefault="00A63299" w:rsidP="00A63299">
            <w:pPr>
              <w:jc w:val="center"/>
              <w:rPr>
                <w:sz w:val="24"/>
                <w:szCs w:val="24"/>
              </w:rPr>
            </w:pPr>
            <w:r>
              <w:rPr>
                <w:sz w:val="24"/>
                <w:szCs w:val="24"/>
              </w:rPr>
              <w:t>407</w:t>
            </w:r>
          </w:p>
        </w:tc>
        <w:tc>
          <w:tcPr>
            <w:tcW w:w="1922" w:type="dxa"/>
          </w:tcPr>
          <w:p w14:paraId="0C215632" w14:textId="77777777" w:rsidR="00A63299" w:rsidRDefault="00A63299" w:rsidP="00A63299">
            <w:pPr>
              <w:jc w:val="center"/>
              <w:rPr>
                <w:sz w:val="24"/>
                <w:szCs w:val="24"/>
              </w:rPr>
            </w:pPr>
            <w:r>
              <w:rPr>
                <w:sz w:val="24"/>
                <w:szCs w:val="24"/>
              </w:rPr>
              <w:t>2</w:t>
            </w:r>
          </w:p>
        </w:tc>
      </w:tr>
      <w:tr w:rsidR="00A63299" w:rsidRPr="00AF4960" w14:paraId="3983D3E1" w14:textId="77777777" w:rsidTr="00677622">
        <w:tc>
          <w:tcPr>
            <w:tcW w:w="576" w:type="dxa"/>
            <w:vMerge/>
          </w:tcPr>
          <w:p w14:paraId="3BD94A5B" w14:textId="77777777" w:rsidR="00A63299" w:rsidRPr="00AF4960" w:rsidRDefault="00A63299" w:rsidP="00A63299">
            <w:pPr>
              <w:jc w:val="center"/>
              <w:rPr>
                <w:sz w:val="24"/>
                <w:szCs w:val="24"/>
              </w:rPr>
            </w:pPr>
          </w:p>
        </w:tc>
        <w:tc>
          <w:tcPr>
            <w:tcW w:w="3285" w:type="dxa"/>
          </w:tcPr>
          <w:p w14:paraId="1A066019" w14:textId="77777777" w:rsidR="00A63299" w:rsidRPr="00AC2811" w:rsidRDefault="00A63299" w:rsidP="00A63299">
            <w:pPr>
              <w:pStyle w:val="af0"/>
              <w:numPr>
                <w:ilvl w:val="0"/>
                <w:numId w:val="16"/>
              </w:numPr>
              <w:ind w:left="304" w:hanging="284"/>
              <w:jc w:val="both"/>
              <w:rPr>
                <w:rFonts w:cs="Times New Roman"/>
              </w:rPr>
            </w:pPr>
            <w:r w:rsidRPr="00AC2811">
              <w:rPr>
                <w:rFonts w:cs="Times New Roman"/>
              </w:rPr>
              <w:t>на території інших держав</w:t>
            </w:r>
          </w:p>
        </w:tc>
        <w:tc>
          <w:tcPr>
            <w:tcW w:w="1922" w:type="dxa"/>
          </w:tcPr>
          <w:p w14:paraId="01A16D29" w14:textId="77777777" w:rsidR="00A63299" w:rsidRPr="00AF4960" w:rsidRDefault="00A63299" w:rsidP="00A63299">
            <w:pPr>
              <w:jc w:val="center"/>
              <w:rPr>
                <w:sz w:val="24"/>
                <w:szCs w:val="24"/>
              </w:rPr>
            </w:pPr>
            <w:r>
              <w:rPr>
                <w:sz w:val="24"/>
                <w:szCs w:val="24"/>
              </w:rPr>
              <w:t>57</w:t>
            </w:r>
          </w:p>
        </w:tc>
        <w:tc>
          <w:tcPr>
            <w:tcW w:w="1923" w:type="dxa"/>
          </w:tcPr>
          <w:p w14:paraId="28E57BB6" w14:textId="77777777" w:rsidR="00A63299" w:rsidRPr="00AF4960" w:rsidRDefault="00A63299" w:rsidP="00A63299">
            <w:pPr>
              <w:jc w:val="center"/>
              <w:rPr>
                <w:sz w:val="24"/>
                <w:szCs w:val="24"/>
              </w:rPr>
            </w:pPr>
            <w:r>
              <w:rPr>
                <w:sz w:val="24"/>
                <w:szCs w:val="24"/>
              </w:rPr>
              <w:t>57</w:t>
            </w:r>
          </w:p>
        </w:tc>
        <w:tc>
          <w:tcPr>
            <w:tcW w:w="1922" w:type="dxa"/>
          </w:tcPr>
          <w:p w14:paraId="06C7C957" w14:textId="77777777" w:rsidR="00A63299" w:rsidRPr="00AF4960" w:rsidRDefault="00A63299" w:rsidP="00A63299">
            <w:pPr>
              <w:jc w:val="center"/>
              <w:rPr>
                <w:sz w:val="24"/>
                <w:szCs w:val="24"/>
              </w:rPr>
            </w:pPr>
            <w:r>
              <w:rPr>
                <w:sz w:val="24"/>
                <w:szCs w:val="24"/>
              </w:rPr>
              <w:t>0</w:t>
            </w:r>
          </w:p>
        </w:tc>
      </w:tr>
      <w:tr w:rsidR="00A63299" w:rsidRPr="00AF4960" w14:paraId="14BAE54C" w14:textId="77777777" w:rsidTr="00677622">
        <w:tc>
          <w:tcPr>
            <w:tcW w:w="576" w:type="dxa"/>
            <w:vMerge/>
          </w:tcPr>
          <w:p w14:paraId="11642297" w14:textId="77777777" w:rsidR="00A63299" w:rsidRPr="00AF4960" w:rsidRDefault="00A63299" w:rsidP="00A63299">
            <w:pPr>
              <w:jc w:val="center"/>
              <w:rPr>
                <w:sz w:val="24"/>
                <w:szCs w:val="24"/>
              </w:rPr>
            </w:pPr>
          </w:p>
        </w:tc>
        <w:tc>
          <w:tcPr>
            <w:tcW w:w="3285" w:type="dxa"/>
          </w:tcPr>
          <w:p w14:paraId="498FAD5B" w14:textId="77777777" w:rsidR="00A63299" w:rsidRPr="00AC2811" w:rsidRDefault="00A63299" w:rsidP="00A63299">
            <w:pPr>
              <w:pStyle w:val="af0"/>
              <w:numPr>
                <w:ilvl w:val="0"/>
                <w:numId w:val="16"/>
              </w:numPr>
              <w:ind w:left="304" w:hanging="284"/>
              <w:jc w:val="both"/>
              <w:rPr>
                <w:rFonts w:cs="Times New Roman"/>
              </w:rPr>
            </w:pPr>
            <w:r w:rsidRPr="00AC2811">
              <w:rPr>
                <w:rFonts w:cs="Times New Roman"/>
              </w:rPr>
              <w:t>Другої світової війни</w:t>
            </w:r>
          </w:p>
        </w:tc>
        <w:tc>
          <w:tcPr>
            <w:tcW w:w="1922" w:type="dxa"/>
          </w:tcPr>
          <w:p w14:paraId="27FA663C" w14:textId="77777777" w:rsidR="00A63299" w:rsidRPr="00AF4960" w:rsidRDefault="00A63299" w:rsidP="00A63299">
            <w:pPr>
              <w:jc w:val="center"/>
              <w:rPr>
                <w:sz w:val="24"/>
                <w:szCs w:val="24"/>
              </w:rPr>
            </w:pPr>
            <w:r>
              <w:rPr>
                <w:sz w:val="24"/>
                <w:szCs w:val="24"/>
              </w:rPr>
              <w:t>4</w:t>
            </w:r>
          </w:p>
        </w:tc>
        <w:tc>
          <w:tcPr>
            <w:tcW w:w="1923" w:type="dxa"/>
          </w:tcPr>
          <w:p w14:paraId="4C30CE08" w14:textId="77777777" w:rsidR="00A63299" w:rsidRPr="00AF4960" w:rsidRDefault="00A63299" w:rsidP="00A63299">
            <w:pPr>
              <w:jc w:val="center"/>
              <w:rPr>
                <w:sz w:val="24"/>
                <w:szCs w:val="24"/>
              </w:rPr>
            </w:pPr>
            <w:r>
              <w:rPr>
                <w:sz w:val="24"/>
                <w:szCs w:val="24"/>
              </w:rPr>
              <w:t>1</w:t>
            </w:r>
          </w:p>
        </w:tc>
        <w:tc>
          <w:tcPr>
            <w:tcW w:w="1922" w:type="dxa"/>
          </w:tcPr>
          <w:p w14:paraId="075CF8A1" w14:textId="77777777" w:rsidR="00A63299" w:rsidRPr="00AF4960" w:rsidRDefault="00A63299" w:rsidP="00A63299">
            <w:pPr>
              <w:jc w:val="center"/>
              <w:rPr>
                <w:sz w:val="24"/>
                <w:szCs w:val="24"/>
              </w:rPr>
            </w:pPr>
            <w:r>
              <w:rPr>
                <w:sz w:val="24"/>
                <w:szCs w:val="24"/>
              </w:rPr>
              <w:t>3</w:t>
            </w:r>
          </w:p>
        </w:tc>
      </w:tr>
      <w:tr w:rsidR="00A63299" w:rsidRPr="00AF4960" w14:paraId="32E8F59F" w14:textId="77777777" w:rsidTr="00677622">
        <w:tc>
          <w:tcPr>
            <w:tcW w:w="576" w:type="dxa"/>
            <w:vMerge w:val="restart"/>
          </w:tcPr>
          <w:p w14:paraId="60FB5FE9" w14:textId="3D8078A0" w:rsidR="00A63299" w:rsidRDefault="00A63299" w:rsidP="00A63299">
            <w:pPr>
              <w:jc w:val="center"/>
              <w:rPr>
                <w:sz w:val="24"/>
                <w:szCs w:val="24"/>
              </w:rPr>
            </w:pPr>
            <w:r>
              <w:rPr>
                <w:sz w:val="24"/>
                <w:szCs w:val="24"/>
                <w:lang w:val="uk-UA"/>
              </w:rPr>
              <w:t>9</w:t>
            </w:r>
            <w:r>
              <w:rPr>
                <w:sz w:val="24"/>
                <w:szCs w:val="24"/>
              </w:rPr>
              <w:t>.</w:t>
            </w:r>
          </w:p>
        </w:tc>
        <w:tc>
          <w:tcPr>
            <w:tcW w:w="3285" w:type="dxa"/>
          </w:tcPr>
          <w:p w14:paraId="269B5C8A" w14:textId="77777777" w:rsidR="00A63299" w:rsidRPr="00AF4960" w:rsidRDefault="00A63299" w:rsidP="00A63299">
            <w:pPr>
              <w:jc w:val="both"/>
              <w:rPr>
                <w:sz w:val="24"/>
                <w:szCs w:val="24"/>
              </w:rPr>
            </w:pPr>
            <w:r>
              <w:rPr>
                <w:sz w:val="24"/>
                <w:szCs w:val="24"/>
              </w:rPr>
              <w:t xml:space="preserve">Особи з </w:t>
            </w:r>
            <w:proofErr w:type="spellStart"/>
            <w:r>
              <w:rPr>
                <w:sz w:val="24"/>
                <w:szCs w:val="24"/>
              </w:rPr>
              <w:t>інвалідністю</w:t>
            </w:r>
            <w:proofErr w:type="spellEnd"/>
            <w:r>
              <w:rPr>
                <w:sz w:val="24"/>
                <w:szCs w:val="24"/>
              </w:rPr>
              <w:t xml:space="preserve"> в </w:t>
            </w:r>
            <w:proofErr w:type="spellStart"/>
            <w:r>
              <w:rPr>
                <w:sz w:val="24"/>
                <w:szCs w:val="24"/>
              </w:rPr>
              <w:t>наслідок</w:t>
            </w:r>
            <w:proofErr w:type="spellEnd"/>
            <w:r>
              <w:rPr>
                <w:sz w:val="24"/>
                <w:szCs w:val="24"/>
              </w:rPr>
              <w:t xml:space="preserve"> </w:t>
            </w:r>
            <w:proofErr w:type="spellStart"/>
            <w:r>
              <w:rPr>
                <w:sz w:val="24"/>
                <w:szCs w:val="24"/>
              </w:rPr>
              <w:t>війни</w:t>
            </w:r>
            <w:proofErr w:type="spellEnd"/>
          </w:p>
        </w:tc>
        <w:tc>
          <w:tcPr>
            <w:tcW w:w="1922" w:type="dxa"/>
          </w:tcPr>
          <w:p w14:paraId="3139ED61" w14:textId="77777777" w:rsidR="00A63299" w:rsidRPr="00AF4960" w:rsidRDefault="00A63299" w:rsidP="00A63299">
            <w:pPr>
              <w:jc w:val="center"/>
              <w:rPr>
                <w:sz w:val="24"/>
                <w:szCs w:val="24"/>
              </w:rPr>
            </w:pPr>
            <w:r>
              <w:rPr>
                <w:sz w:val="24"/>
                <w:szCs w:val="24"/>
              </w:rPr>
              <w:t>52</w:t>
            </w:r>
          </w:p>
        </w:tc>
        <w:tc>
          <w:tcPr>
            <w:tcW w:w="1923" w:type="dxa"/>
          </w:tcPr>
          <w:p w14:paraId="16547483" w14:textId="77777777" w:rsidR="00A63299" w:rsidRPr="00AF4960" w:rsidRDefault="00A63299" w:rsidP="00A63299">
            <w:pPr>
              <w:jc w:val="center"/>
              <w:rPr>
                <w:sz w:val="24"/>
                <w:szCs w:val="24"/>
              </w:rPr>
            </w:pPr>
            <w:r>
              <w:rPr>
                <w:sz w:val="24"/>
                <w:szCs w:val="24"/>
              </w:rPr>
              <w:t>51</w:t>
            </w:r>
          </w:p>
        </w:tc>
        <w:tc>
          <w:tcPr>
            <w:tcW w:w="1922" w:type="dxa"/>
          </w:tcPr>
          <w:p w14:paraId="41068A00" w14:textId="77777777" w:rsidR="00A63299" w:rsidRPr="00AF4960" w:rsidRDefault="00A63299" w:rsidP="00A63299">
            <w:pPr>
              <w:jc w:val="center"/>
              <w:rPr>
                <w:sz w:val="24"/>
                <w:szCs w:val="24"/>
              </w:rPr>
            </w:pPr>
            <w:r>
              <w:rPr>
                <w:sz w:val="24"/>
                <w:szCs w:val="24"/>
              </w:rPr>
              <w:t>1</w:t>
            </w:r>
          </w:p>
        </w:tc>
      </w:tr>
      <w:tr w:rsidR="00A63299" w:rsidRPr="00AF4960" w14:paraId="342B036C" w14:textId="77777777" w:rsidTr="00677622">
        <w:tc>
          <w:tcPr>
            <w:tcW w:w="576" w:type="dxa"/>
            <w:vMerge/>
          </w:tcPr>
          <w:p w14:paraId="2E23A383" w14:textId="77777777" w:rsidR="00A63299" w:rsidRDefault="00A63299" w:rsidP="00A63299">
            <w:pPr>
              <w:jc w:val="center"/>
              <w:rPr>
                <w:sz w:val="24"/>
                <w:szCs w:val="24"/>
              </w:rPr>
            </w:pPr>
          </w:p>
        </w:tc>
        <w:tc>
          <w:tcPr>
            <w:tcW w:w="3285" w:type="dxa"/>
          </w:tcPr>
          <w:p w14:paraId="2844AEC2" w14:textId="77777777" w:rsidR="00A63299" w:rsidRPr="00891CF1" w:rsidRDefault="00A63299" w:rsidP="00A63299">
            <w:pPr>
              <w:pStyle w:val="af0"/>
              <w:numPr>
                <w:ilvl w:val="0"/>
                <w:numId w:val="16"/>
              </w:numPr>
              <w:ind w:left="304" w:hanging="304"/>
              <w:jc w:val="both"/>
              <w:rPr>
                <w:rFonts w:cs="Times New Roman"/>
              </w:rPr>
            </w:pPr>
            <w:r w:rsidRPr="00E512D0">
              <w:rPr>
                <w:rFonts w:cs="Times New Roman"/>
              </w:rPr>
              <w:t>АТО/ООС/заходи</w:t>
            </w:r>
          </w:p>
        </w:tc>
        <w:tc>
          <w:tcPr>
            <w:tcW w:w="1922" w:type="dxa"/>
          </w:tcPr>
          <w:p w14:paraId="6DF11DF8" w14:textId="77777777" w:rsidR="00A63299" w:rsidRDefault="00A63299" w:rsidP="00A63299">
            <w:pPr>
              <w:jc w:val="center"/>
              <w:rPr>
                <w:sz w:val="24"/>
                <w:szCs w:val="24"/>
              </w:rPr>
            </w:pPr>
            <w:r>
              <w:rPr>
                <w:sz w:val="24"/>
                <w:szCs w:val="24"/>
              </w:rPr>
              <w:t>40</w:t>
            </w:r>
          </w:p>
        </w:tc>
        <w:tc>
          <w:tcPr>
            <w:tcW w:w="1923" w:type="dxa"/>
          </w:tcPr>
          <w:p w14:paraId="56179699" w14:textId="77777777" w:rsidR="00A63299" w:rsidRDefault="00A63299" w:rsidP="00A63299">
            <w:pPr>
              <w:jc w:val="center"/>
              <w:rPr>
                <w:sz w:val="24"/>
                <w:szCs w:val="24"/>
              </w:rPr>
            </w:pPr>
            <w:r>
              <w:rPr>
                <w:sz w:val="24"/>
                <w:szCs w:val="24"/>
              </w:rPr>
              <w:t>39</w:t>
            </w:r>
          </w:p>
        </w:tc>
        <w:tc>
          <w:tcPr>
            <w:tcW w:w="1922" w:type="dxa"/>
          </w:tcPr>
          <w:p w14:paraId="61F94DD0" w14:textId="77777777" w:rsidR="00A63299" w:rsidRDefault="00A63299" w:rsidP="00A63299">
            <w:pPr>
              <w:jc w:val="center"/>
              <w:rPr>
                <w:sz w:val="24"/>
                <w:szCs w:val="24"/>
              </w:rPr>
            </w:pPr>
            <w:r>
              <w:rPr>
                <w:sz w:val="24"/>
                <w:szCs w:val="24"/>
              </w:rPr>
              <w:t>1</w:t>
            </w:r>
          </w:p>
        </w:tc>
      </w:tr>
      <w:tr w:rsidR="00A63299" w:rsidRPr="00AF4960" w14:paraId="28AADAA8" w14:textId="77777777" w:rsidTr="00677622">
        <w:tc>
          <w:tcPr>
            <w:tcW w:w="576" w:type="dxa"/>
            <w:vMerge/>
          </w:tcPr>
          <w:p w14:paraId="712F1E6C" w14:textId="77777777" w:rsidR="00A63299" w:rsidRDefault="00A63299" w:rsidP="00A63299">
            <w:pPr>
              <w:jc w:val="center"/>
              <w:rPr>
                <w:sz w:val="24"/>
                <w:szCs w:val="24"/>
              </w:rPr>
            </w:pPr>
          </w:p>
        </w:tc>
        <w:tc>
          <w:tcPr>
            <w:tcW w:w="3285" w:type="dxa"/>
          </w:tcPr>
          <w:p w14:paraId="37AF0D6C" w14:textId="77777777" w:rsidR="00A63299" w:rsidRPr="00891CF1" w:rsidRDefault="00A63299" w:rsidP="00A63299">
            <w:pPr>
              <w:pStyle w:val="af0"/>
              <w:numPr>
                <w:ilvl w:val="0"/>
                <w:numId w:val="16"/>
              </w:numPr>
              <w:ind w:left="304" w:hanging="304"/>
              <w:jc w:val="both"/>
              <w:rPr>
                <w:rFonts w:cs="Times New Roman"/>
              </w:rPr>
            </w:pPr>
            <w:r w:rsidRPr="00891CF1">
              <w:rPr>
                <w:rFonts w:cs="Times New Roman"/>
              </w:rPr>
              <w:t>на території інших держав</w:t>
            </w:r>
          </w:p>
        </w:tc>
        <w:tc>
          <w:tcPr>
            <w:tcW w:w="1922" w:type="dxa"/>
          </w:tcPr>
          <w:p w14:paraId="51A2A932" w14:textId="77777777" w:rsidR="00A63299" w:rsidRPr="00AF4960" w:rsidRDefault="00A63299" w:rsidP="00A63299">
            <w:pPr>
              <w:jc w:val="center"/>
              <w:rPr>
                <w:sz w:val="24"/>
                <w:szCs w:val="24"/>
              </w:rPr>
            </w:pPr>
            <w:r>
              <w:rPr>
                <w:sz w:val="24"/>
                <w:szCs w:val="24"/>
              </w:rPr>
              <w:t>11</w:t>
            </w:r>
          </w:p>
        </w:tc>
        <w:tc>
          <w:tcPr>
            <w:tcW w:w="1923" w:type="dxa"/>
          </w:tcPr>
          <w:p w14:paraId="6841CF82" w14:textId="77777777" w:rsidR="00A63299" w:rsidRPr="00AF4960" w:rsidRDefault="00A63299" w:rsidP="00A63299">
            <w:pPr>
              <w:jc w:val="center"/>
              <w:rPr>
                <w:sz w:val="24"/>
                <w:szCs w:val="24"/>
              </w:rPr>
            </w:pPr>
            <w:r>
              <w:rPr>
                <w:sz w:val="24"/>
                <w:szCs w:val="24"/>
              </w:rPr>
              <w:t>11</w:t>
            </w:r>
          </w:p>
        </w:tc>
        <w:tc>
          <w:tcPr>
            <w:tcW w:w="1922" w:type="dxa"/>
          </w:tcPr>
          <w:p w14:paraId="3FC2A118" w14:textId="77777777" w:rsidR="00A63299" w:rsidRPr="00AF4960" w:rsidRDefault="00A63299" w:rsidP="00A63299">
            <w:pPr>
              <w:jc w:val="center"/>
              <w:rPr>
                <w:sz w:val="24"/>
                <w:szCs w:val="24"/>
              </w:rPr>
            </w:pPr>
            <w:r>
              <w:rPr>
                <w:sz w:val="24"/>
                <w:szCs w:val="24"/>
              </w:rPr>
              <w:t>0</w:t>
            </w:r>
          </w:p>
        </w:tc>
      </w:tr>
      <w:tr w:rsidR="00A63299" w:rsidRPr="00AF4960" w14:paraId="4CD6321E" w14:textId="77777777" w:rsidTr="00677622">
        <w:tc>
          <w:tcPr>
            <w:tcW w:w="576" w:type="dxa"/>
            <w:vMerge/>
          </w:tcPr>
          <w:p w14:paraId="3D9316B4" w14:textId="77777777" w:rsidR="00A63299" w:rsidRDefault="00A63299" w:rsidP="00A63299">
            <w:pPr>
              <w:jc w:val="center"/>
              <w:rPr>
                <w:sz w:val="24"/>
                <w:szCs w:val="24"/>
              </w:rPr>
            </w:pPr>
          </w:p>
        </w:tc>
        <w:tc>
          <w:tcPr>
            <w:tcW w:w="3285" w:type="dxa"/>
          </w:tcPr>
          <w:p w14:paraId="4EDACFA8" w14:textId="77777777" w:rsidR="00A63299" w:rsidRPr="00891CF1" w:rsidRDefault="00A63299" w:rsidP="00A63299">
            <w:pPr>
              <w:pStyle w:val="af0"/>
              <w:numPr>
                <w:ilvl w:val="0"/>
                <w:numId w:val="16"/>
              </w:numPr>
              <w:ind w:left="304" w:hanging="304"/>
              <w:jc w:val="both"/>
              <w:rPr>
                <w:rFonts w:cs="Times New Roman"/>
              </w:rPr>
            </w:pPr>
            <w:r w:rsidRPr="00891CF1">
              <w:rPr>
                <w:rFonts w:cs="Times New Roman"/>
              </w:rPr>
              <w:t>Другої світової війни</w:t>
            </w:r>
          </w:p>
        </w:tc>
        <w:tc>
          <w:tcPr>
            <w:tcW w:w="1922" w:type="dxa"/>
          </w:tcPr>
          <w:p w14:paraId="3B5D38D2" w14:textId="77777777" w:rsidR="00A63299" w:rsidRPr="00AF4960" w:rsidRDefault="00A63299" w:rsidP="00A63299">
            <w:pPr>
              <w:jc w:val="center"/>
              <w:rPr>
                <w:sz w:val="24"/>
                <w:szCs w:val="24"/>
              </w:rPr>
            </w:pPr>
            <w:r>
              <w:rPr>
                <w:sz w:val="24"/>
                <w:szCs w:val="24"/>
              </w:rPr>
              <w:t>1</w:t>
            </w:r>
          </w:p>
        </w:tc>
        <w:tc>
          <w:tcPr>
            <w:tcW w:w="1923" w:type="dxa"/>
          </w:tcPr>
          <w:p w14:paraId="0259B380" w14:textId="77777777" w:rsidR="00A63299" w:rsidRPr="00AF4960" w:rsidRDefault="00A63299" w:rsidP="00A63299">
            <w:pPr>
              <w:jc w:val="center"/>
              <w:rPr>
                <w:sz w:val="24"/>
                <w:szCs w:val="24"/>
              </w:rPr>
            </w:pPr>
            <w:r>
              <w:rPr>
                <w:sz w:val="24"/>
                <w:szCs w:val="24"/>
              </w:rPr>
              <w:t>1</w:t>
            </w:r>
          </w:p>
        </w:tc>
        <w:tc>
          <w:tcPr>
            <w:tcW w:w="1922" w:type="dxa"/>
          </w:tcPr>
          <w:p w14:paraId="4647D57F" w14:textId="77777777" w:rsidR="00A63299" w:rsidRPr="00AF4960" w:rsidRDefault="00A63299" w:rsidP="00A63299">
            <w:pPr>
              <w:jc w:val="center"/>
              <w:rPr>
                <w:sz w:val="24"/>
                <w:szCs w:val="24"/>
              </w:rPr>
            </w:pPr>
            <w:r>
              <w:rPr>
                <w:sz w:val="24"/>
                <w:szCs w:val="24"/>
              </w:rPr>
              <w:t>0</w:t>
            </w:r>
          </w:p>
        </w:tc>
      </w:tr>
      <w:tr w:rsidR="00A63299" w:rsidRPr="00AF4960" w14:paraId="6C74EC21" w14:textId="77777777" w:rsidTr="00677622">
        <w:tc>
          <w:tcPr>
            <w:tcW w:w="576" w:type="dxa"/>
            <w:vMerge w:val="restart"/>
          </w:tcPr>
          <w:p w14:paraId="504D9698" w14:textId="1A072CA5" w:rsidR="00A63299" w:rsidRPr="00AF4960" w:rsidRDefault="00A63299" w:rsidP="00A63299">
            <w:pPr>
              <w:jc w:val="center"/>
              <w:rPr>
                <w:sz w:val="24"/>
                <w:szCs w:val="24"/>
              </w:rPr>
            </w:pPr>
            <w:r>
              <w:rPr>
                <w:sz w:val="24"/>
                <w:szCs w:val="24"/>
              </w:rPr>
              <w:t>1</w:t>
            </w:r>
            <w:r>
              <w:rPr>
                <w:sz w:val="24"/>
                <w:szCs w:val="24"/>
                <w:lang w:val="uk-UA"/>
              </w:rPr>
              <w:t>0</w:t>
            </w:r>
            <w:r>
              <w:rPr>
                <w:sz w:val="24"/>
                <w:szCs w:val="24"/>
              </w:rPr>
              <w:t>.</w:t>
            </w:r>
          </w:p>
        </w:tc>
        <w:tc>
          <w:tcPr>
            <w:tcW w:w="3285" w:type="dxa"/>
          </w:tcPr>
          <w:p w14:paraId="4B971C0F" w14:textId="77777777" w:rsidR="00A63299" w:rsidRPr="00AF4960" w:rsidRDefault="00A63299" w:rsidP="00A63299">
            <w:pPr>
              <w:jc w:val="both"/>
              <w:rPr>
                <w:sz w:val="24"/>
                <w:szCs w:val="24"/>
              </w:rPr>
            </w:pPr>
            <w:proofErr w:type="spellStart"/>
            <w:r w:rsidRPr="00AF4960">
              <w:rPr>
                <w:sz w:val="24"/>
                <w:szCs w:val="24"/>
              </w:rPr>
              <w:t>Постраждалі</w:t>
            </w:r>
            <w:proofErr w:type="spellEnd"/>
            <w:r w:rsidRPr="00AF4960">
              <w:rPr>
                <w:sz w:val="24"/>
                <w:szCs w:val="24"/>
              </w:rPr>
              <w:t xml:space="preserve"> </w:t>
            </w:r>
            <w:proofErr w:type="spellStart"/>
            <w:r w:rsidRPr="00AF4960">
              <w:rPr>
                <w:sz w:val="24"/>
                <w:szCs w:val="24"/>
              </w:rPr>
              <w:t>внаслідок</w:t>
            </w:r>
            <w:proofErr w:type="spellEnd"/>
            <w:r w:rsidRPr="00AF4960">
              <w:rPr>
                <w:sz w:val="24"/>
                <w:szCs w:val="24"/>
              </w:rPr>
              <w:t xml:space="preserve"> </w:t>
            </w:r>
            <w:proofErr w:type="spellStart"/>
            <w:r w:rsidRPr="00AF4960">
              <w:rPr>
                <w:sz w:val="24"/>
                <w:szCs w:val="24"/>
              </w:rPr>
              <w:t>аварії</w:t>
            </w:r>
            <w:proofErr w:type="spellEnd"/>
            <w:r w:rsidRPr="00AF4960">
              <w:rPr>
                <w:sz w:val="24"/>
                <w:szCs w:val="24"/>
              </w:rPr>
              <w:t xml:space="preserve"> на </w:t>
            </w:r>
            <w:proofErr w:type="gramStart"/>
            <w:r w:rsidRPr="00AF4960">
              <w:rPr>
                <w:sz w:val="24"/>
                <w:szCs w:val="24"/>
              </w:rPr>
              <w:t xml:space="preserve">ЧАЕС  </w:t>
            </w:r>
            <w:proofErr w:type="spellStart"/>
            <w:r w:rsidRPr="00AF4960">
              <w:rPr>
                <w:sz w:val="24"/>
                <w:szCs w:val="24"/>
              </w:rPr>
              <w:t>всього</w:t>
            </w:r>
            <w:proofErr w:type="spellEnd"/>
            <w:proofErr w:type="gramEnd"/>
            <w:r w:rsidRPr="00AF4960">
              <w:rPr>
                <w:sz w:val="24"/>
                <w:szCs w:val="24"/>
              </w:rPr>
              <w:t>, з них:</w:t>
            </w:r>
          </w:p>
        </w:tc>
        <w:tc>
          <w:tcPr>
            <w:tcW w:w="1922" w:type="dxa"/>
          </w:tcPr>
          <w:p w14:paraId="7F1C594A" w14:textId="77777777" w:rsidR="00A63299" w:rsidRPr="00AF4960" w:rsidRDefault="00A63299" w:rsidP="00A63299">
            <w:pPr>
              <w:jc w:val="center"/>
              <w:rPr>
                <w:sz w:val="24"/>
                <w:szCs w:val="24"/>
              </w:rPr>
            </w:pPr>
            <w:r>
              <w:rPr>
                <w:sz w:val="24"/>
                <w:szCs w:val="24"/>
              </w:rPr>
              <w:t>76</w:t>
            </w:r>
          </w:p>
        </w:tc>
        <w:tc>
          <w:tcPr>
            <w:tcW w:w="1923" w:type="dxa"/>
          </w:tcPr>
          <w:p w14:paraId="7D9A7705" w14:textId="77777777" w:rsidR="00A63299" w:rsidRPr="00AF4960" w:rsidRDefault="00A63299" w:rsidP="00A63299">
            <w:pPr>
              <w:jc w:val="center"/>
              <w:rPr>
                <w:sz w:val="24"/>
                <w:szCs w:val="24"/>
              </w:rPr>
            </w:pPr>
            <w:r>
              <w:rPr>
                <w:sz w:val="24"/>
                <w:szCs w:val="24"/>
              </w:rPr>
              <w:t>61</w:t>
            </w:r>
          </w:p>
        </w:tc>
        <w:tc>
          <w:tcPr>
            <w:tcW w:w="1922" w:type="dxa"/>
          </w:tcPr>
          <w:p w14:paraId="29D506DC" w14:textId="77777777" w:rsidR="00A63299" w:rsidRPr="00AF4960" w:rsidRDefault="00A63299" w:rsidP="00A63299">
            <w:pPr>
              <w:jc w:val="center"/>
              <w:rPr>
                <w:sz w:val="24"/>
                <w:szCs w:val="24"/>
              </w:rPr>
            </w:pPr>
            <w:r>
              <w:rPr>
                <w:sz w:val="24"/>
                <w:szCs w:val="24"/>
              </w:rPr>
              <w:t>15</w:t>
            </w:r>
          </w:p>
        </w:tc>
      </w:tr>
      <w:tr w:rsidR="00A63299" w:rsidRPr="00AF4960" w14:paraId="2023A9B2" w14:textId="77777777" w:rsidTr="00677622">
        <w:tc>
          <w:tcPr>
            <w:tcW w:w="576" w:type="dxa"/>
            <w:vMerge/>
          </w:tcPr>
          <w:p w14:paraId="5C938F65" w14:textId="77777777" w:rsidR="00A63299" w:rsidRPr="00AF4960" w:rsidRDefault="00A63299" w:rsidP="00A63299">
            <w:pPr>
              <w:jc w:val="center"/>
              <w:rPr>
                <w:sz w:val="24"/>
                <w:szCs w:val="24"/>
              </w:rPr>
            </w:pPr>
          </w:p>
        </w:tc>
        <w:tc>
          <w:tcPr>
            <w:tcW w:w="3285" w:type="dxa"/>
          </w:tcPr>
          <w:p w14:paraId="23F0F4A1" w14:textId="77777777" w:rsidR="00A63299" w:rsidRPr="00AC2811" w:rsidRDefault="00A63299" w:rsidP="00A63299">
            <w:pPr>
              <w:pStyle w:val="af0"/>
              <w:numPr>
                <w:ilvl w:val="0"/>
                <w:numId w:val="16"/>
              </w:numPr>
              <w:ind w:left="304" w:hanging="284"/>
              <w:jc w:val="both"/>
              <w:rPr>
                <w:rFonts w:cs="Times New Roman"/>
              </w:rPr>
            </w:pPr>
            <w:r w:rsidRPr="00AC2811">
              <w:rPr>
                <w:rFonts w:cs="Times New Roman"/>
              </w:rPr>
              <w:t>1 категорія</w:t>
            </w:r>
          </w:p>
        </w:tc>
        <w:tc>
          <w:tcPr>
            <w:tcW w:w="1922" w:type="dxa"/>
          </w:tcPr>
          <w:p w14:paraId="6DE57D48" w14:textId="77777777" w:rsidR="00A63299" w:rsidRPr="00AF4960" w:rsidRDefault="00A63299" w:rsidP="00A63299">
            <w:pPr>
              <w:jc w:val="center"/>
              <w:rPr>
                <w:sz w:val="24"/>
                <w:szCs w:val="24"/>
              </w:rPr>
            </w:pPr>
            <w:r>
              <w:rPr>
                <w:sz w:val="24"/>
                <w:szCs w:val="24"/>
              </w:rPr>
              <w:t>17</w:t>
            </w:r>
          </w:p>
        </w:tc>
        <w:tc>
          <w:tcPr>
            <w:tcW w:w="1923" w:type="dxa"/>
          </w:tcPr>
          <w:p w14:paraId="18042739" w14:textId="77777777" w:rsidR="00A63299" w:rsidRPr="00AF4960" w:rsidRDefault="00A63299" w:rsidP="00A63299">
            <w:pPr>
              <w:jc w:val="center"/>
              <w:rPr>
                <w:sz w:val="24"/>
                <w:szCs w:val="24"/>
              </w:rPr>
            </w:pPr>
            <w:r>
              <w:rPr>
                <w:sz w:val="24"/>
                <w:szCs w:val="24"/>
              </w:rPr>
              <w:t>15</w:t>
            </w:r>
          </w:p>
        </w:tc>
        <w:tc>
          <w:tcPr>
            <w:tcW w:w="1922" w:type="dxa"/>
          </w:tcPr>
          <w:p w14:paraId="7261771E" w14:textId="77777777" w:rsidR="00A63299" w:rsidRPr="00AF4960" w:rsidRDefault="00A63299" w:rsidP="00A63299">
            <w:pPr>
              <w:jc w:val="center"/>
              <w:rPr>
                <w:sz w:val="24"/>
                <w:szCs w:val="24"/>
              </w:rPr>
            </w:pPr>
            <w:r>
              <w:rPr>
                <w:sz w:val="24"/>
                <w:szCs w:val="24"/>
              </w:rPr>
              <w:t>2</w:t>
            </w:r>
          </w:p>
        </w:tc>
      </w:tr>
      <w:tr w:rsidR="00A63299" w:rsidRPr="00AF4960" w14:paraId="618D5CD9" w14:textId="77777777" w:rsidTr="00677622">
        <w:tc>
          <w:tcPr>
            <w:tcW w:w="576" w:type="dxa"/>
            <w:vMerge/>
          </w:tcPr>
          <w:p w14:paraId="1331C571" w14:textId="77777777" w:rsidR="00A63299" w:rsidRPr="00AF4960" w:rsidRDefault="00A63299" w:rsidP="00A63299">
            <w:pPr>
              <w:jc w:val="center"/>
              <w:rPr>
                <w:sz w:val="24"/>
                <w:szCs w:val="24"/>
              </w:rPr>
            </w:pPr>
          </w:p>
        </w:tc>
        <w:tc>
          <w:tcPr>
            <w:tcW w:w="3285" w:type="dxa"/>
          </w:tcPr>
          <w:p w14:paraId="7770473B" w14:textId="77777777" w:rsidR="00A63299" w:rsidRPr="00AC2811" w:rsidRDefault="00A63299" w:rsidP="00A63299">
            <w:pPr>
              <w:pStyle w:val="af0"/>
              <w:numPr>
                <w:ilvl w:val="0"/>
                <w:numId w:val="16"/>
              </w:numPr>
              <w:ind w:left="304" w:hanging="284"/>
              <w:jc w:val="both"/>
              <w:rPr>
                <w:rFonts w:cs="Times New Roman"/>
              </w:rPr>
            </w:pPr>
            <w:r w:rsidRPr="00AC2811">
              <w:rPr>
                <w:rFonts w:cs="Times New Roman"/>
              </w:rPr>
              <w:t>2 категорія</w:t>
            </w:r>
          </w:p>
        </w:tc>
        <w:tc>
          <w:tcPr>
            <w:tcW w:w="1922" w:type="dxa"/>
          </w:tcPr>
          <w:p w14:paraId="296991B4" w14:textId="77777777" w:rsidR="00A63299" w:rsidRPr="00AF4960" w:rsidRDefault="00A63299" w:rsidP="00A63299">
            <w:pPr>
              <w:jc w:val="center"/>
              <w:rPr>
                <w:sz w:val="24"/>
                <w:szCs w:val="24"/>
              </w:rPr>
            </w:pPr>
            <w:r>
              <w:rPr>
                <w:sz w:val="24"/>
                <w:szCs w:val="24"/>
              </w:rPr>
              <w:t>33</w:t>
            </w:r>
          </w:p>
        </w:tc>
        <w:tc>
          <w:tcPr>
            <w:tcW w:w="1923" w:type="dxa"/>
          </w:tcPr>
          <w:p w14:paraId="52077630" w14:textId="77777777" w:rsidR="00A63299" w:rsidRPr="00AF4960" w:rsidRDefault="00A63299" w:rsidP="00A63299">
            <w:pPr>
              <w:jc w:val="center"/>
              <w:rPr>
                <w:sz w:val="24"/>
                <w:szCs w:val="24"/>
              </w:rPr>
            </w:pPr>
            <w:r>
              <w:rPr>
                <w:sz w:val="24"/>
                <w:szCs w:val="24"/>
              </w:rPr>
              <w:t>31</w:t>
            </w:r>
          </w:p>
        </w:tc>
        <w:tc>
          <w:tcPr>
            <w:tcW w:w="1922" w:type="dxa"/>
          </w:tcPr>
          <w:p w14:paraId="034DFA70" w14:textId="77777777" w:rsidR="00A63299" w:rsidRPr="00AF4960" w:rsidRDefault="00A63299" w:rsidP="00A63299">
            <w:pPr>
              <w:jc w:val="center"/>
              <w:rPr>
                <w:sz w:val="24"/>
                <w:szCs w:val="24"/>
              </w:rPr>
            </w:pPr>
            <w:r>
              <w:rPr>
                <w:sz w:val="24"/>
                <w:szCs w:val="24"/>
              </w:rPr>
              <w:t>2</w:t>
            </w:r>
          </w:p>
        </w:tc>
      </w:tr>
      <w:tr w:rsidR="00A63299" w:rsidRPr="00AF4960" w14:paraId="44B92EE7" w14:textId="77777777" w:rsidTr="00677622">
        <w:tc>
          <w:tcPr>
            <w:tcW w:w="576" w:type="dxa"/>
            <w:vMerge/>
          </w:tcPr>
          <w:p w14:paraId="072FD997" w14:textId="77777777" w:rsidR="00A63299" w:rsidRPr="00AF4960" w:rsidRDefault="00A63299" w:rsidP="00A63299">
            <w:pPr>
              <w:jc w:val="center"/>
              <w:rPr>
                <w:sz w:val="24"/>
                <w:szCs w:val="24"/>
              </w:rPr>
            </w:pPr>
          </w:p>
        </w:tc>
        <w:tc>
          <w:tcPr>
            <w:tcW w:w="3285" w:type="dxa"/>
          </w:tcPr>
          <w:p w14:paraId="51BB176C" w14:textId="77777777" w:rsidR="00A63299" w:rsidRPr="00AC2811" w:rsidRDefault="00A63299" w:rsidP="00A63299">
            <w:pPr>
              <w:pStyle w:val="af0"/>
              <w:numPr>
                <w:ilvl w:val="0"/>
                <w:numId w:val="16"/>
              </w:numPr>
              <w:ind w:left="304" w:hanging="284"/>
              <w:jc w:val="both"/>
              <w:rPr>
                <w:rFonts w:cs="Times New Roman"/>
              </w:rPr>
            </w:pPr>
            <w:r w:rsidRPr="00AC2811">
              <w:rPr>
                <w:rFonts w:cs="Times New Roman"/>
              </w:rPr>
              <w:t>3 категорія</w:t>
            </w:r>
          </w:p>
        </w:tc>
        <w:tc>
          <w:tcPr>
            <w:tcW w:w="1922" w:type="dxa"/>
          </w:tcPr>
          <w:p w14:paraId="117E7276" w14:textId="77777777" w:rsidR="00A63299" w:rsidRPr="00AF4960" w:rsidRDefault="00A63299" w:rsidP="00A63299">
            <w:pPr>
              <w:jc w:val="center"/>
              <w:rPr>
                <w:sz w:val="24"/>
                <w:szCs w:val="24"/>
              </w:rPr>
            </w:pPr>
            <w:r>
              <w:rPr>
                <w:sz w:val="24"/>
                <w:szCs w:val="24"/>
              </w:rPr>
              <w:t>16</w:t>
            </w:r>
          </w:p>
        </w:tc>
        <w:tc>
          <w:tcPr>
            <w:tcW w:w="1923" w:type="dxa"/>
          </w:tcPr>
          <w:p w14:paraId="3AF9E5BF" w14:textId="77777777" w:rsidR="00A63299" w:rsidRPr="00AF4960" w:rsidRDefault="00A63299" w:rsidP="00A63299">
            <w:pPr>
              <w:jc w:val="center"/>
              <w:rPr>
                <w:sz w:val="24"/>
                <w:szCs w:val="24"/>
              </w:rPr>
            </w:pPr>
            <w:r>
              <w:rPr>
                <w:sz w:val="24"/>
                <w:szCs w:val="24"/>
              </w:rPr>
              <w:t>7</w:t>
            </w:r>
          </w:p>
        </w:tc>
        <w:tc>
          <w:tcPr>
            <w:tcW w:w="1922" w:type="dxa"/>
          </w:tcPr>
          <w:p w14:paraId="1FEF91CD" w14:textId="77777777" w:rsidR="00A63299" w:rsidRPr="00AF4960" w:rsidRDefault="00A63299" w:rsidP="00A63299">
            <w:pPr>
              <w:jc w:val="center"/>
              <w:rPr>
                <w:sz w:val="24"/>
                <w:szCs w:val="24"/>
              </w:rPr>
            </w:pPr>
            <w:r>
              <w:rPr>
                <w:sz w:val="24"/>
                <w:szCs w:val="24"/>
              </w:rPr>
              <w:t>9</w:t>
            </w:r>
          </w:p>
        </w:tc>
      </w:tr>
      <w:tr w:rsidR="00A63299" w:rsidRPr="00AF4960" w14:paraId="3F2AD53B" w14:textId="77777777" w:rsidTr="00677622">
        <w:tc>
          <w:tcPr>
            <w:tcW w:w="576" w:type="dxa"/>
            <w:vMerge/>
          </w:tcPr>
          <w:p w14:paraId="0F492E0F" w14:textId="77777777" w:rsidR="00A63299" w:rsidRPr="00AF4960" w:rsidRDefault="00A63299" w:rsidP="00A63299">
            <w:pPr>
              <w:jc w:val="center"/>
              <w:rPr>
                <w:sz w:val="24"/>
                <w:szCs w:val="24"/>
              </w:rPr>
            </w:pPr>
          </w:p>
        </w:tc>
        <w:tc>
          <w:tcPr>
            <w:tcW w:w="3285" w:type="dxa"/>
          </w:tcPr>
          <w:p w14:paraId="0578BCA3" w14:textId="77777777" w:rsidR="00A63299" w:rsidRPr="00C36C79" w:rsidRDefault="00A63299" w:rsidP="00A63299">
            <w:pPr>
              <w:jc w:val="both"/>
              <w:rPr>
                <w:sz w:val="24"/>
                <w:szCs w:val="24"/>
              </w:rPr>
            </w:pPr>
            <w:proofErr w:type="spellStart"/>
            <w:r>
              <w:rPr>
                <w:sz w:val="24"/>
                <w:szCs w:val="24"/>
              </w:rPr>
              <w:t>кількість</w:t>
            </w:r>
            <w:proofErr w:type="spellEnd"/>
            <w:r>
              <w:rPr>
                <w:sz w:val="24"/>
                <w:szCs w:val="24"/>
              </w:rPr>
              <w:t xml:space="preserve"> ВПО з числа </w:t>
            </w:r>
            <w:proofErr w:type="spellStart"/>
            <w:r>
              <w:rPr>
                <w:sz w:val="24"/>
                <w:szCs w:val="24"/>
              </w:rPr>
              <w:t>учасників</w:t>
            </w:r>
            <w:proofErr w:type="spellEnd"/>
            <w:r>
              <w:rPr>
                <w:sz w:val="24"/>
                <w:szCs w:val="24"/>
              </w:rPr>
              <w:t xml:space="preserve"> </w:t>
            </w:r>
            <w:proofErr w:type="spellStart"/>
            <w:r>
              <w:rPr>
                <w:sz w:val="24"/>
                <w:szCs w:val="24"/>
              </w:rPr>
              <w:t>ліквідації</w:t>
            </w:r>
            <w:proofErr w:type="spellEnd"/>
            <w:r>
              <w:rPr>
                <w:sz w:val="24"/>
                <w:szCs w:val="24"/>
              </w:rPr>
              <w:t xml:space="preserve"> </w:t>
            </w:r>
            <w:proofErr w:type="spellStart"/>
            <w:r>
              <w:rPr>
                <w:sz w:val="24"/>
                <w:szCs w:val="24"/>
              </w:rPr>
              <w:t>аварії</w:t>
            </w:r>
            <w:proofErr w:type="spellEnd"/>
            <w:r>
              <w:rPr>
                <w:sz w:val="24"/>
                <w:szCs w:val="24"/>
              </w:rPr>
              <w:t xml:space="preserve"> на ЧАЕС</w:t>
            </w:r>
          </w:p>
        </w:tc>
        <w:tc>
          <w:tcPr>
            <w:tcW w:w="1922" w:type="dxa"/>
          </w:tcPr>
          <w:p w14:paraId="03E95BC3" w14:textId="77777777" w:rsidR="00A63299" w:rsidRPr="00AF4960" w:rsidRDefault="00A63299" w:rsidP="00A63299">
            <w:pPr>
              <w:jc w:val="center"/>
              <w:rPr>
                <w:sz w:val="24"/>
                <w:szCs w:val="24"/>
              </w:rPr>
            </w:pPr>
            <w:r>
              <w:rPr>
                <w:sz w:val="24"/>
                <w:szCs w:val="24"/>
              </w:rPr>
              <w:t>10</w:t>
            </w:r>
          </w:p>
        </w:tc>
        <w:tc>
          <w:tcPr>
            <w:tcW w:w="1923" w:type="dxa"/>
          </w:tcPr>
          <w:p w14:paraId="2A71F134" w14:textId="77777777" w:rsidR="00A63299" w:rsidRPr="00AF4960" w:rsidRDefault="00A63299" w:rsidP="00A63299">
            <w:pPr>
              <w:jc w:val="center"/>
              <w:rPr>
                <w:sz w:val="24"/>
                <w:szCs w:val="24"/>
              </w:rPr>
            </w:pPr>
            <w:r>
              <w:rPr>
                <w:sz w:val="24"/>
                <w:szCs w:val="24"/>
              </w:rPr>
              <w:t>8</w:t>
            </w:r>
          </w:p>
        </w:tc>
        <w:tc>
          <w:tcPr>
            <w:tcW w:w="1922" w:type="dxa"/>
          </w:tcPr>
          <w:p w14:paraId="703F158E" w14:textId="77777777" w:rsidR="00A63299" w:rsidRPr="00AF4960" w:rsidRDefault="00A63299" w:rsidP="00A63299">
            <w:pPr>
              <w:jc w:val="center"/>
              <w:rPr>
                <w:sz w:val="24"/>
                <w:szCs w:val="24"/>
              </w:rPr>
            </w:pPr>
            <w:r>
              <w:rPr>
                <w:sz w:val="24"/>
                <w:szCs w:val="24"/>
              </w:rPr>
              <w:t>2</w:t>
            </w:r>
          </w:p>
        </w:tc>
      </w:tr>
      <w:tr w:rsidR="00A63299" w:rsidRPr="00AF4960" w14:paraId="31BE8179" w14:textId="77777777" w:rsidTr="00677622">
        <w:tc>
          <w:tcPr>
            <w:tcW w:w="576" w:type="dxa"/>
            <w:vMerge/>
          </w:tcPr>
          <w:p w14:paraId="694320F5" w14:textId="77777777" w:rsidR="00A63299" w:rsidRPr="00AF4960" w:rsidRDefault="00A63299" w:rsidP="00A63299">
            <w:pPr>
              <w:jc w:val="center"/>
              <w:rPr>
                <w:sz w:val="24"/>
                <w:szCs w:val="24"/>
              </w:rPr>
            </w:pPr>
          </w:p>
        </w:tc>
        <w:tc>
          <w:tcPr>
            <w:tcW w:w="3285" w:type="dxa"/>
          </w:tcPr>
          <w:p w14:paraId="4F543FC1" w14:textId="77777777" w:rsidR="00A63299" w:rsidRPr="00AC2811" w:rsidRDefault="00A63299" w:rsidP="00A63299">
            <w:pPr>
              <w:pStyle w:val="af0"/>
              <w:numPr>
                <w:ilvl w:val="0"/>
                <w:numId w:val="16"/>
              </w:numPr>
              <w:ind w:left="304" w:hanging="284"/>
              <w:jc w:val="both"/>
              <w:rPr>
                <w:rFonts w:cs="Times New Roman"/>
              </w:rPr>
            </w:pPr>
            <w:r w:rsidRPr="00C36C79">
              <w:rPr>
                <w:rFonts w:cs="Times New Roman"/>
              </w:rPr>
              <w:t xml:space="preserve">членів сім’ї (дружини) померлого громадянина з числа ліквідаторів, смерть якого пов’язана з </w:t>
            </w:r>
            <w:r w:rsidRPr="00C36C79">
              <w:rPr>
                <w:rFonts w:cs="Times New Roman"/>
              </w:rPr>
              <w:lastRenderedPageBreak/>
              <w:t>Чорнобильською катастрофою</w:t>
            </w:r>
          </w:p>
        </w:tc>
        <w:tc>
          <w:tcPr>
            <w:tcW w:w="1922" w:type="dxa"/>
          </w:tcPr>
          <w:p w14:paraId="6E1EA667" w14:textId="77777777" w:rsidR="00A63299" w:rsidRPr="00AF4960" w:rsidRDefault="00A63299" w:rsidP="00A63299">
            <w:pPr>
              <w:jc w:val="center"/>
              <w:rPr>
                <w:sz w:val="24"/>
                <w:szCs w:val="24"/>
              </w:rPr>
            </w:pPr>
            <w:r>
              <w:rPr>
                <w:sz w:val="24"/>
                <w:szCs w:val="24"/>
              </w:rPr>
              <w:lastRenderedPageBreak/>
              <w:t>7</w:t>
            </w:r>
          </w:p>
        </w:tc>
        <w:tc>
          <w:tcPr>
            <w:tcW w:w="1923" w:type="dxa"/>
          </w:tcPr>
          <w:p w14:paraId="28E2AEB6" w14:textId="77777777" w:rsidR="00A63299" w:rsidRPr="00AF4960" w:rsidRDefault="00A63299" w:rsidP="00A63299">
            <w:pPr>
              <w:jc w:val="center"/>
              <w:rPr>
                <w:sz w:val="24"/>
                <w:szCs w:val="24"/>
              </w:rPr>
            </w:pPr>
            <w:r>
              <w:rPr>
                <w:sz w:val="24"/>
                <w:szCs w:val="24"/>
              </w:rPr>
              <w:t>0</w:t>
            </w:r>
          </w:p>
        </w:tc>
        <w:tc>
          <w:tcPr>
            <w:tcW w:w="1922" w:type="dxa"/>
          </w:tcPr>
          <w:p w14:paraId="1B55482C" w14:textId="77777777" w:rsidR="00A63299" w:rsidRPr="00AF4960" w:rsidRDefault="00A63299" w:rsidP="00A63299">
            <w:pPr>
              <w:jc w:val="center"/>
              <w:rPr>
                <w:sz w:val="24"/>
                <w:szCs w:val="24"/>
              </w:rPr>
            </w:pPr>
            <w:r>
              <w:rPr>
                <w:sz w:val="24"/>
                <w:szCs w:val="24"/>
              </w:rPr>
              <w:t>7</w:t>
            </w:r>
          </w:p>
        </w:tc>
      </w:tr>
      <w:tr w:rsidR="00A63299" w:rsidRPr="00AF4960" w14:paraId="33BDB431" w14:textId="77777777" w:rsidTr="00677622">
        <w:tc>
          <w:tcPr>
            <w:tcW w:w="576" w:type="dxa"/>
            <w:vMerge/>
          </w:tcPr>
          <w:p w14:paraId="7479CF5A" w14:textId="77777777" w:rsidR="00A63299" w:rsidRPr="00AF4960" w:rsidRDefault="00A63299" w:rsidP="00A63299">
            <w:pPr>
              <w:jc w:val="center"/>
              <w:rPr>
                <w:sz w:val="24"/>
                <w:szCs w:val="24"/>
              </w:rPr>
            </w:pPr>
          </w:p>
        </w:tc>
        <w:tc>
          <w:tcPr>
            <w:tcW w:w="3285" w:type="dxa"/>
          </w:tcPr>
          <w:p w14:paraId="0014AC15" w14:textId="77777777" w:rsidR="00A63299" w:rsidRPr="00AC2811" w:rsidRDefault="00A63299" w:rsidP="00A63299">
            <w:pPr>
              <w:pStyle w:val="af0"/>
              <w:numPr>
                <w:ilvl w:val="0"/>
                <w:numId w:val="16"/>
              </w:numPr>
              <w:ind w:left="304" w:hanging="284"/>
              <w:jc w:val="both"/>
              <w:rPr>
                <w:rFonts w:cs="Times New Roman"/>
              </w:rPr>
            </w:pPr>
            <w:r w:rsidRPr="00AC2811">
              <w:rPr>
                <w:rFonts w:cs="Times New Roman"/>
              </w:rPr>
              <w:t>діти віком до 18 років</w:t>
            </w:r>
          </w:p>
        </w:tc>
        <w:tc>
          <w:tcPr>
            <w:tcW w:w="1922" w:type="dxa"/>
          </w:tcPr>
          <w:p w14:paraId="341A42D3" w14:textId="77777777" w:rsidR="00A63299" w:rsidRPr="00AF4960" w:rsidRDefault="00A63299" w:rsidP="00A63299">
            <w:pPr>
              <w:jc w:val="center"/>
              <w:rPr>
                <w:sz w:val="24"/>
                <w:szCs w:val="24"/>
              </w:rPr>
            </w:pPr>
            <w:r>
              <w:rPr>
                <w:sz w:val="24"/>
                <w:szCs w:val="24"/>
              </w:rPr>
              <w:t>8</w:t>
            </w:r>
          </w:p>
        </w:tc>
        <w:tc>
          <w:tcPr>
            <w:tcW w:w="1923" w:type="dxa"/>
          </w:tcPr>
          <w:p w14:paraId="6E825E09" w14:textId="77777777" w:rsidR="00A63299" w:rsidRPr="00AF4960" w:rsidRDefault="00A63299" w:rsidP="00A63299">
            <w:pPr>
              <w:jc w:val="center"/>
              <w:rPr>
                <w:sz w:val="24"/>
                <w:szCs w:val="24"/>
              </w:rPr>
            </w:pPr>
            <w:r>
              <w:rPr>
                <w:sz w:val="24"/>
                <w:szCs w:val="24"/>
              </w:rPr>
              <w:t>6</w:t>
            </w:r>
          </w:p>
        </w:tc>
        <w:tc>
          <w:tcPr>
            <w:tcW w:w="1922" w:type="dxa"/>
          </w:tcPr>
          <w:p w14:paraId="1A5E6E64" w14:textId="77777777" w:rsidR="00A63299" w:rsidRPr="00AF4960" w:rsidRDefault="00A63299" w:rsidP="00A63299">
            <w:pPr>
              <w:jc w:val="center"/>
              <w:rPr>
                <w:sz w:val="24"/>
                <w:szCs w:val="24"/>
              </w:rPr>
            </w:pPr>
            <w:r>
              <w:rPr>
                <w:sz w:val="24"/>
                <w:szCs w:val="24"/>
              </w:rPr>
              <w:t>2</w:t>
            </w:r>
          </w:p>
        </w:tc>
      </w:tr>
      <w:tr w:rsidR="00A63299" w:rsidRPr="00AF4960" w14:paraId="6BA5B704" w14:textId="77777777" w:rsidTr="00677622">
        <w:tc>
          <w:tcPr>
            <w:tcW w:w="576" w:type="dxa"/>
          </w:tcPr>
          <w:p w14:paraId="0FB688AE" w14:textId="18201B98" w:rsidR="00A63299" w:rsidRPr="00AF4960" w:rsidRDefault="00A63299" w:rsidP="00A63299">
            <w:pPr>
              <w:jc w:val="center"/>
              <w:rPr>
                <w:sz w:val="24"/>
                <w:szCs w:val="24"/>
              </w:rPr>
            </w:pPr>
            <w:r>
              <w:rPr>
                <w:sz w:val="24"/>
                <w:szCs w:val="24"/>
              </w:rPr>
              <w:t>1</w:t>
            </w:r>
            <w:r>
              <w:rPr>
                <w:sz w:val="24"/>
                <w:szCs w:val="24"/>
                <w:lang w:val="uk-UA"/>
              </w:rPr>
              <w:t>1</w:t>
            </w:r>
            <w:r>
              <w:rPr>
                <w:sz w:val="24"/>
                <w:szCs w:val="24"/>
              </w:rPr>
              <w:t>.</w:t>
            </w:r>
          </w:p>
        </w:tc>
        <w:tc>
          <w:tcPr>
            <w:tcW w:w="3285" w:type="dxa"/>
          </w:tcPr>
          <w:p w14:paraId="68A63C9F" w14:textId="77777777" w:rsidR="00A63299" w:rsidRPr="00AF4960" w:rsidRDefault="00A63299" w:rsidP="00A63299">
            <w:pPr>
              <w:jc w:val="both"/>
              <w:rPr>
                <w:sz w:val="24"/>
                <w:szCs w:val="24"/>
              </w:rPr>
            </w:pPr>
            <w:proofErr w:type="spellStart"/>
            <w:r w:rsidRPr="00AF4960">
              <w:rPr>
                <w:sz w:val="24"/>
                <w:szCs w:val="24"/>
              </w:rPr>
              <w:t>Жінки</w:t>
            </w:r>
            <w:proofErr w:type="spellEnd"/>
            <w:r w:rsidRPr="00AF4960">
              <w:rPr>
                <w:sz w:val="24"/>
                <w:szCs w:val="24"/>
              </w:rPr>
              <w:t xml:space="preserve"> </w:t>
            </w:r>
            <w:proofErr w:type="spellStart"/>
            <w:r w:rsidRPr="00AF4960">
              <w:rPr>
                <w:sz w:val="24"/>
                <w:szCs w:val="24"/>
              </w:rPr>
              <w:t>яким</w:t>
            </w:r>
            <w:proofErr w:type="spellEnd"/>
            <w:r w:rsidRPr="00AF4960">
              <w:rPr>
                <w:sz w:val="24"/>
                <w:szCs w:val="24"/>
              </w:rPr>
              <w:t xml:space="preserve"> </w:t>
            </w:r>
            <w:proofErr w:type="spellStart"/>
            <w:r w:rsidRPr="00AF4960">
              <w:rPr>
                <w:sz w:val="24"/>
                <w:szCs w:val="24"/>
              </w:rPr>
              <w:t>присвоєно</w:t>
            </w:r>
            <w:proofErr w:type="spellEnd"/>
            <w:r w:rsidRPr="00AF4960">
              <w:rPr>
                <w:sz w:val="24"/>
                <w:szCs w:val="24"/>
              </w:rPr>
              <w:t xml:space="preserve"> </w:t>
            </w:r>
            <w:proofErr w:type="spellStart"/>
            <w:r w:rsidRPr="00AF4960">
              <w:rPr>
                <w:sz w:val="24"/>
                <w:szCs w:val="24"/>
              </w:rPr>
              <w:t>звання</w:t>
            </w:r>
            <w:proofErr w:type="spellEnd"/>
            <w:r w:rsidRPr="00AF4960">
              <w:rPr>
                <w:sz w:val="24"/>
                <w:szCs w:val="24"/>
              </w:rPr>
              <w:t xml:space="preserve"> «Мати-</w:t>
            </w:r>
            <w:proofErr w:type="spellStart"/>
            <w:r w:rsidRPr="00AF4960">
              <w:rPr>
                <w:sz w:val="24"/>
                <w:szCs w:val="24"/>
              </w:rPr>
              <w:t>героїня</w:t>
            </w:r>
            <w:proofErr w:type="spellEnd"/>
            <w:r w:rsidRPr="00AF4960">
              <w:rPr>
                <w:sz w:val="24"/>
                <w:szCs w:val="24"/>
              </w:rPr>
              <w:t>»</w:t>
            </w:r>
          </w:p>
        </w:tc>
        <w:tc>
          <w:tcPr>
            <w:tcW w:w="1922" w:type="dxa"/>
          </w:tcPr>
          <w:p w14:paraId="4C708F8E" w14:textId="77777777" w:rsidR="00A63299" w:rsidRPr="00AF4960" w:rsidRDefault="00A63299" w:rsidP="00A63299">
            <w:pPr>
              <w:jc w:val="center"/>
              <w:rPr>
                <w:sz w:val="24"/>
                <w:szCs w:val="24"/>
              </w:rPr>
            </w:pPr>
            <w:r w:rsidRPr="00AF4960">
              <w:rPr>
                <w:sz w:val="24"/>
                <w:szCs w:val="24"/>
              </w:rPr>
              <w:t>23</w:t>
            </w:r>
          </w:p>
        </w:tc>
        <w:tc>
          <w:tcPr>
            <w:tcW w:w="1923" w:type="dxa"/>
          </w:tcPr>
          <w:p w14:paraId="154014BA" w14:textId="77777777" w:rsidR="00A63299" w:rsidRPr="00AF4960" w:rsidRDefault="00A63299" w:rsidP="00A63299">
            <w:pPr>
              <w:jc w:val="center"/>
              <w:rPr>
                <w:sz w:val="24"/>
                <w:szCs w:val="24"/>
              </w:rPr>
            </w:pPr>
            <w:r w:rsidRPr="00AF4960">
              <w:rPr>
                <w:sz w:val="24"/>
                <w:szCs w:val="24"/>
              </w:rPr>
              <w:t>23</w:t>
            </w:r>
          </w:p>
        </w:tc>
        <w:tc>
          <w:tcPr>
            <w:tcW w:w="1922" w:type="dxa"/>
          </w:tcPr>
          <w:p w14:paraId="5667EAC0" w14:textId="77777777" w:rsidR="00A63299" w:rsidRPr="00AF4960" w:rsidRDefault="00A63299" w:rsidP="00A63299">
            <w:pPr>
              <w:jc w:val="center"/>
              <w:rPr>
                <w:sz w:val="24"/>
                <w:szCs w:val="24"/>
              </w:rPr>
            </w:pPr>
            <w:r w:rsidRPr="00AF4960">
              <w:rPr>
                <w:sz w:val="24"/>
                <w:szCs w:val="24"/>
              </w:rPr>
              <w:t>-</w:t>
            </w:r>
          </w:p>
        </w:tc>
      </w:tr>
      <w:tr w:rsidR="00A63299" w:rsidRPr="00AF4960" w14:paraId="216737CD" w14:textId="77777777" w:rsidTr="00677622">
        <w:tc>
          <w:tcPr>
            <w:tcW w:w="576" w:type="dxa"/>
            <w:vMerge w:val="restart"/>
          </w:tcPr>
          <w:p w14:paraId="4F6B0A8A" w14:textId="0602FB10" w:rsidR="00A63299" w:rsidRPr="00AF4960" w:rsidRDefault="00A63299" w:rsidP="00A63299">
            <w:pPr>
              <w:jc w:val="center"/>
              <w:rPr>
                <w:sz w:val="24"/>
                <w:szCs w:val="24"/>
              </w:rPr>
            </w:pPr>
            <w:r>
              <w:rPr>
                <w:sz w:val="24"/>
                <w:szCs w:val="24"/>
              </w:rPr>
              <w:t>1</w:t>
            </w:r>
            <w:r>
              <w:rPr>
                <w:sz w:val="24"/>
                <w:szCs w:val="24"/>
                <w:lang w:val="uk-UA"/>
              </w:rPr>
              <w:t>2</w:t>
            </w:r>
            <w:r>
              <w:rPr>
                <w:sz w:val="24"/>
                <w:szCs w:val="24"/>
              </w:rPr>
              <w:t>.</w:t>
            </w:r>
          </w:p>
        </w:tc>
        <w:tc>
          <w:tcPr>
            <w:tcW w:w="3285" w:type="dxa"/>
          </w:tcPr>
          <w:p w14:paraId="58803429" w14:textId="77777777" w:rsidR="00A63299" w:rsidRPr="00AF4960" w:rsidRDefault="00A63299" w:rsidP="00A63299">
            <w:pPr>
              <w:jc w:val="both"/>
              <w:rPr>
                <w:sz w:val="24"/>
                <w:szCs w:val="24"/>
              </w:rPr>
            </w:pPr>
            <w:proofErr w:type="spellStart"/>
            <w:r w:rsidRPr="00AF4960">
              <w:rPr>
                <w:sz w:val="24"/>
                <w:szCs w:val="24"/>
              </w:rPr>
              <w:t>Багатодітні</w:t>
            </w:r>
            <w:proofErr w:type="spellEnd"/>
            <w:r w:rsidRPr="00AF4960">
              <w:rPr>
                <w:sz w:val="24"/>
                <w:szCs w:val="24"/>
              </w:rPr>
              <w:t xml:space="preserve"> </w:t>
            </w:r>
            <w:proofErr w:type="spellStart"/>
            <w:r w:rsidRPr="00AF4960">
              <w:rPr>
                <w:sz w:val="24"/>
                <w:szCs w:val="24"/>
              </w:rPr>
              <w:t>сім’ї</w:t>
            </w:r>
            <w:proofErr w:type="spellEnd"/>
            <w:r w:rsidRPr="00AF4960">
              <w:rPr>
                <w:sz w:val="24"/>
                <w:szCs w:val="24"/>
              </w:rPr>
              <w:t xml:space="preserve"> / в них </w:t>
            </w:r>
            <w:proofErr w:type="spellStart"/>
            <w:r w:rsidRPr="00AF4960">
              <w:rPr>
                <w:sz w:val="24"/>
                <w:szCs w:val="24"/>
              </w:rPr>
              <w:t>дітей</w:t>
            </w:r>
            <w:proofErr w:type="spellEnd"/>
          </w:p>
          <w:p w14:paraId="495DF58A" w14:textId="77777777" w:rsidR="00A63299" w:rsidRPr="00AF4960" w:rsidRDefault="00A63299" w:rsidP="00A63299">
            <w:pPr>
              <w:jc w:val="both"/>
              <w:rPr>
                <w:sz w:val="24"/>
                <w:szCs w:val="24"/>
              </w:rPr>
            </w:pPr>
            <w:proofErr w:type="spellStart"/>
            <w:r w:rsidRPr="00AF4960">
              <w:rPr>
                <w:sz w:val="24"/>
                <w:szCs w:val="24"/>
              </w:rPr>
              <w:t>всього</w:t>
            </w:r>
            <w:proofErr w:type="spellEnd"/>
            <w:r w:rsidRPr="00AF4960">
              <w:rPr>
                <w:sz w:val="24"/>
                <w:szCs w:val="24"/>
              </w:rPr>
              <w:t>, з них</w:t>
            </w:r>
          </w:p>
        </w:tc>
        <w:tc>
          <w:tcPr>
            <w:tcW w:w="1922" w:type="dxa"/>
          </w:tcPr>
          <w:p w14:paraId="34A19782" w14:textId="787F1905" w:rsidR="00A63299" w:rsidRPr="00AF4960" w:rsidRDefault="00A63299" w:rsidP="00A63299">
            <w:pPr>
              <w:jc w:val="center"/>
              <w:rPr>
                <w:sz w:val="24"/>
                <w:szCs w:val="24"/>
              </w:rPr>
            </w:pPr>
            <w:r>
              <w:rPr>
                <w:sz w:val="24"/>
                <w:szCs w:val="24"/>
              </w:rPr>
              <w:t>20</w:t>
            </w:r>
            <w:r w:rsidR="00203EDF">
              <w:rPr>
                <w:sz w:val="24"/>
                <w:szCs w:val="24"/>
                <w:lang w:val="uk-UA"/>
              </w:rPr>
              <w:t>9</w:t>
            </w:r>
            <w:proofErr w:type="spellStart"/>
            <w:r>
              <w:rPr>
                <w:sz w:val="24"/>
                <w:szCs w:val="24"/>
              </w:rPr>
              <w:t>сімей</w:t>
            </w:r>
            <w:proofErr w:type="spellEnd"/>
            <w:r>
              <w:rPr>
                <w:sz w:val="24"/>
                <w:szCs w:val="24"/>
              </w:rPr>
              <w:t xml:space="preserve"> в них </w:t>
            </w:r>
            <w:r w:rsidRPr="00AF4960">
              <w:rPr>
                <w:sz w:val="24"/>
                <w:szCs w:val="24"/>
              </w:rPr>
              <w:t>6</w:t>
            </w:r>
            <w:r w:rsidR="00203EDF">
              <w:rPr>
                <w:sz w:val="24"/>
                <w:szCs w:val="24"/>
                <w:lang w:val="uk-UA"/>
              </w:rPr>
              <w:t>82</w:t>
            </w:r>
            <w:r>
              <w:t xml:space="preserve"> </w:t>
            </w:r>
            <w:proofErr w:type="spellStart"/>
            <w:r w:rsidRPr="00F00FA9">
              <w:rPr>
                <w:sz w:val="24"/>
                <w:szCs w:val="24"/>
              </w:rPr>
              <w:t>д</w:t>
            </w:r>
            <w:r>
              <w:rPr>
                <w:sz w:val="24"/>
                <w:szCs w:val="24"/>
              </w:rPr>
              <w:t>итини</w:t>
            </w:r>
            <w:proofErr w:type="spellEnd"/>
          </w:p>
        </w:tc>
        <w:tc>
          <w:tcPr>
            <w:tcW w:w="1923" w:type="dxa"/>
          </w:tcPr>
          <w:p w14:paraId="363E310A" w14:textId="1FA7AE71" w:rsidR="00A63299" w:rsidRPr="00D21A9B" w:rsidRDefault="00A63299" w:rsidP="00A63299">
            <w:pPr>
              <w:jc w:val="center"/>
            </w:pPr>
            <w:r w:rsidRPr="00D21A9B">
              <w:t>3</w:t>
            </w:r>
            <w:r w:rsidR="00203EDF">
              <w:rPr>
                <w:lang w:val="uk-UA"/>
              </w:rPr>
              <w:t>50</w:t>
            </w:r>
            <w:r w:rsidRPr="00D21A9B">
              <w:t xml:space="preserve"> </w:t>
            </w:r>
            <w:proofErr w:type="spellStart"/>
            <w:r w:rsidRPr="00D21A9B">
              <w:t>хлопчиків</w:t>
            </w:r>
            <w:proofErr w:type="spellEnd"/>
          </w:p>
        </w:tc>
        <w:tc>
          <w:tcPr>
            <w:tcW w:w="1922" w:type="dxa"/>
          </w:tcPr>
          <w:p w14:paraId="0AEC2C2C" w14:textId="42D11311" w:rsidR="00A63299" w:rsidRPr="00D21A9B" w:rsidRDefault="00A63299" w:rsidP="00A63299">
            <w:pPr>
              <w:jc w:val="center"/>
            </w:pPr>
            <w:r w:rsidRPr="00D21A9B">
              <w:t>3</w:t>
            </w:r>
            <w:r w:rsidR="00203EDF">
              <w:rPr>
                <w:lang w:val="uk-UA"/>
              </w:rPr>
              <w:t>32</w:t>
            </w:r>
            <w:r w:rsidRPr="00D21A9B">
              <w:t xml:space="preserve"> </w:t>
            </w:r>
            <w:proofErr w:type="spellStart"/>
            <w:r w:rsidRPr="00D21A9B">
              <w:t>дівчат</w:t>
            </w:r>
            <w:proofErr w:type="spellEnd"/>
          </w:p>
        </w:tc>
      </w:tr>
      <w:tr w:rsidR="00A63299" w:rsidRPr="00AF4960" w14:paraId="0556027E" w14:textId="77777777" w:rsidTr="00677622">
        <w:tc>
          <w:tcPr>
            <w:tcW w:w="576" w:type="dxa"/>
            <w:vMerge/>
          </w:tcPr>
          <w:p w14:paraId="0FD48692" w14:textId="77777777" w:rsidR="00A63299" w:rsidRPr="00AF4960" w:rsidRDefault="00A63299" w:rsidP="00A63299">
            <w:pPr>
              <w:jc w:val="center"/>
              <w:rPr>
                <w:sz w:val="24"/>
                <w:szCs w:val="24"/>
              </w:rPr>
            </w:pPr>
          </w:p>
        </w:tc>
        <w:tc>
          <w:tcPr>
            <w:tcW w:w="3285" w:type="dxa"/>
          </w:tcPr>
          <w:p w14:paraId="673B535F" w14:textId="77777777" w:rsidR="00A63299" w:rsidRPr="00822B84" w:rsidRDefault="00A63299" w:rsidP="00A63299">
            <w:pPr>
              <w:pStyle w:val="af0"/>
              <w:numPr>
                <w:ilvl w:val="0"/>
                <w:numId w:val="16"/>
              </w:numPr>
              <w:ind w:left="162" w:hanging="162"/>
              <w:jc w:val="both"/>
              <w:rPr>
                <w:rFonts w:cs="Times New Roman"/>
              </w:rPr>
            </w:pPr>
            <w:r w:rsidRPr="00510317">
              <w:rPr>
                <w:rFonts w:cs="Times New Roman"/>
              </w:rPr>
              <w:t>сім’ї в яких виховується 3 дітей/ в них дітей</w:t>
            </w:r>
          </w:p>
        </w:tc>
        <w:tc>
          <w:tcPr>
            <w:tcW w:w="1922" w:type="dxa"/>
          </w:tcPr>
          <w:p w14:paraId="69FA5686" w14:textId="63295845" w:rsidR="00A63299" w:rsidRDefault="00A63299" w:rsidP="00A63299">
            <w:pPr>
              <w:jc w:val="center"/>
              <w:rPr>
                <w:sz w:val="24"/>
                <w:szCs w:val="24"/>
              </w:rPr>
            </w:pPr>
            <w:r>
              <w:rPr>
                <w:sz w:val="24"/>
                <w:szCs w:val="24"/>
              </w:rPr>
              <w:t>1</w:t>
            </w:r>
            <w:r w:rsidR="00203EDF">
              <w:rPr>
                <w:sz w:val="24"/>
                <w:szCs w:val="24"/>
                <w:lang w:val="uk-UA"/>
              </w:rPr>
              <w:t>75</w:t>
            </w:r>
            <w:proofErr w:type="spellStart"/>
            <w:r>
              <w:rPr>
                <w:sz w:val="24"/>
                <w:szCs w:val="24"/>
              </w:rPr>
              <w:t>сімей</w:t>
            </w:r>
            <w:proofErr w:type="spellEnd"/>
            <w:r>
              <w:rPr>
                <w:sz w:val="24"/>
                <w:szCs w:val="24"/>
              </w:rPr>
              <w:t xml:space="preserve"> в них 5</w:t>
            </w:r>
            <w:r w:rsidR="00203EDF">
              <w:rPr>
                <w:sz w:val="24"/>
                <w:szCs w:val="24"/>
                <w:lang w:val="uk-UA"/>
              </w:rPr>
              <w:t>25</w:t>
            </w:r>
            <w:r>
              <w:t xml:space="preserve"> </w:t>
            </w:r>
            <w:proofErr w:type="spellStart"/>
            <w:r w:rsidRPr="00F00FA9">
              <w:rPr>
                <w:sz w:val="24"/>
                <w:szCs w:val="24"/>
              </w:rPr>
              <w:t>д</w:t>
            </w:r>
            <w:r>
              <w:rPr>
                <w:sz w:val="24"/>
                <w:szCs w:val="24"/>
              </w:rPr>
              <w:t>ітей</w:t>
            </w:r>
            <w:proofErr w:type="spellEnd"/>
          </w:p>
        </w:tc>
        <w:tc>
          <w:tcPr>
            <w:tcW w:w="1923" w:type="dxa"/>
          </w:tcPr>
          <w:p w14:paraId="43D64BEA" w14:textId="0BB02B29" w:rsidR="00A63299" w:rsidRPr="00D21A9B" w:rsidRDefault="00A63299" w:rsidP="00A63299">
            <w:pPr>
              <w:jc w:val="center"/>
            </w:pPr>
            <w:r>
              <w:t>2</w:t>
            </w:r>
            <w:r w:rsidR="00203EDF">
              <w:rPr>
                <w:lang w:val="uk-UA"/>
              </w:rPr>
              <w:t>63</w:t>
            </w:r>
            <w:r w:rsidRPr="00D21A9B">
              <w:t xml:space="preserve"> хлопчик</w:t>
            </w:r>
            <w:r>
              <w:t>а</w:t>
            </w:r>
          </w:p>
        </w:tc>
        <w:tc>
          <w:tcPr>
            <w:tcW w:w="1922" w:type="dxa"/>
          </w:tcPr>
          <w:p w14:paraId="0F2B25CE" w14:textId="4AB1A5C8" w:rsidR="00A63299" w:rsidRPr="00D21A9B" w:rsidRDefault="00A63299" w:rsidP="00A63299">
            <w:pPr>
              <w:jc w:val="center"/>
            </w:pPr>
            <w:r>
              <w:t>2</w:t>
            </w:r>
            <w:r w:rsidR="00203EDF">
              <w:rPr>
                <w:lang w:val="uk-UA"/>
              </w:rPr>
              <w:t>62</w:t>
            </w:r>
            <w:r w:rsidRPr="00D21A9B">
              <w:t xml:space="preserve"> </w:t>
            </w:r>
            <w:proofErr w:type="spellStart"/>
            <w:r w:rsidRPr="00D21A9B">
              <w:t>дівч</w:t>
            </w:r>
            <w:r>
              <w:t>ини</w:t>
            </w:r>
            <w:proofErr w:type="spellEnd"/>
          </w:p>
        </w:tc>
      </w:tr>
      <w:tr w:rsidR="00A63299" w:rsidRPr="00AF4960" w14:paraId="4296195C" w14:textId="77777777" w:rsidTr="00677622">
        <w:tc>
          <w:tcPr>
            <w:tcW w:w="576" w:type="dxa"/>
            <w:vMerge/>
          </w:tcPr>
          <w:p w14:paraId="4FAA4728" w14:textId="77777777" w:rsidR="00A63299" w:rsidRPr="00AF4960" w:rsidRDefault="00A63299" w:rsidP="00A63299">
            <w:pPr>
              <w:jc w:val="center"/>
              <w:rPr>
                <w:sz w:val="24"/>
                <w:szCs w:val="24"/>
              </w:rPr>
            </w:pPr>
          </w:p>
        </w:tc>
        <w:tc>
          <w:tcPr>
            <w:tcW w:w="3285" w:type="dxa"/>
          </w:tcPr>
          <w:p w14:paraId="5278A9E3" w14:textId="77777777" w:rsidR="00A63299" w:rsidRPr="00822B84" w:rsidRDefault="00A63299" w:rsidP="00A63299">
            <w:pPr>
              <w:pStyle w:val="af0"/>
              <w:numPr>
                <w:ilvl w:val="0"/>
                <w:numId w:val="16"/>
              </w:numPr>
              <w:ind w:left="162" w:hanging="162"/>
              <w:jc w:val="both"/>
              <w:rPr>
                <w:rFonts w:cs="Times New Roman"/>
              </w:rPr>
            </w:pPr>
            <w:r w:rsidRPr="00822B84">
              <w:rPr>
                <w:rFonts w:cs="Times New Roman"/>
              </w:rPr>
              <w:t>сім’ї в яких виховується 4 дітей/ в них дітей</w:t>
            </w:r>
          </w:p>
        </w:tc>
        <w:tc>
          <w:tcPr>
            <w:tcW w:w="1922" w:type="dxa"/>
          </w:tcPr>
          <w:p w14:paraId="7A1A59EE" w14:textId="77777777" w:rsidR="00A63299" w:rsidRPr="00AF4960" w:rsidRDefault="00A63299" w:rsidP="00A63299">
            <w:pPr>
              <w:jc w:val="center"/>
              <w:rPr>
                <w:sz w:val="24"/>
                <w:szCs w:val="24"/>
              </w:rPr>
            </w:pPr>
            <w:r>
              <w:rPr>
                <w:sz w:val="24"/>
                <w:szCs w:val="24"/>
              </w:rPr>
              <w:t xml:space="preserve">21 </w:t>
            </w:r>
            <w:proofErr w:type="spellStart"/>
            <w:proofErr w:type="gramStart"/>
            <w:r>
              <w:rPr>
                <w:sz w:val="24"/>
                <w:szCs w:val="24"/>
              </w:rPr>
              <w:t>сім’я</w:t>
            </w:r>
            <w:proofErr w:type="spellEnd"/>
            <w:r>
              <w:rPr>
                <w:sz w:val="24"/>
                <w:szCs w:val="24"/>
              </w:rPr>
              <w:t xml:space="preserve">  </w:t>
            </w:r>
            <w:r w:rsidRPr="00F00FA9">
              <w:rPr>
                <w:sz w:val="24"/>
                <w:szCs w:val="24"/>
              </w:rPr>
              <w:t>в</w:t>
            </w:r>
            <w:proofErr w:type="gramEnd"/>
            <w:r w:rsidRPr="00F00FA9">
              <w:rPr>
                <w:sz w:val="24"/>
                <w:szCs w:val="24"/>
              </w:rPr>
              <w:t xml:space="preserve"> них </w:t>
            </w:r>
            <w:r>
              <w:rPr>
                <w:sz w:val="24"/>
                <w:szCs w:val="24"/>
              </w:rPr>
              <w:t xml:space="preserve">84 </w:t>
            </w:r>
            <w:proofErr w:type="spellStart"/>
            <w:r>
              <w:rPr>
                <w:sz w:val="24"/>
                <w:szCs w:val="24"/>
              </w:rPr>
              <w:t>дитини</w:t>
            </w:r>
            <w:proofErr w:type="spellEnd"/>
          </w:p>
        </w:tc>
        <w:tc>
          <w:tcPr>
            <w:tcW w:w="1923" w:type="dxa"/>
          </w:tcPr>
          <w:p w14:paraId="5FF8F1F3" w14:textId="77777777" w:rsidR="00A63299" w:rsidRPr="00D21A9B" w:rsidRDefault="00A63299" w:rsidP="00A63299">
            <w:pPr>
              <w:jc w:val="center"/>
            </w:pPr>
            <w:r w:rsidRPr="00D21A9B">
              <w:t>4</w:t>
            </w:r>
            <w:r>
              <w:t>9</w:t>
            </w:r>
            <w:r w:rsidRPr="00D21A9B">
              <w:t xml:space="preserve"> </w:t>
            </w:r>
            <w:proofErr w:type="spellStart"/>
            <w:r w:rsidRPr="00D21A9B">
              <w:t>хлопчиків</w:t>
            </w:r>
            <w:proofErr w:type="spellEnd"/>
          </w:p>
        </w:tc>
        <w:tc>
          <w:tcPr>
            <w:tcW w:w="1922" w:type="dxa"/>
          </w:tcPr>
          <w:p w14:paraId="6C66E618" w14:textId="77777777" w:rsidR="00A63299" w:rsidRPr="00D21A9B" w:rsidRDefault="00A63299" w:rsidP="00A63299">
            <w:pPr>
              <w:jc w:val="center"/>
            </w:pPr>
            <w:r w:rsidRPr="00D21A9B">
              <w:t xml:space="preserve">35 </w:t>
            </w:r>
            <w:proofErr w:type="spellStart"/>
            <w:r w:rsidRPr="00D21A9B">
              <w:t>дівчат</w:t>
            </w:r>
            <w:proofErr w:type="spellEnd"/>
          </w:p>
        </w:tc>
      </w:tr>
      <w:tr w:rsidR="00A63299" w:rsidRPr="00AF4960" w14:paraId="7FD93F25" w14:textId="77777777" w:rsidTr="00677622">
        <w:tc>
          <w:tcPr>
            <w:tcW w:w="576" w:type="dxa"/>
            <w:vMerge/>
          </w:tcPr>
          <w:p w14:paraId="1357B4F8" w14:textId="77777777" w:rsidR="00A63299" w:rsidRPr="00AF4960" w:rsidRDefault="00A63299" w:rsidP="00A63299">
            <w:pPr>
              <w:jc w:val="center"/>
              <w:rPr>
                <w:sz w:val="24"/>
                <w:szCs w:val="24"/>
              </w:rPr>
            </w:pPr>
          </w:p>
        </w:tc>
        <w:tc>
          <w:tcPr>
            <w:tcW w:w="3285" w:type="dxa"/>
          </w:tcPr>
          <w:p w14:paraId="26C639B4" w14:textId="77777777" w:rsidR="00A63299" w:rsidRPr="00822B84" w:rsidRDefault="00A63299" w:rsidP="00A63299">
            <w:pPr>
              <w:pStyle w:val="af0"/>
              <w:numPr>
                <w:ilvl w:val="0"/>
                <w:numId w:val="16"/>
              </w:numPr>
              <w:ind w:left="162" w:hanging="162"/>
              <w:jc w:val="both"/>
              <w:rPr>
                <w:rFonts w:cs="Times New Roman"/>
              </w:rPr>
            </w:pPr>
            <w:r w:rsidRPr="00822B84">
              <w:rPr>
                <w:rFonts w:cs="Times New Roman"/>
              </w:rPr>
              <w:t>сім’ї в яких виховується 5 дітей/ в них дітей</w:t>
            </w:r>
          </w:p>
        </w:tc>
        <w:tc>
          <w:tcPr>
            <w:tcW w:w="1922" w:type="dxa"/>
          </w:tcPr>
          <w:p w14:paraId="1DA07D4B" w14:textId="77777777" w:rsidR="00A63299" w:rsidRPr="00AF4960" w:rsidRDefault="00A63299" w:rsidP="00A63299">
            <w:pPr>
              <w:jc w:val="center"/>
              <w:rPr>
                <w:sz w:val="24"/>
                <w:szCs w:val="24"/>
              </w:rPr>
            </w:pPr>
            <w:r>
              <w:t xml:space="preserve">7 </w:t>
            </w:r>
            <w:proofErr w:type="spellStart"/>
            <w:proofErr w:type="gramStart"/>
            <w:r w:rsidRPr="00F00FA9">
              <w:rPr>
                <w:sz w:val="24"/>
                <w:szCs w:val="24"/>
              </w:rPr>
              <w:t>сімей</w:t>
            </w:r>
            <w:proofErr w:type="spellEnd"/>
            <w:r>
              <w:rPr>
                <w:sz w:val="24"/>
                <w:szCs w:val="24"/>
              </w:rPr>
              <w:t xml:space="preserve">  </w:t>
            </w:r>
            <w:r w:rsidRPr="00F00FA9">
              <w:rPr>
                <w:sz w:val="24"/>
                <w:szCs w:val="24"/>
              </w:rPr>
              <w:t>в</w:t>
            </w:r>
            <w:proofErr w:type="gramEnd"/>
            <w:r w:rsidRPr="00F00FA9">
              <w:rPr>
                <w:sz w:val="24"/>
                <w:szCs w:val="24"/>
              </w:rPr>
              <w:t xml:space="preserve"> них </w:t>
            </w:r>
            <w:r>
              <w:rPr>
                <w:sz w:val="24"/>
                <w:szCs w:val="24"/>
              </w:rPr>
              <w:t xml:space="preserve">35 </w:t>
            </w:r>
            <w:proofErr w:type="spellStart"/>
            <w:r w:rsidRPr="00F00FA9">
              <w:rPr>
                <w:sz w:val="24"/>
                <w:szCs w:val="24"/>
              </w:rPr>
              <w:t>дітей</w:t>
            </w:r>
            <w:proofErr w:type="spellEnd"/>
          </w:p>
        </w:tc>
        <w:tc>
          <w:tcPr>
            <w:tcW w:w="1923" w:type="dxa"/>
          </w:tcPr>
          <w:p w14:paraId="30F363FD" w14:textId="77777777" w:rsidR="00A63299" w:rsidRPr="00D21A9B" w:rsidRDefault="00A63299" w:rsidP="00A63299">
            <w:pPr>
              <w:jc w:val="center"/>
            </w:pPr>
            <w:r w:rsidRPr="00D21A9B">
              <w:t xml:space="preserve">17 </w:t>
            </w:r>
            <w:proofErr w:type="spellStart"/>
            <w:r w:rsidRPr="00D21A9B">
              <w:t>хлопчиків</w:t>
            </w:r>
            <w:proofErr w:type="spellEnd"/>
          </w:p>
        </w:tc>
        <w:tc>
          <w:tcPr>
            <w:tcW w:w="1922" w:type="dxa"/>
          </w:tcPr>
          <w:p w14:paraId="044FAE2A" w14:textId="77777777" w:rsidR="00A63299" w:rsidRPr="00D21A9B" w:rsidRDefault="00A63299" w:rsidP="00A63299">
            <w:pPr>
              <w:jc w:val="center"/>
            </w:pPr>
            <w:r w:rsidRPr="00D21A9B">
              <w:t>1</w:t>
            </w:r>
            <w:r>
              <w:t>8</w:t>
            </w:r>
            <w:r w:rsidRPr="00D21A9B">
              <w:t xml:space="preserve"> </w:t>
            </w:r>
            <w:proofErr w:type="spellStart"/>
            <w:r w:rsidRPr="00D21A9B">
              <w:t>дівчат</w:t>
            </w:r>
            <w:proofErr w:type="spellEnd"/>
          </w:p>
        </w:tc>
      </w:tr>
      <w:tr w:rsidR="00A63299" w:rsidRPr="00AF4960" w14:paraId="33731B72" w14:textId="77777777" w:rsidTr="00677622">
        <w:tc>
          <w:tcPr>
            <w:tcW w:w="576" w:type="dxa"/>
            <w:vMerge/>
          </w:tcPr>
          <w:p w14:paraId="4C586FFE" w14:textId="77777777" w:rsidR="00A63299" w:rsidRPr="00AF4960" w:rsidRDefault="00A63299" w:rsidP="00A63299">
            <w:pPr>
              <w:jc w:val="center"/>
              <w:rPr>
                <w:sz w:val="24"/>
                <w:szCs w:val="24"/>
              </w:rPr>
            </w:pPr>
          </w:p>
        </w:tc>
        <w:tc>
          <w:tcPr>
            <w:tcW w:w="3285" w:type="dxa"/>
          </w:tcPr>
          <w:p w14:paraId="77CD3F5B" w14:textId="77777777" w:rsidR="00A63299" w:rsidRPr="00822B84" w:rsidRDefault="00A63299" w:rsidP="00A63299">
            <w:pPr>
              <w:pStyle w:val="af0"/>
              <w:numPr>
                <w:ilvl w:val="0"/>
                <w:numId w:val="16"/>
              </w:numPr>
              <w:ind w:left="162" w:hanging="162"/>
              <w:jc w:val="both"/>
              <w:rPr>
                <w:rFonts w:cs="Times New Roman"/>
              </w:rPr>
            </w:pPr>
            <w:r w:rsidRPr="00822B84">
              <w:rPr>
                <w:rFonts w:cs="Times New Roman"/>
              </w:rPr>
              <w:t>сім’ї в яких виховується 6 дітей/ в них дітей</w:t>
            </w:r>
          </w:p>
        </w:tc>
        <w:tc>
          <w:tcPr>
            <w:tcW w:w="1922" w:type="dxa"/>
          </w:tcPr>
          <w:p w14:paraId="18048F54" w14:textId="77777777" w:rsidR="00A63299" w:rsidRPr="00AF4960" w:rsidRDefault="00A63299" w:rsidP="00A63299">
            <w:pPr>
              <w:jc w:val="center"/>
              <w:rPr>
                <w:sz w:val="24"/>
                <w:szCs w:val="24"/>
              </w:rPr>
            </w:pPr>
            <w:r>
              <w:rPr>
                <w:sz w:val="24"/>
                <w:szCs w:val="24"/>
              </w:rPr>
              <w:t xml:space="preserve">4 </w:t>
            </w:r>
            <w:proofErr w:type="spellStart"/>
            <w:r>
              <w:rPr>
                <w:sz w:val="24"/>
                <w:szCs w:val="24"/>
              </w:rPr>
              <w:t>сім’ї</w:t>
            </w:r>
            <w:proofErr w:type="spellEnd"/>
            <w:r>
              <w:rPr>
                <w:sz w:val="24"/>
                <w:szCs w:val="24"/>
              </w:rPr>
              <w:t xml:space="preserve"> </w:t>
            </w:r>
            <w:r w:rsidRPr="00F00FA9">
              <w:rPr>
                <w:sz w:val="24"/>
                <w:szCs w:val="24"/>
              </w:rPr>
              <w:t xml:space="preserve">в них </w:t>
            </w:r>
            <w:r>
              <w:rPr>
                <w:sz w:val="24"/>
                <w:szCs w:val="24"/>
              </w:rPr>
              <w:t>24</w:t>
            </w:r>
            <w:r>
              <w:t xml:space="preserve"> </w:t>
            </w:r>
            <w:proofErr w:type="spellStart"/>
            <w:r w:rsidRPr="00F00FA9">
              <w:rPr>
                <w:sz w:val="24"/>
                <w:szCs w:val="24"/>
              </w:rPr>
              <w:t>д</w:t>
            </w:r>
            <w:r>
              <w:rPr>
                <w:sz w:val="24"/>
                <w:szCs w:val="24"/>
              </w:rPr>
              <w:t>и</w:t>
            </w:r>
            <w:r w:rsidRPr="00F00FA9">
              <w:rPr>
                <w:sz w:val="24"/>
                <w:szCs w:val="24"/>
              </w:rPr>
              <w:t>т</w:t>
            </w:r>
            <w:r>
              <w:rPr>
                <w:sz w:val="24"/>
                <w:szCs w:val="24"/>
              </w:rPr>
              <w:t>ини</w:t>
            </w:r>
            <w:proofErr w:type="spellEnd"/>
          </w:p>
        </w:tc>
        <w:tc>
          <w:tcPr>
            <w:tcW w:w="1923" w:type="dxa"/>
          </w:tcPr>
          <w:p w14:paraId="01FB5A5E" w14:textId="77777777" w:rsidR="00A63299" w:rsidRPr="00D21A9B" w:rsidRDefault="00A63299" w:rsidP="00A63299">
            <w:pPr>
              <w:jc w:val="center"/>
            </w:pPr>
            <w:r w:rsidRPr="00D21A9B">
              <w:t xml:space="preserve">12 </w:t>
            </w:r>
            <w:proofErr w:type="spellStart"/>
            <w:r w:rsidRPr="00D21A9B">
              <w:t>хлопчиків</w:t>
            </w:r>
            <w:proofErr w:type="spellEnd"/>
          </w:p>
        </w:tc>
        <w:tc>
          <w:tcPr>
            <w:tcW w:w="1922" w:type="dxa"/>
          </w:tcPr>
          <w:p w14:paraId="22C67B40" w14:textId="77777777" w:rsidR="00A63299" w:rsidRPr="00D21A9B" w:rsidRDefault="00A63299" w:rsidP="00A63299">
            <w:pPr>
              <w:jc w:val="center"/>
            </w:pPr>
            <w:proofErr w:type="gramStart"/>
            <w:r w:rsidRPr="00D21A9B">
              <w:t xml:space="preserve">12  </w:t>
            </w:r>
            <w:proofErr w:type="spellStart"/>
            <w:r w:rsidRPr="00D21A9B">
              <w:t>дівчат</w:t>
            </w:r>
            <w:proofErr w:type="spellEnd"/>
            <w:proofErr w:type="gramEnd"/>
          </w:p>
        </w:tc>
      </w:tr>
      <w:tr w:rsidR="00A63299" w:rsidRPr="00AF4960" w14:paraId="2DF8F716" w14:textId="77777777" w:rsidTr="00677622">
        <w:tc>
          <w:tcPr>
            <w:tcW w:w="576" w:type="dxa"/>
            <w:vMerge/>
          </w:tcPr>
          <w:p w14:paraId="61F0C30C" w14:textId="77777777" w:rsidR="00A63299" w:rsidRPr="00AF4960" w:rsidRDefault="00A63299" w:rsidP="00A63299">
            <w:pPr>
              <w:jc w:val="center"/>
              <w:rPr>
                <w:sz w:val="24"/>
                <w:szCs w:val="24"/>
              </w:rPr>
            </w:pPr>
          </w:p>
        </w:tc>
        <w:tc>
          <w:tcPr>
            <w:tcW w:w="3285" w:type="dxa"/>
          </w:tcPr>
          <w:p w14:paraId="6C778D02" w14:textId="77777777" w:rsidR="00A63299" w:rsidRPr="00822B84" w:rsidRDefault="00A63299" w:rsidP="00A63299">
            <w:pPr>
              <w:pStyle w:val="af0"/>
              <w:numPr>
                <w:ilvl w:val="0"/>
                <w:numId w:val="16"/>
              </w:numPr>
              <w:ind w:left="162" w:hanging="162"/>
              <w:jc w:val="both"/>
              <w:rPr>
                <w:rFonts w:cs="Times New Roman"/>
              </w:rPr>
            </w:pPr>
            <w:r w:rsidRPr="00822B84">
              <w:rPr>
                <w:rFonts w:cs="Times New Roman"/>
              </w:rPr>
              <w:t>сім’ї в яких виховується 7 дітей/ в них дітей</w:t>
            </w:r>
          </w:p>
        </w:tc>
        <w:tc>
          <w:tcPr>
            <w:tcW w:w="1922" w:type="dxa"/>
          </w:tcPr>
          <w:p w14:paraId="416963E9" w14:textId="77777777" w:rsidR="00A63299" w:rsidRPr="00AF4960" w:rsidRDefault="00A63299" w:rsidP="00A63299">
            <w:pPr>
              <w:jc w:val="center"/>
              <w:rPr>
                <w:sz w:val="24"/>
                <w:szCs w:val="24"/>
              </w:rPr>
            </w:pPr>
            <w:r>
              <w:rPr>
                <w:sz w:val="24"/>
                <w:szCs w:val="24"/>
              </w:rPr>
              <w:t xml:space="preserve">2 </w:t>
            </w:r>
            <w:proofErr w:type="spellStart"/>
            <w:r>
              <w:rPr>
                <w:sz w:val="24"/>
                <w:szCs w:val="24"/>
              </w:rPr>
              <w:t>сім’ї</w:t>
            </w:r>
            <w:proofErr w:type="spellEnd"/>
            <w:r>
              <w:rPr>
                <w:sz w:val="24"/>
                <w:szCs w:val="24"/>
              </w:rPr>
              <w:t xml:space="preserve"> </w:t>
            </w:r>
            <w:r w:rsidRPr="00F00FA9">
              <w:rPr>
                <w:sz w:val="24"/>
                <w:szCs w:val="24"/>
              </w:rPr>
              <w:t xml:space="preserve">в них </w:t>
            </w:r>
            <w:r>
              <w:rPr>
                <w:sz w:val="24"/>
                <w:szCs w:val="24"/>
              </w:rPr>
              <w:t>14</w:t>
            </w:r>
            <w:r>
              <w:t xml:space="preserve"> </w:t>
            </w:r>
            <w:proofErr w:type="spellStart"/>
            <w:r w:rsidRPr="00F00FA9">
              <w:rPr>
                <w:sz w:val="24"/>
                <w:szCs w:val="24"/>
              </w:rPr>
              <w:t>дітей</w:t>
            </w:r>
            <w:proofErr w:type="spellEnd"/>
          </w:p>
        </w:tc>
        <w:tc>
          <w:tcPr>
            <w:tcW w:w="1923" w:type="dxa"/>
          </w:tcPr>
          <w:p w14:paraId="032AC7ED" w14:textId="77777777" w:rsidR="00A63299" w:rsidRPr="00D21A9B" w:rsidRDefault="00A63299" w:rsidP="00A63299">
            <w:pPr>
              <w:jc w:val="center"/>
            </w:pPr>
            <w:r w:rsidRPr="00D21A9B">
              <w:t xml:space="preserve">7 </w:t>
            </w:r>
            <w:proofErr w:type="spellStart"/>
            <w:r w:rsidRPr="00D21A9B">
              <w:t>хлопчиків</w:t>
            </w:r>
            <w:proofErr w:type="spellEnd"/>
          </w:p>
        </w:tc>
        <w:tc>
          <w:tcPr>
            <w:tcW w:w="1922" w:type="dxa"/>
          </w:tcPr>
          <w:p w14:paraId="1B448041" w14:textId="77777777" w:rsidR="00A63299" w:rsidRPr="00D21A9B" w:rsidRDefault="00A63299" w:rsidP="00A63299">
            <w:pPr>
              <w:jc w:val="center"/>
            </w:pPr>
            <w:r w:rsidRPr="00D21A9B">
              <w:t xml:space="preserve">7 </w:t>
            </w:r>
            <w:proofErr w:type="spellStart"/>
            <w:r w:rsidRPr="00D21A9B">
              <w:t>дівчат</w:t>
            </w:r>
            <w:proofErr w:type="spellEnd"/>
          </w:p>
        </w:tc>
      </w:tr>
      <w:tr w:rsidR="00A63299" w:rsidRPr="00AF4960" w14:paraId="4B168C20" w14:textId="77777777" w:rsidTr="00677622">
        <w:tc>
          <w:tcPr>
            <w:tcW w:w="576" w:type="dxa"/>
          </w:tcPr>
          <w:p w14:paraId="432BDDAF" w14:textId="5E96C90D" w:rsidR="00A63299" w:rsidRPr="00AF4960" w:rsidRDefault="00A63299" w:rsidP="00A63299">
            <w:pPr>
              <w:jc w:val="center"/>
              <w:rPr>
                <w:sz w:val="24"/>
                <w:szCs w:val="24"/>
              </w:rPr>
            </w:pPr>
            <w:r>
              <w:rPr>
                <w:sz w:val="24"/>
                <w:szCs w:val="24"/>
              </w:rPr>
              <w:t>1</w:t>
            </w:r>
            <w:r>
              <w:rPr>
                <w:sz w:val="24"/>
                <w:szCs w:val="24"/>
                <w:lang w:val="uk-UA"/>
              </w:rPr>
              <w:t>3</w:t>
            </w:r>
            <w:r>
              <w:rPr>
                <w:sz w:val="24"/>
                <w:szCs w:val="24"/>
              </w:rPr>
              <w:t>.</w:t>
            </w:r>
          </w:p>
        </w:tc>
        <w:tc>
          <w:tcPr>
            <w:tcW w:w="3285" w:type="dxa"/>
          </w:tcPr>
          <w:p w14:paraId="04E4627D" w14:textId="77777777" w:rsidR="00A63299" w:rsidRPr="00AF4960" w:rsidRDefault="00A63299" w:rsidP="00A63299">
            <w:pPr>
              <w:jc w:val="both"/>
              <w:rPr>
                <w:sz w:val="24"/>
                <w:szCs w:val="24"/>
              </w:rPr>
            </w:pPr>
            <w:proofErr w:type="spellStart"/>
            <w:r w:rsidRPr="00AF4960">
              <w:rPr>
                <w:sz w:val="24"/>
                <w:szCs w:val="24"/>
              </w:rPr>
              <w:t>Малозабезпечені</w:t>
            </w:r>
            <w:proofErr w:type="spellEnd"/>
            <w:r w:rsidRPr="00AF4960">
              <w:rPr>
                <w:sz w:val="24"/>
                <w:szCs w:val="24"/>
              </w:rPr>
              <w:t xml:space="preserve"> </w:t>
            </w:r>
            <w:proofErr w:type="spellStart"/>
            <w:r w:rsidRPr="00AF4960">
              <w:rPr>
                <w:sz w:val="24"/>
                <w:szCs w:val="24"/>
              </w:rPr>
              <w:t>сім’ї</w:t>
            </w:r>
            <w:proofErr w:type="spellEnd"/>
          </w:p>
        </w:tc>
        <w:tc>
          <w:tcPr>
            <w:tcW w:w="1922" w:type="dxa"/>
          </w:tcPr>
          <w:p w14:paraId="48A2F5B4" w14:textId="44A06970" w:rsidR="00A63299" w:rsidRPr="00CA2CB3" w:rsidRDefault="00A63299" w:rsidP="00A63299">
            <w:pPr>
              <w:jc w:val="center"/>
              <w:rPr>
                <w:sz w:val="24"/>
                <w:szCs w:val="24"/>
                <w:lang w:val="uk-UA"/>
              </w:rPr>
            </w:pPr>
            <w:r>
              <w:rPr>
                <w:sz w:val="24"/>
                <w:szCs w:val="24"/>
                <w:lang w:val="uk-UA"/>
              </w:rPr>
              <w:t>43 сім’ї, в них 93 дитини</w:t>
            </w:r>
          </w:p>
        </w:tc>
        <w:tc>
          <w:tcPr>
            <w:tcW w:w="1923" w:type="dxa"/>
          </w:tcPr>
          <w:p w14:paraId="2EB8DF3F" w14:textId="77777777" w:rsidR="00A63299" w:rsidRPr="00AF4960" w:rsidRDefault="00A63299" w:rsidP="00A63299">
            <w:pPr>
              <w:jc w:val="center"/>
              <w:rPr>
                <w:sz w:val="24"/>
                <w:szCs w:val="24"/>
              </w:rPr>
            </w:pPr>
          </w:p>
        </w:tc>
        <w:tc>
          <w:tcPr>
            <w:tcW w:w="1922" w:type="dxa"/>
          </w:tcPr>
          <w:p w14:paraId="05593A19" w14:textId="77777777" w:rsidR="00A63299" w:rsidRPr="00AF4960" w:rsidRDefault="00A63299" w:rsidP="00A63299">
            <w:pPr>
              <w:jc w:val="center"/>
              <w:rPr>
                <w:sz w:val="24"/>
                <w:szCs w:val="24"/>
              </w:rPr>
            </w:pPr>
          </w:p>
        </w:tc>
      </w:tr>
      <w:tr w:rsidR="00A63299" w:rsidRPr="007873B0" w14:paraId="2E34F9D0" w14:textId="77777777" w:rsidTr="00677622">
        <w:tc>
          <w:tcPr>
            <w:tcW w:w="576" w:type="dxa"/>
          </w:tcPr>
          <w:p w14:paraId="3B0A868F" w14:textId="33EEA0CF" w:rsidR="00A63299" w:rsidRPr="00AF4960" w:rsidRDefault="00A63299" w:rsidP="00A63299">
            <w:pPr>
              <w:jc w:val="center"/>
              <w:rPr>
                <w:sz w:val="24"/>
                <w:szCs w:val="24"/>
              </w:rPr>
            </w:pPr>
            <w:r>
              <w:rPr>
                <w:sz w:val="24"/>
                <w:szCs w:val="24"/>
              </w:rPr>
              <w:t>1</w:t>
            </w:r>
            <w:r>
              <w:rPr>
                <w:sz w:val="24"/>
                <w:szCs w:val="24"/>
                <w:lang w:val="uk-UA"/>
              </w:rPr>
              <w:t>4</w:t>
            </w:r>
            <w:r>
              <w:rPr>
                <w:sz w:val="24"/>
                <w:szCs w:val="24"/>
              </w:rPr>
              <w:t>.</w:t>
            </w:r>
          </w:p>
        </w:tc>
        <w:tc>
          <w:tcPr>
            <w:tcW w:w="3285" w:type="dxa"/>
          </w:tcPr>
          <w:p w14:paraId="1DD8FB1C" w14:textId="77777777" w:rsidR="00A63299" w:rsidRPr="00AF4960" w:rsidRDefault="00A63299" w:rsidP="00A63299">
            <w:pPr>
              <w:jc w:val="both"/>
              <w:rPr>
                <w:sz w:val="24"/>
                <w:szCs w:val="24"/>
              </w:rPr>
            </w:pPr>
            <w:proofErr w:type="spellStart"/>
            <w:r w:rsidRPr="00AF4960">
              <w:rPr>
                <w:sz w:val="24"/>
                <w:szCs w:val="24"/>
              </w:rPr>
              <w:t>Одинокі</w:t>
            </w:r>
            <w:proofErr w:type="spellEnd"/>
            <w:r w:rsidRPr="00AF4960">
              <w:rPr>
                <w:sz w:val="24"/>
                <w:szCs w:val="24"/>
              </w:rPr>
              <w:t xml:space="preserve"> </w:t>
            </w:r>
            <w:proofErr w:type="spellStart"/>
            <w:r w:rsidRPr="00AF4960">
              <w:rPr>
                <w:sz w:val="24"/>
                <w:szCs w:val="24"/>
              </w:rPr>
              <w:t>матері</w:t>
            </w:r>
            <w:proofErr w:type="spellEnd"/>
            <w:r w:rsidRPr="00AF4960">
              <w:rPr>
                <w:sz w:val="24"/>
                <w:szCs w:val="24"/>
              </w:rPr>
              <w:t xml:space="preserve">/батьки з </w:t>
            </w:r>
            <w:proofErr w:type="spellStart"/>
            <w:r w:rsidRPr="00AF4960">
              <w:rPr>
                <w:sz w:val="24"/>
                <w:szCs w:val="24"/>
              </w:rPr>
              <w:t>дітьми</w:t>
            </w:r>
            <w:proofErr w:type="spellEnd"/>
            <w:r w:rsidRPr="00AF4960">
              <w:rPr>
                <w:sz w:val="24"/>
                <w:szCs w:val="24"/>
              </w:rPr>
              <w:t xml:space="preserve"> </w:t>
            </w:r>
          </w:p>
        </w:tc>
        <w:tc>
          <w:tcPr>
            <w:tcW w:w="1922" w:type="dxa"/>
          </w:tcPr>
          <w:p w14:paraId="28262EE0" w14:textId="77777777" w:rsidR="00A63299" w:rsidRPr="009A0B8E" w:rsidRDefault="00A63299" w:rsidP="00A63299">
            <w:pPr>
              <w:jc w:val="center"/>
              <w:rPr>
                <w:sz w:val="24"/>
                <w:szCs w:val="24"/>
                <w:lang w:val="uk-UA"/>
              </w:rPr>
            </w:pPr>
            <w:r>
              <w:rPr>
                <w:sz w:val="24"/>
                <w:szCs w:val="24"/>
              </w:rPr>
              <w:t>172</w:t>
            </w:r>
          </w:p>
        </w:tc>
        <w:tc>
          <w:tcPr>
            <w:tcW w:w="1923" w:type="dxa"/>
          </w:tcPr>
          <w:p w14:paraId="5BE108B6" w14:textId="77777777" w:rsidR="00A63299" w:rsidRPr="009A0B8E" w:rsidRDefault="00A63299" w:rsidP="00A63299">
            <w:pPr>
              <w:jc w:val="center"/>
              <w:rPr>
                <w:sz w:val="24"/>
                <w:szCs w:val="24"/>
                <w:lang w:val="uk-UA"/>
              </w:rPr>
            </w:pPr>
            <w:r>
              <w:rPr>
                <w:sz w:val="24"/>
                <w:szCs w:val="24"/>
              </w:rPr>
              <w:t>27</w:t>
            </w:r>
          </w:p>
        </w:tc>
        <w:tc>
          <w:tcPr>
            <w:tcW w:w="1922" w:type="dxa"/>
          </w:tcPr>
          <w:p w14:paraId="631816F1" w14:textId="77777777" w:rsidR="00A63299" w:rsidRPr="009A0B8E" w:rsidRDefault="00A63299" w:rsidP="00A63299">
            <w:pPr>
              <w:jc w:val="center"/>
              <w:rPr>
                <w:sz w:val="24"/>
                <w:szCs w:val="24"/>
                <w:lang w:val="uk-UA"/>
              </w:rPr>
            </w:pPr>
            <w:r>
              <w:rPr>
                <w:sz w:val="24"/>
                <w:szCs w:val="24"/>
              </w:rPr>
              <w:t>145</w:t>
            </w:r>
          </w:p>
        </w:tc>
      </w:tr>
      <w:tr w:rsidR="00A63299" w:rsidRPr="00AF4960" w14:paraId="411C8833" w14:textId="77777777" w:rsidTr="00677622">
        <w:tc>
          <w:tcPr>
            <w:tcW w:w="576" w:type="dxa"/>
          </w:tcPr>
          <w:p w14:paraId="4160675F" w14:textId="4B9A6216" w:rsidR="00A63299" w:rsidRPr="00AF4960" w:rsidRDefault="00A63299" w:rsidP="00A63299">
            <w:pPr>
              <w:jc w:val="center"/>
              <w:rPr>
                <w:sz w:val="24"/>
                <w:szCs w:val="24"/>
              </w:rPr>
            </w:pPr>
            <w:r>
              <w:rPr>
                <w:sz w:val="24"/>
                <w:szCs w:val="24"/>
              </w:rPr>
              <w:t>1</w:t>
            </w:r>
            <w:r>
              <w:rPr>
                <w:sz w:val="24"/>
                <w:szCs w:val="24"/>
                <w:lang w:val="uk-UA"/>
              </w:rPr>
              <w:t>5</w:t>
            </w:r>
            <w:r>
              <w:rPr>
                <w:sz w:val="24"/>
                <w:szCs w:val="24"/>
              </w:rPr>
              <w:t>.</w:t>
            </w:r>
          </w:p>
        </w:tc>
        <w:tc>
          <w:tcPr>
            <w:tcW w:w="3285" w:type="dxa"/>
          </w:tcPr>
          <w:p w14:paraId="2A6A73F1" w14:textId="77777777" w:rsidR="00A63299" w:rsidRPr="00AF4960" w:rsidRDefault="00A63299" w:rsidP="00A63299">
            <w:pPr>
              <w:jc w:val="both"/>
              <w:rPr>
                <w:sz w:val="24"/>
                <w:szCs w:val="24"/>
              </w:rPr>
            </w:pPr>
            <w:proofErr w:type="spellStart"/>
            <w:r w:rsidRPr="00AF4960">
              <w:rPr>
                <w:sz w:val="24"/>
                <w:szCs w:val="24"/>
              </w:rPr>
              <w:t>Діти</w:t>
            </w:r>
            <w:proofErr w:type="spellEnd"/>
            <w:r w:rsidRPr="00AF4960">
              <w:rPr>
                <w:sz w:val="24"/>
                <w:szCs w:val="24"/>
              </w:rPr>
              <w:t xml:space="preserve">-сироти </w:t>
            </w:r>
          </w:p>
        </w:tc>
        <w:tc>
          <w:tcPr>
            <w:tcW w:w="1922" w:type="dxa"/>
          </w:tcPr>
          <w:p w14:paraId="50EEA284" w14:textId="77777777" w:rsidR="00A63299" w:rsidRPr="00AF4960" w:rsidRDefault="00A63299" w:rsidP="00A63299">
            <w:pPr>
              <w:jc w:val="center"/>
              <w:rPr>
                <w:sz w:val="24"/>
                <w:szCs w:val="24"/>
              </w:rPr>
            </w:pPr>
            <w:r>
              <w:rPr>
                <w:sz w:val="24"/>
                <w:szCs w:val="24"/>
              </w:rPr>
              <w:t>17</w:t>
            </w:r>
          </w:p>
        </w:tc>
        <w:tc>
          <w:tcPr>
            <w:tcW w:w="1923" w:type="dxa"/>
          </w:tcPr>
          <w:p w14:paraId="6DDD841B" w14:textId="77777777" w:rsidR="00A63299" w:rsidRPr="00AF4960" w:rsidRDefault="00A63299" w:rsidP="00A63299">
            <w:pPr>
              <w:jc w:val="center"/>
              <w:rPr>
                <w:sz w:val="24"/>
                <w:szCs w:val="24"/>
              </w:rPr>
            </w:pPr>
            <w:r>
              <w:rPr>
                <w:sz w:val="24"/>
                <w:szCs w:val="24"/>
              </w:rPr>
              <w:t>7</w:t>
            </w:r>
          </w:p>
        </w:tc>
        <w:tc>
          <w:tcPr>
            <w:tcW w:w="1922" w:type="dxa"/>
          </w:tcPr>
          <w:p w14:paraId="6621FE10" w14:textId="77777777" w:rsidR="00A63299" w:rsidRPr="00AF4960" w:rsidRDefault="00A63299" w:rsidP="00A63299">
            <w:pPr>
              <w:jc w:val="center"/>
              <w:rPr>
                <w:sz w:val="24"/>
                <w:szCs w:val="24"/>
              </w:rPr>
            </w:pPr>
            <w:r>
              <w:rPr>
                <w:sz w:val="24"/>
                <w:szCs w:val="24"/>
              </w:rPr>
              <w:t>10</w:t>
            </w:r>
          </w:p>
        </w:tc>
      </w:tr>
      <w:tr w:rsidR="00A63299" w:rsidRPr="00AF4960" w14:paraId="14049B03" w14:textId="77777777" w:rsidTr="00677622">
        <w:tc>
          <w:tcPr>
            <w:tcW w:w="576" w:type="dxa"/>
          </w:tcPr>
          <w:p w14:paraId="7EA1E4F0" w14:textId="4A301F04" w:rsidR="00A63299" w:rsidRPr="00AF4960" w:rsidRDefault="00A63299" w:rsidP="00A63299">
            <w:pPr>
              <w:jc w:val="center"/>
              <w:rPr>
                <w:sz w:val="24"/>
                <w:szCs w:val="24"/>
              </w:rPr>
            </w:pPr>
            <w:r>
              <w:rPr>
                <w:sz w:val="24"/>
                <w:szCs w:val="24"/>
              </w:rPr>
              <w:t>1</w:t>
            </w:r>
            <w:r>
              <w:rPr>
                <w:sz w:val="24"/>
                <w:szCs w:val="24"/>
                <w:lang w:val="uk-UA"/>
              </w:rPr>
              <w:t>6</w:t>
            </w:r>
            <w:r>
              <w:rPr>
                <w:sz w:val="24"/>
                <w:szCs w:val="24"/>
              </w:rPr>
              <w:t>.</w:t>
            </w:r>
          </w:p>
        </w:tc>
        <w:tc>
          <w:tcPr>
            <w:tcW w:w="3285" w:type="dxa"/>
          </w:tcPr>
          <w:p w14:paraId="23D8D848" w14:textId="77777777" w:rsidR="00A63299" w:rsidRPr="00AF4960" w:rsidRDefault="00A63299" w:rsidP="00A63299">
            <w:pPr>
              <w:jc w:val="both"/>
              <w:rPr>
                <w:sz w:val="24"/>
                <w:szCs w:val="24"/>
              </w:rPr>
            </w:pPr>
            <w:proofErr w:type="spellStart"/>
            <w:r>
              <w:rPr>
                <w:sz w:val="24"/>
                <w:szCs w:val="24"/>
              </w:rPr>
              <w:t>Д</w:t>
            </w:r>
            <w:r w:rsidRPr="00D609F1">
              <w:rPr>
                <w:sz w:val="24"/>
                <w:szCs w:val="24"/>
              </w:rPr>
              <w:t>іти</w:t>
            </w:r>
            <w:proofErr w:type="spellEnd"/>
            <w:r w:rsidRPr="00D609F1">
              <w:rPr>
                <w:sz w:val="24"/>
                <w:szCs w:val="24"/>
              </w:rPr>
              <w:t xml:space="preserve">, </w:t>
            </w:r>
            <w:proofErr w:type="spellStart"/>
            <w:r w:rsidRPr="00D609F1">
              <w:rPr>
                <w:sz w:val="24"/>
                <w:szCs w:val="24"/>
              </w:rPr>
              <w:t>позбавлені</w:t>
            </w:r>
            <w:proofErr w:type="spellEnd"/>
            <w:r w:rsidRPr="00D609F1">
              <w:rPr>
                <w:sz w:val="24"/>
                <w:szCs w:val="24"/>
              </w:rPr>
              <w:t xml:space="preserve"> </w:t>
            </w:r>
            <w:proofErr w:type="spellStart"/>
            <w:r w:rsidRPr="00D609F1">
              <w:rPr>
                <w:sz w:val="24"/>
                <w:szCs w:val="24"/>
              </w:rPr>
              <w:t>батьківського</w:t>
            </w:r>
            <w:proofErr w:type="spellEnd"/>
            <w:r w:rsidRPr="00D609F1">
              <w:rPr>
                <w:sz w:val="24"/>
                <w:szCs w:val="24"/>
              </w:rPr>
              <w:t xml:space="preserve"> </w:t>
            </w:r>
            <w:proofErr w:type="spellStart"/>
            <w:r w:rsidRPr="00D609F1">
              <w:rPr>
                <w:sz w:val="24"/>
                <w:szCs w:val="24"/>
              </w:rPr>
              <w:t>піклування</w:t>
            </w:r>
            <w:proofErr w:type="spellEnd"/>
          </w:p>
        </w:tc>
        <w:tc>
          <w:tcPr>
            <w:tcW w:w="1922" w:type="dxa"/>
          </w:tcPr>
          <w:p w14:paraId="50EDF6D5" w14:textId="77777777" w:rsidR="00A63299" w:rsidRPr="00AF4960" w:rsidRDefault="00A63299" w:rsidP="00A63299">
            <w:pPr>
              <w:jc w:val="center"/>
              <w:rPr>
                <w:sz w:val="24"/>
                <w:szCs w:val="24"/>
              </w:rPr>
            </w:pPr>
            <w:r>
              <w:rPr>
                <w:sz w:val="24"/>
                <w:szCs w:val="24"/>
              </w:rPr>
              <w:t>62</w:t>
            </w:r>
          </w:p>
        </w:tc>
        <w:tc>
          <w:tcPr>
            <w:tcW w:w="1923" w:type="dxa"/>
          </w:tcPr>
          <w:p w14:paraId="54231774" w14:textId="77777777" w:rsidR="00A63299" w:rsidRPr="00AF4960" w:rsidRDefault="00A63299" w:rsidP="00A63299">
            <w:pPr>
              <w:jc w:val="center"/>
              <w:rPr>
                <w:sz w:val="24"/>
                <w:szCs w:val="24"/>
              </w:rPr>
            </w:pPr>
            <w:r>
              <w:rPr>
                <w:sz w:val="24"/>
                <w:szCs w:val="24"/>
              </w:rPr>
              <w:t>35</w:t>
            </w:r>
          </w:p>
        </w:tc>
        <w:tc>
          <w:tcPr>
            <w:tcW w:w="1922" w:type="dxa"/>
          </w:tcPr>
          <w:p w14:paraId="6147A151" w14:textId="77777777" w:rsidR="00A63299" w:rsidRPr="00AF4960" w:rsidRDefault="00A63299" w:rsidP="00A63299">
            <w:pPr>
              <w:jc w:val="center"/>
              <w:rPr>
                <w:sz w:val="24"/>
                <w:szCs w:val="24"/>
              </w:rPr>
            </w:pPr>
            <w:r>
              <w:rPr>
                <w:sz w:val="24"/>
                <w:szCs w:val="24"/>
              </w:rPr>
              <w:t>27</w:t>
            </w:r>
          </w:p>
        </w:tc>
      </w:tr>
      <w:tr w:rsidR="00A63299" w:rsidRPr="00AF4960" w14:paraId="135A3C63" w14:textId="77777777" w:rsidTr="00677622">
        <w:tc>
          <w:tcPr>
            <w:tcW w:w="576" w:type="dxa"/>
          </w:tcPr>
          <w:p w14:paraId="0FBB7BDD" w14:textId="567BA41F" w:rsidR="00A63299" w:rsidRPr="00AF4960" w:rsidRDefault="00A63299" w:rsidP="00A63299">
            <w:pPr>
              <w:jc w:val="center"/>
              <w:rPr>
                <w:sz w:val="24"/>
                <w:szCs w:val="24"/>
              </w:rPr>
            </w:pPr>
            <w:r>
              <w:rPr>
                <w:sz w:val="24"/>
                <w:szCs w:val="24"/>
              </w:rPr>
              <w:t>1</w:t>
            </w:r>
            <w:r>
              <w:rPr>
                <w:sz w:val="24"/>
                <w:szCs w:val="24"/>
                <w:lang w:val="uk-UA"/>
              </w:rPr>
              <w:t>7</w:t>
            </w:r>
            <w:r>
              <w:rPr>
                <w:sz w:val="24"/>
                <w:szCs w:val="24"/>
              </w:rPr>
              <w:t>.</w:t>
            </w:r>
          </w:p>
        </w:tc>
        <w:tc>
          <w:tcPr>
            <w:tcW w:w="3285" w:type="dxa"/>
          </w:tcPr>
          <w:p w14:paraId="268B827C" w14:textId="77777777" w:rsidR="00A63299" w:rsidRPr="00AF4960" w:rsidRDefault="00A63299" w:rsidP="00A63299">
            <w:pPr>
              <w:jc w:val="both"/>
              <w:rPr>
                <w:sz w:val="24"/>
                <w:szCs w:val="24"/>
              </w:rPr>
            </w:pPr>
            <w:proofErr w:type="spellStart"/>
            <w:r>
              <w:rPr>
                <w:sz w:val="24"/>
                <w:szCs w:val="24"/>
              </w:rPr>
              <w:t>Прийомні</w:t>
            </w:r>
            <w:proofErr w:type="spellEnd"/>
            <w:r>
              <w:rPr>
                <w:sz w:val="24"/>
                <w:szCs w:val="24"/>
              </w:rPr>
              <w:t xml:space="preserve"> </w:t>
            </w:r>
            <w:proofErr w:type="spellStart"/>
            <w:r>
              <w:rPr>
                <w:sz w:val="24"/>
                <w:szCs w:val="24"/>
              </w:rPr>
              <w:t>сім’ї</w:t>
            </w:r>
            <w:proofErr w:type="spellEnd"/>
            <w:r>
              <w:rPr>
                <w:sz w:val="24"/>
                <w:szCs w:val="24"/>
              </w:rPr>
              <w:t xml:space="preserve">/ </w:t>
            </w:r>
            <w:proofErr w:type="spellStart"/>
            <w:r>
              <w:rPr>
                <w:sz w:val="24"/>
                <w:szCs w:val="24"/>
              </w:rPr>
              <w:t>кількість</w:t>
            </w:r>
            <w:proofErr w:type="spellEnd"/>
            <w:r>
              <w:rPr>
                <w:sz w:val="24"/>
                <w:szCs w:val="24"/>
              </w:rPr>
              <w:t xml:space="preserve"> </w:t>
            </w:r>
            <w:proofErr w:type="spellStart"/>
            <w:r>
              <w:rPr>
                <w:sz w:val="24"/>
                <w:szCs w:val="24"/>
              </w:rPr>
              <w:t>дітей</w:t>
            </w:r>
            <w:proofErr w:type="spellEnd"/>
            <w:r>
              <w:rPr>
                <w:sz w:val="24"/>
                <w:szCs w:val="24"/>
              </w:rPr>
              <w:t xml:space="preserve"> </w:t>
            </w:r>
            <w:proofErr w:type="spellStart"/>
            <w:r w:rsidRPr="00D609F1">
              <w:rPr>
                <w:sz w:val="24"/>
                <w:szCs w:val="24"/>
              </w:rPr>
              <w:t>які</w:t>
            </w:r>
            <w:proofErr w:type="spellEnd"/>
            <w:r w:rsidRPr="00D609F1">
              <w:rPr>
                <w:sz w:val="24"/>
                <w:szCs w:val="24"/>
              </w:rPr>
              <w:t xml:space="preserve"> </w:t>
            </w:r>
            <w:proofErr w:type="spellStart"/>
            <w:r w:rsidRPr="00D609F1">
              <w:rPr>
                <w:sz w:val="24"/>
                <w:szCs w:val="24"/>
              </w:rPr>
              <w:t>виховуються</w:t>
            </w:r>
            <w:proofErr w:type="spellEnd"/>
            <w:r w:rsidRPr="00D609F1">
              <w:rPr>
                <w:sz w:val="24"/>
                <w:szCs w:val="24"/>
              </w:rPr>
              <w:t xml:space="preserve"> в </w:t>
            </w:r>
            <w:r>
              <w:rPr>
                <w:sz w:val="24"/>
                <w:szCs w:val="24"/>
              </w:rPr>
              <w:t>них</w:t>
            </w:r>
          </w:p>
        </w:tc>
        <w:tc>
          <w:tcPr>
            <w:tcW w:w="1922" w:type="dxa"/>
          </w:tcPr>
          <w:p w14:paraId="5119A789" w14:textId="77777777" w:rsidR="00A63299" w:rsidRPr="00AF4960" w:rsidRDefault="00A63299" w:rsidP="00A63299">
            <w:pPr>
              <w:jc w:val="center"/>
              <w:rPr>
                <w:sz w:val="24"/>
                <w:szCs w:val="24"/>
              </w:rPr>
            </w:pPr>
            <w:r>
              <w:rPr>
                <w:sz w:val="24"/>
                <w:szCs w:val="24"/>
              </w:rPr>
              <w:t>7/13</w:t>
            </w:r>
          </w:p>
        </w:tc>
        <w:tc>
          <w:tcPr>
            <w:tcW w:w="1923" w:type="dxa"/>
          </w:tcPr>
          <w:p w14:paraId="603D2077" w14:textId="77777777" w:rsidR="00A63299" w:rsidRPr="00AF4960" w:rsidRDefault="00A63299" w:rsidP="00A63299">
            <w:pPr>
              <w:jc w:val="center"/>
              <w:rPr>
                <w:sz w:val="24"/>
                <w:szCs w:val="24"/>
              </w:rPr>
            </w:pPr>
            <w:r>
              <w:rPr>
                <w:sz w:val="24"/>
                <w:szCs w:val="24"/>
              </w:rPr>
              <w:t>7/9</w:t>
            </w:r>
          </w:p>
        </w:tc>
        <w:tc>
          <w:tcPr>
            <w:tcW w:w="1922" w:type="dxa"/>
          </w:tcPr>
          <w:p w14:paraId="24134C13" w14:textId="77777777" w:rsidR="00A63299" w:rsidRPr="00AF4960" w:rsidRDefault="00A63299" w:rsidP="00A63299">
            <w:pPr>
              <w:jc w:val="center"/>
              <w:rPr>
                <w:sz w:val="24"/>
                <w:szCs w:val="24"/>
              </w:rPr>
            </w:pPr>
            <w:r>
              <w:rPr>
                <w:sz w:val="24"/>
                <w:szCs w:val="24"/>
              </w:rPr>
              <w:t>7/4</w:t>
            </w:r>
          </w:p>
        </w:tc>
      </w:tr>
      <w:tr w:rsidR="00A63299" w:rsidRPr="00AF4960" w14:paraId="757EF2C6" w14:textId="77777777" w:rsidTr="00677622">
        <w:tc>
          <w:tcPr>
            <w:tcW w:w="576" w:type="dxa"/>
          </w:tcPr>
          <w:p w14:paraId="07CB6062" w14:textId="185BB0DB" w:rsidR="00A63299" w:rsidRPr="00AF4960" w:rsidRDefault="00A63299" w:rsidP="00A63299">
            <w:pPr>
              <w:jc w:val="center"/>
              <w:rPr>
                <w:sz w:val="24"/>
                <w:szCs w:val="24"/>
              </w:rPr>
            </w:pPr>
            <w:r w:rsidRPr="00AF4960">
              <w:rPr>
                <w:sz w:val="24"/>
                <w:szCs w:val="24"/>
              </w:rPr>
              <w:t>1</w:t>
            </w:r>
            <w:r>
              <w:rPr>
                <w:sz w:val="24"/>
                <w:szCs w:val="24"/>
                <w:lang w:val="uk-UA"/>
              </w:rPr>
              <w:t>8</w:t>
            </w:r>
            <w:r>
              <w:rPr>
                <w:sz w:val="24"/>
                <w:szCs w:val="24"/>
              </w:rPr>
              <w:t>.</w:t>
            </w:r>
          </w:p>
        </w:tc>
        <w:tc>
          <w:tcPr>
            <w:tcW w:w="3285" w:type="dxa"/>
          </w:tcPr>
          <w:p w14:paraId="203D4ED8" w14:textId="77777777" w:rsidR="00A63299" w:rsidRPr="00AF4960" w:rsidRDefault="00A63299" w:rsidP="00A63299">
            <w:pPr>
              <w:jc w:val="both"/>
              <w:rPr>
                <w:sz w:val="24"/>
                <w:szCs w:val="24"/>
              </w:rPr>
            </w:pPr>
            <w:proofErr w:type="spellStart"/>
            <w:r w:rsidRPr="00AF4960">
              <w:rPr>
                <w:sz w:val="24"/>
                <w:szCs w:val="24"/>
              </w:rPr>
              <w:t>Дитяч</w:t>
            </w:r>
            <w:r>
              <w:rPr>
                <w:sz w:val="24"/>
                <w:szCs w:val="24"/>
              </w:rPr>
              <w:t>і</w:t>
            </w:r>
            <w:proofErr w:type="spellEnd"/>
            <w:r w:rsidRPr="00AF4960">
              <w:rPr>
                <w:sz w:val="24"/>
                <w:szCs w:val="24"/>
              </w:rPr>
              <w:t xml:space="preserve"> </w:t>
            </w:r>
            <w:proofErr w:type="spellStart"/>
            <w:r w:rsidRPr="00AF4960">
              <w:rPr>
                <w:sz w:val="24"/>
                <w:szCs w:val="24"/>
              </w:rPr>
              <w:t>будин</w:t>
            </w:r>
            <w:r>
              <w:rPr>
                <w:sz w:val="24"/>
                <w:szCs w:val="24"/>
              </w:rPr>
              <w:t>ки</w:t>
            </w:r>
            <w:proofErr w:type="spellEnd"/>
            <w:r w:rsidRPr="00AF4960">
              <w:rPr>
                <w:sz w:val="24"/>
                <w:szCs w:val="24"/>
              </w:rPr>
              <w:t xml:space="preserve"> </w:t>
            </w:r>
            <w:proofErr w:type="spellStart"/>
            <w:r w:rsidRPr="00AF4960">
              <w:rPr>
                <w:sz w:val="24"/>
                <w:szCs w:val="24"/>
              </w:rPr>
              <w:t>сімейного</w:t>
            </w:r>
            <w:proofErr w:type="spellEnd"/>
            <w:r w:rsidRPr="00AF4960">
              <w:rPr>
                <w:sz w:val="24"/>
                <w:szCs w:val="24"/>
              </w:rPr>
              <w:t xml:space="preserve"> типу / </w:t>
            </w:r>
            <w:proofErr w:type="spellStart"/>
            <w:r w:rsidRPr="00D609F1">
              <w:rPr>
                <w:sz w:val="24"/>
                <w:szCs w:val="24"/>
              </w:rPr>
              <w:t>кількість</w:t>
            </w:r>
            <w:proofErr w:type="spellEnd"/>
            <w:r w:rsidRPr="00D609F1">
              <w:rPr>
                <w:sz w:val="24"/>
                <w:szCs w:val="24"/>
              </w:rPr>
              <w:t xml:space="preserve"> </w:t>
            </w:r>
            <w:proofErr w:type="spellStart"/>
            <w:r w:rsidRPr="00D609F1">
              <w:rPr>
                <w:sz w:val="24"/>
                <w:szCs w:val="24"/>
              </w:rPr>
              <w:t>дітей</w:t>
            </w:r>
            <w:proofErr w:type="spellEnd"/>
            <w:r w:rsidRPr="00D609F1">
              <w:rPr>
                <w:sz w:val="24"/>
                <w:szCs w:val="24"/>
              </w:rPr>
              <w:t xml:space="preserve"> </w:t>
            </w:r>
            <w:proofErr w:type="spellStart"/>
            <w:r w:rsidRPr="00D609F1">
              <w:rPr>
                <w:sz w:val="24"/>
                <w:szCs w:val="24"/>
              </w:rPr>
              <w:t>які</w:t>
            </w:r>
            <w:proofErr w:type="spellEnd"/>
            <w:r w:rsidRPr="00D609F1">
              <w:rPr>
                <w:sz w:val="24"/>
                <w:szCs w:val="24"/>
              </w:rPr>
              <w:t xml:space="preserve"> </w:t>
            </w:r>
            <w:proofErr w:type="spellStart"/>
            <w:r w:rsidRPr="00D609F1">
              <w:rPr>
                <w:sz w:val="24"/>
                <w:szCs w:val="24"/>
              </w:rPr>
              <w:t>виховуються</w:t>
            </w:r>
            <w:proofErr w:type="spellEnd"/>
            <w:r w:rsidRPr="00D609F1">
              <w:rPr>
                <w:sz w:val="24"/>
                <w:szCs w:val="24"/>
              </w:rPr>
              <w:t xml:space="preserve"> в них</w:t>
            </w:r>
          </w:p>
        </w:tc>
        <w:tc>
          <w:tcPr>
            <w:tcW w:w="1922" w:type="dxa"/>
          </w:tcPr>
          <w:p w14:paraId="6B0673A2" w14:textId="77777777" w:rsidR="00A63299" w:rsidRPr="00AF4960" w:rsidRDefault="00A63299" w:rsidP="00A63299">
            <w:pPr>
              <w:jc w:val="center"/>
              <w:rPr>
                <w:sz w:val="24"/>
                <w:szCs w:val="24"/>
              </w:rPr>
            </w:pPr>
            <w:r>
              <w:rPr>
                <w:sz w:val="24"/>
                <w:szCs w:val="24"/>
              </w:rPr>
              <w:t>2/13</w:t>
            </w:r>
          </w:p>
        </w:tc>
        <w:tc>
          <w:tcPr>
            <w:tcW w:w="1923" w:type="dxa"/>
          </w:tcPr>
          <w:p w14:paraId="718EEC69" w14:textId="77777777" w:rsidR="00A63299" w:rsidRPr="00AF4960" w:rsidRDefault="00A63299" w:rsidP="00A63299">
            <w:pPr>
              <w:jc w:val="center"/>
              <w:rPr>
                <w:sz w:val="24"/>
                <w:szCs w:val="24"/>
              </w:rPr>
            </w:pPr>
            <w:r>
              <w:rPr>
                <w:sz w:val="24"/>
                <w:szCs w:val="24"/>
              </w:rPr>
              <w:t>2/7</w:t>
            </w:r>
          </w:p>
        </w:tc>
        <w:tc>
          <w:tcPr>
            <w:tcW w:w="1922" w:type="dxa"/>
          </w:tcPr>
          <w:p w14:paraId="13105AFA" w14:textId="77777777" w:rsidR="00A63299" w:rsidRPr="00AF4960" w:rsidRDefault="00A63299" w:rsidP="00A63299">
            <w:pPr>
              <w:jc w:val="center"/>
              <w:rPr>
                <w:sz w:val="24"/>
                <w:szCs w:val="24"/>
              </w:rPr>
            </w:pPr>
            <w:r>
              <w:rPr>
                <w:sz w:val="24"/>
                <w:szCs w:val="24"/>
              </w:rPr>
              <w:t>2/6</w:t>
            </w:r>
          </w:p>
        </w:tc>
      </w:tr>
      <w:tr w:rsidR="00A63299" w:rsidRPr="00AF4960" w14:paraId="054328BF" w14:textId="77777777" w:rsidTr="00677622">
        <w:tc>
          <w:tcPr>
            <w:tcW w:w="576" w:type="dxa"/>
          </w:tcPr>
          <w:p w14:paraId="22347A7C" w14:textId="5AB43554" w:rsidR="00A63299" w:rsidRPr="00AF4960" w:rsidRDefault="00A63299" w:rsidP="00A63299">
            <w:pPr>
              <w:jc w:val="center"/>
              <w:rPr>
                <w:sz w:val="24"/>
                <w:szCs w:val="24"/>
              </w:rPr>
            </w:pPr>
            <w:r>
              <w:rPr>
                <w:sz w:val="24"/>
                <w:szCs w:val="24"/>
                <w:lang w:val="uk-UA"/>
              </w:rPr>
              <w:t>19</w:t>
            </w:r>
            <w:r>
              <w:rPr>
                <w:sz w:val="24"/>
                <w:szCs w:val="24"/>
              </w:rPr>
              <w:t>.</w:t>
            </w:r>
          </w:p>
        </w:tc>
        <w:tc>
          <w:tcPr>
            <w:tcW w:w="3285" w:type="dxa"/>
          </w:tcPr>
          <w:p w14:paraId="524BB7E5" w14:textId="77777777" w:rsidR="00A63299" w:rsidRPr="00AF4960" w:rsidRDefault="00A63299" w:rsidP="00A63299">
            <w:pPr>
              <w:jc w:val="both"/>
              <w:rPr>
                <w:sz w:val="24"/>
                <w:szCs w:val="24"/>
              </w:rPr>
            </w:pPr>
            <w:proofErr w:type="spellStart"/>
            <w:r>
              <w:rPr>
                <w:sz w:val="24"/>
                <w:szCs w:val="24"/>
              </w:rPr>
              <w:t>Діти</w:t>
            </w:r>
            <w:proofErr w:type="spellEnd"/>
            <w:r>
              <w:rPr>
                <w:sz w:val="24"/>
                <w:szCs w:val="24"/>
              </w:rPr>
              <w:t xml:space="preserve">, </w:t>
            </w:r>
            <w:proofErr w:type="spellStart"/>
            <w:r>
              <w:rPr>
                <w:sz w:val="24"/>
                <w:szCs w:val="24"/>
              </w:rPr>
              <w:t>які</w:t>
            </w:r>
            <w:proofErr w:type="spellEnd"/>
            <w:r>
              <w:rPr>
                <w:sz w:val="24"/>
                <w:szCs w:val="24"/>
              </w:rPr>
              <w:t xml:space="preserve"> </w:t>
            </w:r>
            <w:proofErr w:type="spellStart"/>
            <w:r>
              <w:rPr>
                <w:sz w:val="24"/>
                <w:szCs w:val="24"/>
              </w:rPr>
              <w:t>перебувають</w:t>
            </w:r>
            <w:proofErr w:type="spellEnd"/>
            <w:r>
              <w:rPr>
                <w:sz w:val="24"/>
                <w:szCs w:val="24"/>
              </w:rPr>
              <w:t xml:space="preserve"> </w:t>
            </w:r>
            <w:proofErr w:type="spellStart"/>
            <w:r>
              <w:rPr>
                <w:sz w:val="24"/>
                <w:szCs w:val="24"/>
              </w:rPr>
              <w:t>під</w:t>
            </w:r>
            <w:proofErr w:type="spellEnd"/>
            <w:r>
              <w:rPr>
                <w:sz w:val="24"/>
                <w:szCs w:val="24"/>
              </w:rPr>
              <w:t xml:space="preserve"> </w:t>
            </w:r>
            <w:proofErr w:type="spellStart"/>
            <w:r>
              <w:rPr>
                <w:sz w:val="24"/>
                <w:szCs w:val="24"/>
              </w:rPr>
              <w:t>опікою</w:t>
            </w:r>
            <w:proofErr w:type="spellEnd"/>
          </w:p>
        </w:tc>
        <w:tc>
          <w:tcPr>
            <w:tcW w:w="1922" w:type="dxa"/>
          </w:tcPr>
          <w:p w14:paraId="3DDAA5A8" w14:textId="77777777" w:rsidR="00A63299" w:rsidRPr="00AF4960" w:rsidRDefault="00A63299" w:rsidP="00A63299">
            <w:pPr>
              <w:jc w:val="center"/>
              <w:rPr>
                <w:sz w:val="24"/>
                <w:szCs w:val="24"/>
              </w:rPr>
            </w:pPr>
            <w:r>
              <w:rPr>
                <w:sz w:val="24"/>
                <w:szCs w:val="24"/>
              </w:rPr>
              <w:t>65</w:t>
            </w:r>
          </w:p>
        </w:tc>
        <w:tc>
          <w:tcPr>
            <w:tcW w:w="1923" w:type="dxa"/>
          </w:tcPr>
          <w:p w14:paraId="0811F33A" w14:textId="77777777" w:rsidR="00A63299" w:rsidRPr="00AF4960" w:rsidRDefault="00A63299" w:rsidP="00A63299">
            <w:pPr>
              <w:jc w:val="center"/>
              <w:rPr>
                <w:sz w:val="24"/>
                <w:szCs w:val="24"/>
              </w:rPr>
            </w:pPr>
            <w:r>
              <w:rPr>
                <w:sz w:val="24"/>
                <w:szCs w:val="24"/>
              </w:rPr>
              <w:t>31</w:t>
            </w:r>
          </w:p>
        </w:tc>
        <w:tc>
          <w:tcPr>
            <w:tcW w:w="1922" w:type="dxa"/>
          </w:tcPr>
          <w:p w14:paraId="33ACBFB4" w14:textId="77777777" w:rsidR="00A63299" w:rsidRPr="00AF4960" w:rsidRDefault="00A63299" w:rsidP="00A63299">
            <w:pPr>
              <w:jc w:val="center"/>
              <w:rPr>
                <w:sz w:val="24"/>
                <w:szCs w:val="24"/>
              </w:rPr>
            </w:pPr>
            <w:r>
              <w:rPr>
                <w:sz w:val="24"/>
                <w:szCs w:val="24"/>
              </w:rPr>
              <w:t>34</w:t>
            </w:r>
          </w:p>
        </w:tc>
      </w:tr>
      <w:tr w:rsidR="00A63299" w:rsidRPr="00AF4960" w14:paraId="74CF7868" w14:textId="77777777" w:rsidTr="00677622">
        <w:tc>
          <w:tcPr>
            <w:tcW w:w="576" w:type="dxa"/>
          </w:tcPr>
          <w:p w14:paraId="7C7EDE61" w14:textId="09292FA1" w:rsidR="00A63299" w:rsidRPr="00AF4960" w:rsidRDefault="00A63299" w:rsidP="00A63299">
            <w:pPr>
              <w:jc w:val="center"/>
              <w:rPr>
                <w:sz w:val="24"/>
                <w:szCs w:val="24"/>
              </w:rPr>
            </w:pPr>
            <w:r>
              <w:rPr>
                <w:sz w:val="24"/>
                <w:szCs w:val="24"/>
              </w:rPr>
              <w:t>2</w:t>
            </w:r>
            <w:r>
              <w:rPr>
                <w:sz w:val="24"/>
                <w:szCs w:val="24"/>
                <w:lang w:val="uk-UA"/>
              </w:rPr>
              <w:t>0</w:t>
            </w:r>
            <w:r>
              <w:rPr>
                <w:sz w:val="24"/>
                <w:szCs w:val="24"/>
              </w:rPr>
              <w:t>.</w:t>
            </w:r>
          </w:p>
        </w:tc>
        <w:tc>
          <w:tcPr>
            <w:tcW w:w="3285" w:type="dxa"/>
          </w:tcPr>
          <w:p w14:paraId="2A263BE1" w14:textId="77777777" w:rsidR="00A63299" w:rsidRPr="00AF4960" w:rsidRDefault="00A63299" w:rsidP="00A63299">
            <w:pPr>
              <w:jc w:val="both"/>
              <w:rPr>
                <w:sz w:val="24"/>
                <w:szCs w:val="24"/>
              </w:rPr>
            </w:pPr>
            <w:proofErr w:type="spellStart"/>
            <w:r>
              <w:rPr>
                <w:sz w:val="24"/>
                <w:szCs w:val="24"/>
              </w:rPr>
              <w:t>Д</w:t>
            </w:r>
            <w:r w:rsidRPr="00D609F1">
              <w:rPr>
                <w:sz w:val="24"/>
                <w:szCs w:val="24"/>
              </w:rPr>
              <w:t>іт</w:t>
            </w:r>
            <w:r>
              <w:rPr>
                <w:sz w:val="24"/>
                <w:szCs w:val="24"/>
              </w:rPr>
              <w:t>и</w:t>
            </w:r>
            <w:proofErr w:type="spellEnd"/>
            <w:r w:rsidRPr="00D609F1">
              <w:rPr>
                <w:sz w:val="24"/>
                <w:szCs w:val="24"/>
              </w:rPr>
              <w:t xml:space="preserve"> </w:t>
            </w:r>
            <w:proofErr w:type="spellStart"/>
            <w:r w:rsidRPr="00D609F1">
              <w:rPr>
                <w:sz w:val="24"/>
                <w:szCs w:val="24"/>
              </w:rPr>
              <w:t>які</w:t>
            </w:r>
            <w:proofErr w:type="spellEnd"/>
            <w:r w:rsidRPr="00D609F1">
              <w:rPr>
                <w:sz w:val="24"/>
                <w:szCs w:val="24"/>
              </w:rPr>
              <w:t xml:space="preserve"> </w:t>
            </w:r>
            <w:proofErr w:type="spellStart"/>
            <w:r w:rsidRPr="00D609F1">
              <w:rPr>
                <w:sz w:val="24"/>
                <w:szCs w:val="24"/>
              </w:rPr>
              <w:t>перебувають</w:t>
            </w:r>
            <w:proofErr w:type="spellEnd"/>
            <w:r w:rsidRPr="00D609F1">
              <w:rPr>
                <w:sz w:val="24"/>
                <w:szCs w:val="24"/>
              </w:rPr>
              <w:t xml:space="preserve"> на </w:t>
            </w:r>
            <w:proofErr w:type="spellStart"/>
            <w:r w:rsidRPr="00D609F1">
              <w:rPr>
                <w:sz w:val="24"/>
                <w:szCs w:val="24"/>
              </w:rPr>
              <w:t>обліку</w:t>
            </w:r>
            <w:proofErr w:type="spellEnd"/>
            <w:r w:rsidRPr="00D609F1">
              <w:rPr>
                <w:sz w:val="24"/>
                <w:szCs w:val="24"/>
              </w:rPr>
              <w:t xml:space="preserve"> </w:t>
            </w:r>
            <w:proofErr w:type="spellStart"/>
            <w:r w:rsidRPr="00D609F1">
              <w:rPr>
                <w:sz w:val="24"/>
                <w:szCs w:val="24"/>
              </w:rPr>
              <w:t>служби</w:t>
            </w:r>
            <w:proofErr w:type="spellEnd"/>
            <w:r w:rsidRPr="00D609F1">
              <w:rPr>
                <w:sz w:val="24"/>
                <w:szCs w:val="24"/>
              </w:rPr>
              <w:t xml:space="preserve"> </w:t>
            </w:r>
            <w:proofErr w:type="gramStart"/>
            <w:r w:rsidRPr="00D609F1">
              <w:rPr>
                <w:sz w:val="24"/>
                <w:szCs w:val="24"/>
              </w:rPr>
              <w:t>у справах</w:t>
            </w:r>
            <w:proofErr w:type="gramEnd"/>
            <w:r w:rsidRPr="00D609F1">
              <w:rPr>
                <w:sz w:val="24"/>
                <w:szCs w:val="24"/>
              </w:rPr>
              <w:t xml:space="preserve"> </w:t>
            </w:r>
            <w:proofErr w:type="spellStart"/>
            <w:r w:rsidRPr="00D609F1">
              <w:rPr>
                <w:sz w:val="24"/>
                <w:szCs w:val="24"/>
              </w:rPr>
              <w:t>дітей</w:t>
            </w:r>
            <w:proofErr w:type="spellEnd"/>
            <w:r w:rsidRPr="00D609F1">
              <w:rPr>
                <w:sz w:val="24"/>
                <w:szCs w:val="24"/>
              </w:rPr>
              <w:t xml:space="preserve"> як </w:t>
            </w:r>
            <w:proofErr w:type="spellStart"/>
            <w:r w:rsidRPr="00D609F1">
              <w:rPr>
                <w:sz w:val="24"/>
                <w:szCs w:val="24"/>
              </w:rPr>
              <w:t>такі</w:t>
            </w:r>
            <w:proofErr w:type="spellEnd"/>
            <w:r w:rsidRPr="00D609F1">
              <w:rPr>
                <w:sz w:val="24"/>
                <w:szCs w:val="24"/>
              </w:rPr>
              <w:t xml:space="preserve">, </w:t>
            </w:r>
            <w:proofErr w:type="spellStart"/>
            <w:r w:rsidRPr="00D609F1">
              <w:rPr>
                <w:sz w:val="24"/>
                <w:szCs w:val="24"/>
              </w:rPr>
              <w:t>що</w:t>
            </w:r>
            <w:proofErr w:type="spellEnd"/>
            <w:r w:rsidRPr="00D609F1">
              <w:rPr>
                <w:sz w:val="24"/>
                <w:szCs w:val="24"/>
              </w:rPr>
              <w:t xml:space="preserve"> </w:t>
            </w:r>
            <w:proofErr w:type="spellStart"/>
            <w:r w:rsidRPr="00D609F1">
              <w:rPr>
                <w:sz w:val="24"/>
                <w:szCs w:val="24"/>
              </w:rPr>
              <w:t>перебувають</w:t>
            </w:r>
            <w:proofErr w:type="spellEnd"/>
            <w:r w:rsidRPr="00D609F1">
              <w:rPr>
                <w:sz w:val="24"/>
                <w:szCs w:val="24"/>
              </w:rPr>
              <w:t xml:space="preserve"> у </w:t>
            </w:r>
            <w:proofErr w:type="spellStart"/>
            <w:r w:rsidRPr="00D609F1">
              <w:rPr>
                <w:sz w:val="24"/>
                <w:szCs w:val="24"/>
              </w:rPr>
              <w:t>складних</w:t>
            </w:r>
            <w:proofErr w:type="spellEnd"/>
            <w:r w:rsidRPr="00D609F1">
              <w:rPr>
                <w:sz w:val="24"/>
                <w:szCs w:val="24"/>
              </w:rPr>
              <w:t xml:space="preserve"> </w:t>
            </w:r>
            <w:proofErr w:type="spellStart"/>
            <w:r w:rsidRPr="00D609F1">
              <w:rPr>
                <w:sz w:val="24"/>
                <w:szCs w:val="24"/>
              </w:rPr>
              <w:t>життєвих</w:t>
            </w:r>
            <w:proofErr w:type="spellEnd"/>
            <w:r w:rsidRPr="00D609F1">
              <w:rPr>
                <w:sz w:val="24"/>
                <w:szCs w:val="24"/>
              </w:rPr>
              <w:t xml:space="preserve"> </w:t>
            </w:r>
            <w:proofErr w:type="spellStart"/>
            <w:r w:rsidRPr="00D609F1">
              <w:rPr>
                <w:sz w:val="24"/>
                <w:szCs w:val="24"/>
              </w:rPr>
              <w:t>обставинах</w:t>
            </w:r>
            <w:proofErr w:type="spellEnd"/>
          </w:p>
        </w:tc>
        <w:tc>
          <w:tcPr>
            <w:tcW w:w="1922" w:type="dxa"/>
          </w:tcPr>
          <w:p w14:paraId="17D3FE55" w14:textId="77777777" w:rsidR="00A63299" w:rsidRPr="00AF4960" w:rsidRDefault="00A63299" w:rsidP="00A63299">
            <w:pPr>
              <w:jc w:val="center"/>
              <w:rPr>
                <w:sz w:val="24"/>
                <w:szCs w:val="24"/>
              </w:rPr>
            </w:pPr>
            <w:r>
              <w:rPr>
                <w:sz w:val="24"/>
                <w:szCs w:val="24"/>
              </w:rPr>
              <w:t>24</w:t>
            </w:r>
          </w:p>
        </w:tc>
        <w:tc>
          <w:tcPr>
            <w:tcW w:w="1923" w:type="dxa"/>
          </w:tcPr>
          <w:p w14:paraId="3AD0C351" w14:textId="77777777" w:rsidR="00A63299" w:rsidRPr="00AF4960" w:rsidRDefault="00A63299" w:rsidP="00A63299">
            <w:pPr>
              <w:jc w:val="center"/>
              <w:rPr>
                <w:sz w:val="24"/>
                <w:szCs w:val="24"/>
              </w:rPr>
            </w:pPr>
            <w:r>
              <w:rPr>
                <w:sz w:val="24"/>
                <w:szCs w:val="24"/>
              </w:rPr>
              <w:t>13</w:t>
            </w:r>
          </w:p>
        </w:tc>
        <w:tc>
          <w:tcPr>
            <w:tcW w:w="1922" w:type="dxa"/>
          </w:tcPr>
          <w:p w14:paraId="75E1DC5B" w14:textId="77777777" w:rsidR="00A63299" w:rsidRPr="00AF4960" w:rsidRDefault="00A63299" w:rsidP="00A63299">
            <w:pPr>
              <w:jc w:val="center"/>
              <w:rPr>
                <w:sz w:val="24"/>
                <w:szCs w:val="24"/>
              </w:rPr>
            </w:pPr>
            <w:r>
              <w:rPr>
                <w:sz w:val="24"/>
                <w:szCs w:val="24"/>
              </w:rPr>
              <w:t>11</w:t>
            </w:r>
          </w:p>
        </w:tc>
      </w:tr>
      <w:tr w:rsidR="00A63299" w:rsidRPr="00AF4960" w14:paraId="7E04C3BA" w14:textId="77777777" w:rsidTr="00677622">
        <w:tc>
          <w:tcPr>
            <w:tcW w:w="576" w:type="dxa"/>
          </w:tcPr>
          <w:p w14:paraId="564B169B" w14:textId="18A2A6C4" w:rsidR="00A63299" w:rsidRPr="00AF4960" w:rsidRDefault="00A63299" w:rsidP="00A63299">
            <w:pPr>
              <w:jc w:val="center"/>
              <w:rPr>
                <w:sz w:val="24"/>
                <w:szCs w:val="24"/>
              </w:rPr>
            </w:pPr>
            <w:r>
              <w:rPr>
                <w:sz w:val="24"/>
                <w:szCs w:val="24"/>
              </w:rPr>
              <w:t>2</w:t>
            </w:r>
            <w:r>
              <w:rPr>
                <w:sz w:val="24"/>
                <w:szCs w:val="24"/>
                <w:lang w:val="uk-UA"/>
              </w:rPr>
              <w:t>1</w:t>
            </w:r>
            <w:r>
              <w:rPr>
                <w:sz w:val="24"/>
                <w:szCs w:val="24"/>
              </w:rPr>
              <w:t>.</w:t>
            </w:r>
          </w:p>
        </w:tc>
        <w:tc>
          <w:tcPr>
            <w:tcW w:w="3285" w:type="dxa"/>
          </w:tcPr>
          <w:p w14:paraId="19AF16A5" w14:textId="77777777" w:rsidR="00A63299" w:rsidRDefault="00A63299" w:rsidP="00A63299">
            <w:pPr>
              <w:jc w:val="both"/>
              <w:rPr>
                <w:sz w:val="24"/>
                <w:szCs w:val="24"/>
              </w:rPr>
            </w:pPr>
            <w:proofErr w:type="spellStart"/>
            <w:r>
              <w:rPr>
                <w:sz w:val="24"/>
                <w:szCs w:val="24"/>
              </w:rPr>
              <w:t>Д</w:t>
            </w:r>
            <w:r w:rsidRPr="00C12741">
              <w:rPr>
                <w:sz w:val="24"/>
                <w:szCs w:val="24"/>
              </w:rPr>
              <w:t>іт</w:t>
            </w:r>
            <w:r>
              <w:rPr>
                <w:sz w:val="24"/>
                <w:szCs w:val="24"/>
              </w:rPr>
              <w:t>и</w:t>
            </w:r>
            <w:proofErr w:type="spellEnd"/>
            <w:r w:rsidRPr="00C12741">
              <w:rPr>
                <w:sz w:val="24"/>
                <w:szCs w:val="24"/>
              </w:rPr>
              <w:t xml:space="preserve"> з </w:t>
            </w:r>
            <w:proofErr w:type="spellStart"/>
            <w:r w:rsidRPr="00C12741">
              <w:rPr>
                <w:sz w:val="24"/>
                <w:szCs w:val="24"/>
              </w:rPr>
              <w:t>особливими</w:t>
            </w:r>
            <w:proofErr w:type="spellEnd"/>
            <w:r w:rsidRPr="00C12741">
              <w:rPr>
                <w:sz w:val="24"/>
                <w:szCs w:val="24"/>
              </w:rPr>
              <w:t xml:space="preserve"> </w:t>
            </w:r>
            <w:proofErr w:type="spellStart"/>
            <w:r w:rsidRPr="00C12741">
              <w:rPr>
                <w:sz w:val="24"/>
                <w:szCs w:val="24"/>
              </w:rPr>
              <w:t>освітніми</w:t>
            </w:r>
            <w:proofErr w:type="spellEnd"/>
            <w:r w:rsidRPr="00C12741">
              <w:rPr>
                <w:sz w:val="24"/>
                <w:szCs w:val="24"/>
              </w:rPr>
              <w:t xml:space="preserve"> потребами</w:t>
            </w:r>
          </w:p>
        </w:tc>
        <w:tc>
          <w:tcPr>
            <w:tcW w:w="1922" w:type="dxa"/>
          </w:tcPr>
          <w:p w14:paraId="6D0485B7" w14:textId="77777777" w:rsidR="00A63299" w:rsidRPr="00510317" w:rsidRDefault="00A63299" w:rsidP="00A63299">
            <w:pPr>
              <w:jc w:val="center"/>
              <w:rPr>
                <w:sz w:val="24"/>
                <w:szCs w:val="24"/>
              </w:rPr>
            </w:pPr>
            <w:r>
              <w:rPr>
                <w:sz w:val="24"/>
                <w:szCs w:val="24"/>
              </w:rPr>
              <w:t>75</w:t>
            </w:r>
          </w:p>
        </w:tc>
        <w:tc>
          <w:tcPr>
            <w:tcW w:w="1923" w:type="dxa"/>
          </w:tcPr>
          <w:p w14:paraId="618AAC26" w14:textId="77777777" w:rsidR="00A63299" w:rsidRPr="00AF4960" w:rsidRDefault="00A63299" w:rsidP="00A63299">
            <w:pPr>
              <w:jc w:val="center"/>
              <w:rPr>
                <w:sz w:val="24"/>
                <w:szCs w:val="24"/>
              </w:rPr>
            </w:pPr>
          </w:p>
        </w:tc>
        <w:tc>
          <w:tcPr>
            <w:tcW w:w="1922" w:type="dxa"/>
          </w:tcPr>
          <w:p w14:paraId="1FFB1296" w14:textId="77777777" w:rsidR="00A63299" w:rsidRPr="00AF4960" w:rsidRDefault="00A63299" w:rsidP="00A63299">
            <w:pPr>
              <w:jc w:val="center"/>
              <w:rPr>
                <w:sz w:val="24"/>
                <w:szCs w:val="24"/>
              </w:rPr>
            </w:pPr>
          </w:p>
        </w:tc>
      </w:tr>
      <w:tr w:rsidR="00A63299" w:rsidRPr="00AF4960" w14:paraId="628202DD" w14:textId="77777777" w:rsidTr="00677622">
        <w:tc>
          <w:tcPr>
            <w:tcW w:w="576" w:type="dxa"/>
          </w:tcPr>
          <w:p w14:paraId="17D5C277" w14:textId="02DB9128" w:rsidR="00A63299" w:rsidRPr="00AF4960" w:rsidRDefault="00A63299" w:rsidP="00A63299">
            <w:pPr>
              <w:jc w:val="center"/>
              <w:rPr>
                <w:sz w:val="24"/>
                <w:szCs w:val="24"/>
              </w:rPr>
            </w:pPr>
            <w:r>
              <w:rPr>
                <w:sz w:val="24"/>
                <w:szCs w:val="24"/>
              </w:rPr>
              <w:t>2</w:t>
            </w:r>
            <w:r>
              <w:rPr>
                <w:sz w:val="24"/>
                <w:szCs w:val="24"/>
                <w:lang w:val="uk-UA"/>
              </w:rPr>
              <w:t>2</w:t>
            </w:r>
            <w:r>
              <w:rPr>
                <w:sz w:val="24"/>
                <w:szCs w:val="24"/>
              </w:rPr>
              <w:t>.</w:t>
            </w:r>
          </w:p>
        </w:tc>
        <w:tc>
          <w:tcPr>
            <w:tcW w:w="3285" w:type="dxa"/>
          </w:tcPr>
          <w:p w14:paraId="7E920780" w14:textId="77777777" w:rsidR="00A63299" w:rsidRPr="00AF4960" w:rsidRDefault="00A63299" w:rsidP="00A63299">
            <w:pPr>
              <w:jc w:val="both"/>
              <w:rPr>
                <w:sz w:val="24"/>
                <w:szCs w:val="24"/>
              </w:rPr>
            </w:pPr>
            <w:r>
              <w:rPr>
                <w:sz w:val="24"/>
                <w:szCs w:val="24"/>
              </w:rPr>
              <w:t>Особи</w:t>
            </w:r>
            <w:r w:rsidRPr="00ED794E">
              <w:rPr>
                <w:sz w:val="24"/>
                <w:szCs w:val="24"/>
              </w:rPr>
              <w:t xml:space="preserve">, </w:t>
            </w:r>
            <w:proofErr w:type="spellStart"/>
            <w:r w:rsidRPr="00ED794E">
              <w:rPr>
                <w:sz w:val="24"/>
                <w:szCs w:val="24"/>
              </w:rPr>
              <w:t>які</w:t>
            </w:r>
            <w:proofErr w:type="spellEnd"/>
            <w:r w:rsidRPr="00ED794E">
              <w:rPr>
                <w:sz w:val="24"/>
                <w:szCs w:val="24"/>
              </w:rPr>
              <w:t xml:space="preserve"> </w:t>
            </w:r>
            <w:proofErr w:type="spellStart"/>
            <w:r w:rsidRPr="00ED794E">
              <w:rPr>
                <w:sz w:val="24"/>
                <w:szCs w:val="24"/>
              </w:rPr>
              <w:t>отримують</w:t>
            </w:r>
            <w:proofErr w:type="spellEnd"/>
            <w:r w:rsidRPr="00ED794E">
              <w:rPr>
                <w:sz w:val="24"/>
                <w:szCs w:val="24"/>
              </w:rPr>
              <w:t xml:space="preserve"> </w:t>
            </w:r>
            <w:proofErr w:type="spellStart"/>
            <w:r w:rsidRPr="00ED794E">
              <w:rPr>
                <w:sz w:val="24"/>
                <w:szCs w:val="24"/>
              </w:rPr>
              <w:t>соціальні</w:t>
            </w:r>
            <w:proofErr w:type="spellEnd"/>
            <w:r w:rsidRPr="00ED794E">
              <w:rPr>
                <w:sz w:val="24"/>
                <w:szCs w:val="24"/>
              </w:rPr>
              <w:t xml:space="preserve"> </w:t>
            </w:r>
            <w:proofErr w:type="spellStart"/>
            <w:r w:rsidRPr="00ED794E">
              <w:rPr>
                <w:sz w:val="24"/>
                <w:szCs w:val="24"/>
              </w:rPr>
              <w:t>послуги</w:t>
            </w:r>
            <w:proofErr w:type="spellEnd"/>
            <w:r>
              <w:rPr>
                <w:sz w:val="24"/>
                <w:szCs w:val="24"/>
              </w:rPr>
              <w:t xml:space="preserve"> </w:t>
            </w:r>
            <w:proofErr w:type="spellStart"/>
            <w:r>
              <w:rPr>
                <w:sz w:val="24"/>
                <w:szCs w:val="24"/>
              </w:rPr>
              <w:t>всього</w:t>
            </w:r>
            <w:proofErr w:type="spellEnd"/>
            <w:r>
              <w:rPr>
                <w:sz w:val="24"/>
                <w:szCs w:val="24"/>
              </w:rPr>
              <w:t>, з них:</w:t>
            </w:r>
          </w:p>
        </w:tc>
        <w:tc>
          <w:tcPr>
            <w:tcW w:w="1922" w:type="dxa"/>
          </w:tcPr>
          <w:p w14:paraId="4336A326" w14:textId="77777777" w:rsidR="00A63299" w:rsidRPr="00AF4960" w:rsidRDefault="00A63299" w:rsidP="00A63299">
            <w:pPr>
              <w:jc w:val="center"/>
              <w:rPr>
                <w:sz w:val="24"/>
                <w:szCs w:val="24"/>
              </w:rPr>
            </w:pPr>
            <w:r>
              <w:rPr>
                <w:sz w:val="24"/>
                <w:szCs w:val="24"/>
              </w:rPr>
              <w:t>427</w:t>
            </w:r>
          </w:p>
        </w:tc>
        <w:tc>
          <w:tcPr>
            <w:tcW w:w="1923" w:type="dxa"/>
          </w:tcPr>
          <w:p w14:paraId="221DC724" w14:textId="77777777" w:rsidR="00A63299" w:rsidRPr="00AF4960" w:rsidRDefault="00A63299" w:rsidP="00A63299">
            <w:pPr>
              <w:jc w:val="center"/>
              <w:rPr>
                <w:sz w:val="24"/>
                <w:szCs w:val="24"/>
              </w:rPr>
            </w:pPr>
            <w:r>
              <w:rPr>
                <w:sz w:val="24"/>
                <w:szCs w:val="24"/>
              </w:rPr>
              <w:t>354</w:t>
            </w:r>
          </w:p>
        </w:tc>
        <w:tc>
          <w:tcPr>
            <w:tcW w:w="1922" w:type="dxa"/>
          </w:tcPr>
          <w:p w14:paraId="6B6D7DDA" w14:textId="77777777" w:rsidR="00A63299" w:rsidRPr="00AF4960" w:rsidRDefault="00A63299" w:rsidP="00A63299">
            <w:pPr>
              <w:jc w:val="center"/>
              <w:rPr>
                <w:sz w:val="24"/>
                <w:szCs w:val="24"/>
              </w:rPr>
            </w:pPr>
            <w:r>
              <w:rPr>
                <w:sz w:val="24"/>
                <w:szCs w:val="24"/>
              </w:rPr>
              <w:t>73</w:t>
            </w:r>
          </w:p>
        </w:tc>
      </w:tr>
      <w:tr w:rsidR="00A63299" w:rsidRPr="00AF4960" w14:paraId="3EE472B4" w14:textId="77777777" w:rsidTr="00677622">
        <w:tc>
          <w:tcPr>
            <w:tcW w:w="576" w:type="dxa"/>
          </w:tcPr>
          <w:p w14:paraId="30B4BD11" w14:textId="27BDD95B" w:rsidR="00A63299" w:rsidRPr="00677622" w:rsidRDefault="00A63299" w:rsidP="00A63299">
            <w:pPr>
              <w:jc w:val="center"/>
              <w:rPr>
                <w:sz w:val="24"/>
                <w:szCs w:val="24"/>
                <w:lang w:val="uk-UA"/>
              </w:rPr>
            </w:pPr>
            <w:r>
              <w:rPr>
                <w:sz w:val="24"/>
                <w:szCs w:val="24"/>
                <w:lang w:val="uk-UA"/>
              </w:rPr>
              <w:t>23.</w:t>
            </w:r>
          </w:p>
        </w:tc>
        <w:tc>
          <w:tcPr>
            <w:tcW w:w="3285" w:type="dxa"/>
          </w:tcPr>
          <w:p w14:paraId="20C5F46B" w14:textId="77777777" w:rsidR="00A63299" w:rsidRPr="00C868C1" w:rsidRDefault="00A63299" w:rsidP="00A63299">
            <w:pPr>
              <w:jc w:val="both"/>
              <w:rPr>
                <w:sz w:val="24"/>
                <w:szCs w:val="24"/>
              </w:rPr>
            </w:pPr>
            <w:r>
              <w:rPr>
                <w:sz w:val="24"/>
                <w:szCs w:val="24"/>
              </w:rPr>
              <w:t xml:space="preserve">Особи </w:t>
            </w:r>
            <w:r>
              <w:rPr>
                <w:sz w:val="24"/>
                <w:szCs w:val="24"/>
                <w:lang w:val="en-US"/>
              </w:rPr>
              <w:t>IV</w:t>
            </w:r>
            <w:r w:rsidRPr="00C868C1">
              <w:rPr>
                <w:sz w:val="24"/>
                <w:szCs w:val="24"/>
              </w:rPr>
              <w:t>-</w:t>
            </w:r>
            <w:r>
              <w:rPr>
                <w:sz w:val="24"/>
                <w:szCs w:val="24"/>
                <w:lang w:val="en-US"/>
              </w:rPr>
              <w:t>V</w:t>
            </w:r>
            <w:r>
              <w:rPr>
                <w:sz w:val="24"/>
                <w:szCs w:val="24"/>
              </w:rPr>
              <w:t xml:space="preserve"> </w:t>
            </w:r>
            <w:proofErr w:type="spellStart"/>
            <w:r>
              <w:rPr>
                <w:sz w:val="24"/>
                <w:szCs w:val="24"/>
              </w:rPr>
              <w:t>рухової</w:t>
            </w:r>
            <w:proofErr w:type="spellEnd"/>
            <w:r>
              <w:rPr>
                <w:sz w:val="24"/>
                <w:szCs w:val="24"/>
              </w:rPr>
              <w:t xml:space="preserve"> </w:t>
            </w:r>
            <w:proofErr w:type="spellStart"/>
            <w:r>
              <w:rPr>
                <w:sz w:val="24"/>
                <w:szCs w:val="24"/>
              </w:rPr>
              <w:t>активності</w:t>
            </w:r>
            <w:proofErr w:type="spellEnd"/>
            <w:r>
              <w:rPr>
                <w:sz w:val="24"/>
                <w:szCs w:val="24"/>
              </w:rPr>
              <w:t xml:space="preserve">, </w:t>
            </w:r>
            <w:proofErr w:type="spellStart"/>
            <w:r>
              <w:rPr>
                <w:sz w:val="24"/>
                <w:szCs w:val="24"/>
              </w:rPr>
              <w:t>які</w:t>
            </w:r>
            <w:proofErr w:type="spellEnd"/>
            <w:r>
              <w:rPr>
                <w:sz w:val="24"/>
                <w:szCs w:val="24"/>
              </w:rPr>
              <w:t xml:space="preserve"> </w:t>
            </w:r>
            <w:proofErr w:type="spellStart"/>
            <w:r>
              <w:rPr>
                <w:sz w:val="24"/>
                <w:szCs w:val="24"/>
              </w:rPr>
              <w:t>отримують</w:t>
            </w:r>
            <w:proofErr w:type="spellEnd"/>
            <w:r>
              <w:rPr>
                <w:sz w:val="24"/>
                <w:szCs w:val="24"/>
              </w:rPr>
              <w:t xml:space="preserve"> </w:t>
            </w:r>
            <w:proofErr w:type="spellStart"/>
            <w:r>
              <w:rPr>
                <w:sz w:val="24"/>
                <w:szCs w:val="24"/>
              </w:rPr>
              <w:t>соціальні</w:t>
            </w:r>
            <w:proofErr w:type="spellEnd"/>
            <w:r>
              <w:rPr>
                <w:sz w:val="24"/>
                <w:szCs w:val="24"/>
              </w:rPr>
              <w:t xml:space="preserve"> </w:t>
            </w:r>
            <w:proofErr w:type="spellStart"/>
            <w:r>
              <w:rPr>
                <w:sz w:val="24"/>
                <w:szCs w:val="24"/>
              </w:rPr>
              <w:t>послуги</w:t>
            </w:r>
            <w:proofErr w:type="spellEnd"/>
            <w:r>
              <w:rPr>
                <w:sz w:val="24"/>
                <w:szCs w:val="24"/>
              </w:rPr>
              <w:t xml:space="preserve"> догляду </w:t>
            </w:r>
            <w:proofErr w:type="spellStart"/>
            <w:r>
              <w:rPr>
                <w:sz w:val="24"/>
                <w:szCs w:val="24"/>
              </w:rPr>
              <w:t>вдома</w:t>
            </w:r>
            <w:proofErr w:type="spellEnd"/>
            <w:r>
              <w:rPr>
                <w:sz w:val="24"/>
                <w:szCs w:val="24"/>
              </w:rPr>
              <w:t xml:space="preserve"> та натуральна </w:t>
            </w:r>
            <w:proofErr w:type="spellStart"/>
            <w:r>
              <w:rPr>
                <w:sz w:val="24"/>
                <w:szCs w:val="24"/>
              </w:rPr>
              <w:t>допомога</w:t>
            </w:r>
            <w:proofErr w:type="spellEnd"/>
          </w:p>
        </w:tc>
        <w:tc>
          <w:tcPr>
            <w:tcW w:w="1922" w:type="dxa"/>
          </w:tcPr>
          <w:p w14:paraId="653E6C09" w14:textId="77777777" w:rsidR="00A63299" w:rsidRDefault="00A63299" w:rsidP="00A63299">
            <w:pPr>
              <w:jc w:val="center"/>
              <w:rPr>
                <w:sz w:val="24"/>
                <w:szCs w:val="24"/>
                <w:lang w:val="en-US"/>
              </w:rPr>
            </w:pPr>
            <w:r>
              <w:rPr>
                <w:sz w:val="24"/>
                <w:szCs w:val="24"/>
                <w:lang w:val="en-US"/>
              </w:rPr>
              <w:t>IV-38</w:t>
            </w:r>
          </w:p>
          <w:p w14:paraId="26C373D5" w14:textId="77777777" w:rsidR="00A63299" w:rsidRDefault="00A63299" w:rsidP="00A63299">
            <w:pPr>
              <w:jc w:val="center"/>
              <w:rPr>
                <w:sz w:val="24"/>
                <w:szCs w:val="24"/>
                <w:lang w:val="en-US"/>
              </w:rPr>
            </w:pPr>
          </w:p>
          <w:p w14:paraId="333F6EB3" w14:textId="77777777" w:rsidR="00A63299" w:rsidRPr="00AF4960" w:rsidRDefault="00A63299" w:rsidP="00A63299">
            <w:pPr>
              <w:jc w:val="center"/>
              <w:rPr>
                <w:sz w:val="24"/>
                <w:szCs w:val="24"/>
              </w:rPr>
            </w:pPr>
            <w:r>
              <w:rPr>
                <w:sz w:val="24"/>
                <w:szCs w:val="24"/>
                <w:lang w:val="en-US"/>
              </w:rPr>
              <w:t>V-11</w:t>
            </w:r>
          </w:p>
        </w:tc>
        <w:tc>
          <w:tcPr>
            <w:tcW w:w="1923" w:type="dxa"/>
          </w:tcPr>
          <w:p w14:paraId="238684F9" w14:textId="77777777" w:rsidR="00A63299" w:rsidRDefault="00A63299" w:rsidP="00A63299">
            <w:pPr>
              <w:jc w:val="center"/>
              <w:rPr>
                <w:sz w:val="24"/>
                <w:szCs w:val="24"/>
                <w:lang w:val="en-US"/>
              </w:rPr>
            </w:pPr>
            <w:r>
              <w:rPr>
                <w:sz w:val="24"/>
                <w:szCs w:val="24"/>
                <w:lang w:val="en-US"/>
              </w:rPr>
              <w:t>30</w:t>
            </w:r>
          </w:p>
          <w:p w14:paraId="7AA803EB" w14:textId="77777777" w:rsidR="00A63299" w:rsidRDefault="00A63299" w:rsidP="00A63299">
            <w:pPr>
              <w:jc w:val="center"/>
              <w:rPr>
                <w:sz w:val="24"/>
                <w:szCs w:val="24"/>
                <w:lang w:val="en-US"/>
              </w:rPr>
            </w:pPr>
          </w:p>
          <w:p w14:paraId="1AAB48CE" w14:textId="77777777" w:rsidR="00A63299" w:rsidRPr="00AF4960" w:rsidRDefault="00A63299" w:rsidP="00A63299">
            <w:pPr>
              <w:jc w:val="center"/>
              <w:rPr>
                <w:sz w:val="24"/>
                <w:szCs w:val="24"/>
              </w:rPr>
            </w:pPr>
            <w:r>
              <w:rPr>
                <w:sz w:val="24"/>
                <w:szCs w:val="24"/>
                <w:lang w:val="en-US"/>
              </w:rPr>
              <w:t>7</w:t>
            </w:r>
          </w:p>
        </w:tc>
        <w:tc>
          <w:tcPr>
            <w:tcW w:w="1922" w:type="dxa"/>
          </w:tcPr>
          <w:p w14:paraId="3814D92F" w14:textId="77777777" w:rsidR="00A63299" w:rsidRDefault="00A63299" w:rsidP="00A63299">
            <w:pPr>
              <w:jc w:val="center"/>
              <w:rPr>
                <w:sz w:val="24"/>
                <w:szCs w:val="24"/>
                <w:lang w:val="en-US"/>
              </w:rPr>
            </w:pPr>
            <w:r>
              <w:rPr>
                <w:sz w:val="24"/>
                <w:szCs w:val="24"/>
                <w:lang w:val="en-US"/>
              </w:rPr>
              <w:t>8</w:t>
            </w:r>
          </w:p>
          <w:p w14:paraId="12DCAB75" w14:textId="77777777" w:rsidR="00A63299" w:rsidRDefault="00A63299" w:rsidP="00A63299">
            <w:pPr>
              <w:jc w:val="center"/>
              <w:rPr>
                <w:sz w:val="24"/>
                <w:szCs w:val="24"/>
                <w:lang w:val="en-US"/>
              </w:rPr>
            </w:pPr>
          </w:p>
          <w:p w14:paraId="36AA50A4" w14:textId="77777777" w:rsidR="00A63299" w:rsidRPr="00AF4960" w:rsidRDefault="00A63299" w:rsidP="00A63299">
            <w:pPr>
              <w:jc w:val="center"/>
              <w:rPr>
                <w:sz w:val="24"/>
                <w:szCs w:val="24"/>
              </w:rPr>
            </w:pPr>
            <w:r>
              <w:rPr>
                <w:sz w:val="24"/>
                <w:szCs w:val="24"/>
                <w:lang w:val="en-US"/>
              </w:rPr>
              <w:t>4</w:t>
            </w:r>
          </w:p>
        </w:tc>
      </w:tr>
      <w:tr w:rsidR="00A63299" w:rsidRPr="00AF4960" w14:paraId="10504B80" w14:textId="77777777" w:rsidTr="00677622">
        <w:tc>
          <w:tcPr>
            <w:tcW w:w="576" w:type="dxa"/>
          </w:tcPr>
          <w:p w14:paraId="5D113609" w14:textId="72842D2B" w:rsidR="00A63299" w:rsidRPr="00677622" w:rsidRDefault="00A63299" w:rsidP="00A63299">
            <w:pPr>
              <w:jc w:val="center"/>
              <w:rPr>
                <w:sz w:val="24"/>
                <w:szCs w:val="24"/>
                <w:lang w:val="uk-UA"/>
              </w:rPr>
            </w:pPr>
            <w:r>
              <w:rPr>
                <w:sz w:val="24"/>
                <w:szCs w:val="24"/>
                <w:lang w:val="uk-UA"/>
              </w:rPr>
              <w:t>24.</w:t>
            </w:r>
          </w:p>
        </w:tc>
        <w:tc>
          <w:tcPr>
            <w:tcW w:w="3285" w:type="dxa"/>
          </w:tcPr>
          <w:p w14:paraId="7852DE85" w14:textId="77777777" w:rsidR="00A63299" w:rsidRDefault="00A63299" w:rsidP="00A63299">
            <w:pPr>
              <w:jc w:val="both"/>
              <w:rPr>
                <w:sz w:val="24"/>
                <w:szCs w:val="24"/>
              </w:rPr>
            </w:pPr>
            <w:r>
              <w:rPr>
                <w:sz w:val="24"/>
                <w:szCs w:val="24"/>
              </w:rPr>
              <w:t xml:space="preserve">Особи з </w:t>
            </w:r>
            <w:proofErr w:type="spellStart"/>
            <w:r>
              <w:rPr>
                <w:sz w:val="24"/>
                <w:szCs w:val="24"/>
              </w:rPr>
              <w:t>інвалідністю</w:t>
            </w:r>
            <w:proofErr w:type="spellEnd"/>
            <w:r>
              <w:rPr>
                <w:sz w:val="24"/>
                <w:szCs w:val="24"/>
              </w:rPr>
              <w:t xml:space="preserve"> І групи, </w:t>
            </w:r>
            <w:proofErr w:type="spellStart"/>
            <w:r>
              <w:rPr>
                <w:sz w:val="24"/>
                <w:szCs w:val="24"/>
              </w:rPr>
              <w:t>які</w:t>
            </w:r>
            <w:proofErr w:type="spellEnd"/>
            <w:r>
              <w:rPr>
                <w:sz w:val="24"/>
                <w:szCs w:val="24"/>
              </w:rPr>
              <w:t xml:space="preserve"> </w:t>
            </w:r>
            <w:proofErr w:type="spellStart"/>
            <w:r>
              <w:rPr>
                <w:sz w:val="24"/>
                <w:szCs w:val="24"/>
              </w:rPr>
              <w:t>отримують</w:t>
            </w:r>
            <w:proofErr w:type="spellEnd"/>
            <w:r>
              <w:rPr>
                <w:sz w:val="24"/>
                <w:szCs w:val="24"/>
              </w:rPr>
              <w:t xml:space="preserve"> </w:t>
            </w:r>
            <w:proofErr w:type="spellStart"/>
            <w:r>
              <w:rPr>
                <w:sz w:val="24"/>
                <w:szCs w:val="24"/>
              </w:rPr>
              <w:t>соціальні</w:t>
            </w:r>
            <w:proofErr w:type="spellEnd"/>
            <w:r>
              <w:rPr>
                <w:sz w:val="24"/>
                <w:szCs w:val="24"/>
              </w:rPr>
              <w:t xml:space="preserve"> </w:t>
            </w:r>
            <w:proofErr w:type="spellStart"/>
            <w:r>
              <w:rPr>
                <w:sz w:val="24"/>
                <w:szCs w:val="24"/>
              </w:rPr>
              <w:t>послуги</w:t>
            </w:r>
            <w:proofErr w:type="spellEnd"/>
            <w:r>
              <w:rPr>
                <w:sz w:val="24"/>
                <w:szCs w:val="24"/>
              </w:rPr>
              <w:t xml:space="preserve"> догляду </w:t>
            </w:r>
            <w:proofErr w:type="spellStart"/>
            <w:r>
              <w:rPr>
                <w:sz w:val="24"/>
                <w:szCs w:val="24"/>
              </w:rPr>
              <w:t>вдома</w:t>
            </w:r>
            <w:proofErr w:type="spellEnd"/>
            <w:r>
              <w:rPr>
                <w:sz w:val="24"/>
                <w:szCs w:val="24"/>
              </w:rPr>
              <w:t xml:space="preserve"> та натуральна </w:t>
            </w:r>
            <w:proofErr w:type="spellStart"/>
            <w:r>
              <w:rPr>
                <w:sz w:val="24"/>
                <w:szCs w:val="24"/>
              </w:rPr>
              <w:t>допомога</w:t>
            </w:r>
            <w:proofErr w:type="spellEnd"/>
          </w:p>
        </w:tc>
        <w:tc>
          <w:tcPr>
            <w:tcW w:w="1922" w:type="dxa"/>
          </w:tcPr>
          <w:p w14:paraId="1E2F79B2" w14:textId="77777777" w:rsidR="00A63299" w:rsidRPr="00AF4960" w:rsidRDefault="00A63299" w:rsidP="00A63299">
            <w:pPr>
              <w:jc w:val="center"/>
              <w:rPr>
                <w:sz w:val="24"/>
                <w:szCs w:val="24"/>
              </w:rPr>
            </w:pPr>
            <w:r>
              <w:rPr>
                <w:sz w:val="24"/>
                <w:szCs w:val="24"/>
              </w:rPr>
              <w:t>19</w:t>
            </w:r>
          </w:p>
        </w:tc>
        <w:tc>
          <w:tcPr>
            <w:tcW w:w="1923" w:type="dxa"/>
          </w:tcPr>
          <w:p w14:paraId="1E5C725D" w14:textId="77777777" w:rsidR="00A63299" w:rsidRPr="00AF4960" w:rsidRDefault="00A63299" w:rsidP="00A63299">
            <w:pPr>
              <w:jc w:val="center"/>
              <w:rPr>
                <w:sz w:val="24"/>
                <w:szCs w:val="24"/>
              </w:rPr>
            </w:pPr>
            <w:r>
              <w:rPr>
                <w:sz w:val="24"/>
                <w:szCs w:val="24"/>
              </w:rPr>
              <w:t>11</w:t>
            </w:r>
          </w:p>
        </w:tc>
        <w:tc>
          <w:tcPr>
            <w:tcW w:w="1922" w:type="dxa"/>
          </w:tcPr>
          <w:p w14:paraId="5B9C2550" w14:textId="77777777" w:rsidR="00A63299" w:rsidRPr="00AF4960" w:rsidRDefault="00A63299" w:rsidP="00A63299">
            <w:pPr>
              <w:jc w:val="center"/>
              <w:rPr>
                <w:sz w:val="24"/>
                <w:szCs w:val="24"/>
              </w:rPr>
            </w:pPr>
            <w:r>
              <w:rPr>
                <w:sz w:val="24"/>
                <w:szCs w:val="24"/>
              </w:rPr>
              <w:t>8</w:t>
            </w:r>
          </w:p>
        </w:tc>
      </w:tr>
      <w:tr w:rsidR="00A63299" w:rsidRPr="00AF4960" w14:paraId="0449156D" w14:textId="77777777" w:rsidTr="00677622">
        <w:tc>
          <w:tcPr>
            <w:tcW w:w="576" w:type="dxa"/>
          </w:tcPr>
          <w:p w14:paraId="736D3461" w14:textId="6314943A" w:rsidR="00A63299" w:rsidRPr="00AF4960" w:rsidRDefault="00A63299" w:rsidP="00A63299">
            <w:pPr>
              <w:jc w:val="center"/>
              <w:rPr>
                <w:sz w:val="24"/>
                <w:szCs w:val="24"/>
              </w:rPr>
            </w:pPr>
            <w:r>
              <w:rPr>
                <w:sz w:val="24"/>
                <w:szCs w:val="24"/>
              </w:rPr>
              <w:t>2</w:t>
            </w:r>
            <w:r>
              <w:rPr>
                <w:sz w:val="24"/>
                <w:szCs w:val="24"/>
                <w:lang w:val="uk-UA"/>
              </w:rPr>
              <w:t>5</w:t>
            </w:r>
            <w:r>
              <w:rPr>
                <w:sz w:val="24"/>
                <w:szCs w:val="24"/>
              </w:rPr>
              <w:t>.</w:t>
            </w:r>
          </w:p>
        </w:tc>
        <w:tc>
          <w:tcPr>
            <w:tcW w:w="3285" w:type="dxa"/>
          </w:tcPr>
          <w:p w14:paraId="3F7F66FF" w14:textId="77777777" w:rsidR="00A63299" w:rsidRPr="00AF4960" w:rsidRDefault="00A63299" w:rsidP="00A63299">
            <w:pPr>
              <w:jc w:val="both"/>
              <w:rPr>
                <w:sz w:val="24"/>
                <w:szCs w:val="24"/>
              </w:rPr>
            </w:pPr>
            <w:r w:rsidRPr="00ED794E">
              <w:rPr>
                <w:sz w:val="24"/>
                <w:szCs w:val="24"/>
              </w:rPr>
              <w:t>ВІЛ-</w:t>
            </w:r>
            <w:proofErr w:type="spellStart"/>
            <w:r w:rsidRPr="00ED794E">
              <w:rPr>
                <w:sz w:val="24"/>
                <w:szCs w:val="24"/>
              </w:rPr>
              <w:t>інфікованих</w:t>
            </w:r>
            <w:proofErr w:type="spellEnd"/>
            <w:r w:rsidRPr="00ED794E">
              <w:rPr>
                <w:sz w:val="24"/>
                <w:szCs w:val="24"/>
              </w:rPr>
              <w:t xml:space="preserve"> </w:t>
            </w:r>
            <w:proofErr w:type="spellStart"/>
            <w:r w:rsidRPr="00ED794E">
              <w:rPr>
                <w:sz w:val="24"/>
                <w:szCs w:val="24"/>
              </w:rPr>
              <w:t>осіб</w:t>
            </w:r>
            <w:proofErr w:type="spellEnd"/>
          </w:p>
        </w:tc>
        <w:tc>
          <w:tcPr>
            <w:tcW w:w="1922" w:type="dxa"/>
          </w:tcPr>
          <w:p w14:paraId="159F24EC" w14:textId="77777777" w:rsidR="00A63299" w:rsidRPr="00CA5B6C" w:rsidRDefault="00A63299" w:rsidP="00A63299">
            <w:pPr>
              <w:tabs>
                <w:tab w:val="center" w:pos="853"/>
                <w:tab w:val="right" w:pos="1706"/>
              </w:tabs>
              <w:rPr>
                <w:sz w:val="24"/>
                <w:szCs w:val="24"/>
              </w:rPr>
            </w:pPr>
            <w:r w:rsidRPr="00CA5B6C">
              <w:rPr>
                <w:sz w:val="24"/>
                <w:szCs w:val="24"/>
              </w:rPr>
              <w:tab/>
              <w:t>339</w:t>
            </w:r>
          </w:p>
        </w:tc>
        <w:tc>
          <w:tcPr>
            <w:tcW w:w="1923" w:type="dxa"/>
          </w:tcPr>
          <w:p w14:paraId="155834E0" w14:textId="77777777" w:rsidR="00A63299" w:rsidRPr="00CA5B6C" w:rsidRDefault="00A63299" w:rsidP="00A63299">
            <w:pPr>
              <w:jc w:val="center"/>
              <w:rPr>
                <w:sz w:val="24"/>
                <w:szCs w:val="24"/>
              </w:rPr>
            </w:pPr>
            <w:r w:rsidRPr="00CA5B6C">
              <w:rPr>
                <w:sz w:val="24"/>
                <w:szCs w:val="24"/>
              </w:rPr>
              <w:t>184</w:t>
            </w:r>
          </w:p>
        </w:tc>
        <w:tc>
          <w:tcPr>
            <w:tcW w:w="1922" w:type="dxa"/>
          </w:tcPr>
          <w:p w14:paraId="73F11F42" w14:textId="77777777" w:rsidR="00A63299" w:rsidRPr="00CA5B6C" w:rsidRDefault="00A63299" w:rsidP="00A63299">
            <w:pPr>
              <w:jc w:val="center"/>
              <w:rPr>
                <w:sz w:val="24"/>
                <w:szCs w:val="24"/>
              </w:rPr>
            </w:pPr>
            <w:r w:rsidRPr="00CA5B6C">
              <w:rPr>
                <w:sz w:val="24"/>
                <w:szCs w:val="24"/>
              </w:rPr>
              <w:t>155</w:t>
            </w:r>
          </w:p>
        </w:tc>
      </w:tr>
      <w:tr w:rsidR="00A63299" w:rsidRPr="00AF4960" w14:paraId="66BAD960" w14:textId="77777777" w:rsidTr="00677622">
        <w:tc>
          <w:tcPr>
            <w:tcW w:w="576" w:type="dxa"/>
          </w:tcPr>
          <w:p w14:paraId="02C7A030" w14:textId="0F271895" w:rsidR="00A63299" w:rsidRPr="00AF4960" w:rsidRDefault="00A63299" w:rsidP="00A63299">
            <w:pPr>
              <w:jc w:val="center"/>
              <w:rPr>
                <w:sz w:val="24"/>
                <w:szCs w:val="24"/>
              </w:rPr>
            </w:pPr>
            <w:r>
              <w:rPr>
                <w:sz w:val="24"/>
                <w:szCs w:val="24"/>
              </w:rPr>
              <w:lastRenderedPageBreak/>
              <w:t>2</w:t>
            </w:r>
            <w:r>
              <w:rPr>
                <w:sz w:val="24"/>
                <w:szCs w:val="24"/>
                <w:lang w:val="uk-UA"/>
              </w:rPr>
              <w:t>6</w:t>
            </w:r>
            <w:r>
              <w:rPr>
                <w:sz w:val="24"/>
                <w:szCs w:val="24"/>
              </w:rPr>
              <w:t>.</w:t>
            </w:r>
          </w:p>
        </w:tc>
        <w:tc>
          <w:tcPr>
            <w:tcW w:w="3285" w:type="dxa"/>
          </w:tcPr>
          <w:p w14:paraId="3F58FDA5" w14:textId="77777777" w:rsidR="00A63299" w:rsidRPr="00AF4960" w:rsidRDefault="00A63299" w:rsidP="00A63299">
            <w:pPr>
              <w:jc w:val="both"/>
              <w:rPr>
                <w:sz w:val="24"/>
                <w:szCs w:val="24"/>
              </w:rPr>
            </w:pPr>
            <w:proofErr w:type="spellStart"/>
            <w:r>
              <w:rPr>
                <w:sz w:val="24"/>
                <w:szCs w:val="24"/>
              </w:rPr>
              <w:t>Повнолітні</w:t>
            </w:r>
            <w:proofErr w:type="spellEnd"/>
            <w:r>
              <w:rPr>
                <w:sz w:val="24"/>
                <w:szCs w:val="24"/>
              </w:rPr>
              <w:t xml:space="preserve"> </w:t>
            </w:r>
            <w:proofErr w:type="gramStart"/>
            <w:r>
              <w:rPr>
                <w:sz w:val="24"/>
                <w:szCs w:val="24"/>
              </w:rPr>
              <w:t xml:space="preserve">особи </w:t>
            </w:r>
            <w:r w:rsidRPr="00ED794E">
              <w:rPr>
                <w:sz w:val="24"/>
                <w:szCs w:val="24"/>
              </w:rPr>
              <w:t xml:space="preserve"> з</w:t>
            </w:r>
            <w:proofErr w:type="gramEnd"/>
            <w:r w:rsidRPr="00ED794E">
              <w:rPr>
                <w:sz w:val="24"/>
                <w:szCs w:val="24"/>
              </w:rPr>
              <w:t xml:space="preserve"> </w:t>
            </w:r>
            <w:proofErr w:type="spellStart"/>
            <w:r w:rsidRPr="00ED794E">
              <w:rPr>
                <w:sz w:val="24"/>
                <w:szCs w:val="24"/>
              </w:rPr>
              <w:t>розладами</w:t>
            </w:r>
            <w:proofErr w:type="spellEnd"/>
            <w:r w:rsidRPr="00ED794E">
              <w:rPr>
                <w:sz w:val="24"/>
                <w:szCs w:val="24"/>
              </w:rPr>
              <w:t xml:space="preserve"> </w:t>
            </w:r>
            <w:proofErr w:type="spellStart"/>
            <w:r w:rsidRPr="00ED794E">
              <w:rPr>
                <w:sz w:val="24"/>
                <w:szCs w:val="24"/>
              </w:rPr>
              <w:t>психіки</w:t>
            </w:r>
            <w:proofErr w:type="spellEnd"/>
            <w:r w:rsidRPr="00ED794E">
              <w:rPr>
                <w:sz w:val="24"/>
                <w:szCs w:val="24"/>
              </w:rPr>
              <w:t xml:space="preserve"> та </w:t>
            </w:r>
            <w:proofErr w:type="spellStart"/>
            <w:r w:rsidRPr="00ED794E">
              <w:rPr>
                <w:sz w:val="24"/>
                <w:szCs w:val="24"/>
              </w:rPr>
              <w:t>поведінки</w:t>
            </w:r>
            <w:proofErr w:type="spellEnd"/>
            <w:r w:rsidRPr="00ED794E">
              <w:rPr>
                <w:sz w:val="24"/>
                <w:szCs w:val="24"/>
              </w:rPr>
              <w:t xml:space="preserve">, </w:t>
            </w:r>
            <w:proofErr w:type="spellStart"/>
            <w:r w:rsidRPr="00ED794E">
              <w:rPr>
                <w:sz w:val="24"/>
                <w:szCs w:val="24"/>
              </w:rPr>
              <w:t>пов’язаними</w:t>
            </w:r>
            <w:proofErr w:type="spellEnd"/>
            <w:r w:rsidRPr="00ED794E">
              <w:rPr>
                <w:sz w:val="24"/>
                <w:szCs w:val="24"/>
              </w:rPr>
              <w:t xml:space="preserve"> з </w:t>
            </w:r>
            <w:proofErr w:type="spellStart"/>
            <w:r w:rsidRPr="00ED794E">
              <w:rPr>
                <w:sz w:val="24"/>
                <w:szCs w:val="24"/>
              </w:rPr>
              <w:t>уживанням</w:t>
            </w:r>
            <w:proofErr w:type="spellEnd"/>
            <w:r w:rsidRPr="00ED794E">
              <w:rPr>
                <w:sz w:val="24"/>
                <w:szCs w:val="24"/>
              </w:rPr>
              <w:t xml:space="preserve"> </w:t>
            </w:r>
            <w:proofErr w:type="spellStart"/>
            <w:r>
              <w:rPr>
                <w:sz w:val="24"/>
                <w:szCs w:val="24"/>
              </w:rPr>
              <w:t>наркотичних</w:t>
            </w:r>
            <w:proofErr w:type="spellEnd"/>
            <w:r w:rsidRPr="00ED794E">
              <w:rPr>
                <w:sz w:val="24"/>
                <w:szCs w:val="24"/>
              </w:rPr>
              <w:t xml:space="preserve"> </w:t>
            </w:r>
            <w:proofErr w:type="spellStart"/>
            <w:r w:rsidRPr="00ED794E">
              <w:rPr>
                <w:sz w:val="24"/>
                <w:szCs w:val="24"/>
              </w:rPr>
              <w:t>речовин</w:t>
            </w:r>
            <w:proofErr w:type="spellEnd"/>
          </w:p>
        </w:tc>
        <w:tc>
          <w:tcPr>
            <w:tcW w:w="1922" w:type="dxa"/>
          </w:tcPr>
          <w:p w14:paraId="5407833A" w14:textId="77777777" w:rsidR="00A63299" w:rsidRPr="00CA5B6C" w:rsidRDefault="00A63299" w:rsidP="00A63299">
            <w:pPr>
              <w:jc w:val="center"/>
              <w:rPr>
                <w:sz w:val="24"/>
                <w:szCs w:val="24"/>
              </w:rPr>
            </w:pPr>
            <w:r w:rsidRPr="00CA5B6C">
              <w:rPr>
                <w:sz w:val="24"/>
                <w:szCs w:val="24"/>
              </w:rPr>
              <w:t>233</w:t>
            </w:r>
          </w:p>
        </w:tc>
        <w:tc>
          <w:tcPr>
            <w:tcW w:w="1923" w:type="dxa"/>
          </w:tcPr>
          <w:p w14:paraId="3F422236" w14:textId="77777777" w:rsidR="00A63299" w:rsidRPr="00CA5B6C" w:rsidRDefault="00A63299" w:rsidP="00A63299">
            <w:pPr>
              <w:jc w:val="center"/>
              <w:rPr>
                <w:sz w:val="24"/>
                <w:szCs w:val="24"/>
              </w:rPr>
            </w:pPr>
          </w:p>
        </w:tc>
        <w:tc>
          <w:tcPr>
            <w:tcW w:w="1922" w:type="dxa"/>
          </w:tcPr>
          <w:p w14:paraId="672738CC" w14:textId="77777777" w:rsidR="00A63299" w:rsidRPr="00CA5B6C" w:rsidRDefault="00A63299" w:rsidP="00A63299">
            <w:pPr>
              <w:jc w:val="center"/>
              <w:rPr>
                <w:sz w:val="24"/>
                <w:szCs w:val="24"/>
              </w:rPr>
            </w:pPr>
          </w:p>
        </w:tc>
      </w:tr>
      <w:tr w:rsidR="00A63299" w:rsidRPr="00AF4960" w14:paraId="65B34726" w14:textId="77777777" w:rsidTr="00677622">
        <w:tc>
          <w:tcPr>
            <w:tcW w:w="576" w:type="dxa"/>
          </w:tcPr>
          <w:p w14:paraId="29322DF7" w14:textId="57D52680" w:rsidR="00A63299" w:rsidRDefault="00A63299" w:rsidP="00A63299">
            <w:pPr>
              <w:jc w:val="center"/>
              <w:rPr>
                <w:sz w:val="24"/>
                <w:szCs w:val="24"/>
              </w:rPr>
            </w:pPr>
            <w:r>
              <w:rPr>
                <w:sz w:val="24"/>
                <w:szCs w:val="24"/>
              </w:rPr>
              <w:t>2</w:t>
            </w:r>
            <w:r>
              <w:rPr>
                <w:sz w:val="24"/>
                <w:szCs w:val="24"/>
                <w:lang w:val="uk-UA"/>
              </w:rPr>
              <w:t>7</w:t>
            </w:r>
            <w:r>
              <w:rPr>
                <w:sz w:val="24"/>
                <w:szCs w:val="24"/>
              </w:rPr>
              <w:t>.</w:t>
            </w:r>
          </w:p>
        </w:tc>
        <w:tc>
          <w:tcPr>
            <w:tcW w:w="3285" w:type="dxa"/>
          </w:tcPr>
          <w:p w14:paraId="051A1A66" w14:textId="77777777" w:rsidR="00A63299" w:rsidRDefault="00A63299" w:rsidP="00A63299">
            <w:pPr>
              <w:jc w:val="both"/>
              <w:rPr>
                <w:sz w:val="24"/>
                <w:szCs w:val="24"/>
              </w:rPr>
            </w:pPr>
            <w:proofErr w:type="spellStart"/>
            <w:r>
              <w:rPr>
                <w:sz w:val="24"/>
                <w:szCs w:val="24"/>
              </w:rPr>
              <w:t>Повнолітні</w:t>
            </w:r>
            <w:proofErr w:type="spellEnd"/>
            <w:r>
              <w:rPr>
                <w:sz w:val="24"/>
                <w:szCs w:val="24"/>
              </w:rPr>
              <w:t xml:space="preserve"> </w:t>
            </w:r>
            <w:proofErr w:type="gramStart"/>
            <w:r>
              <w:rPr>
                <w:sz w:val="24"/>
                <w:szCs w:val="24"/>
              </w:rPr>
              <w:t xml:space="preserve">особи </w:t>
            </w:r>
            <w:r w:rsidRPr="00ED794E">
              <w:rPr>
                <w:sz w:val="24"/>
                <w:szCs w:val="24"/>
              </w:rPr>
              <w:t xml:space="preserve"> з</w:t>
            </w:r>
            <w:proofErr w:type="gramEnd"/>
            <w:r w:rsidRPr="00ED794E">
              <w:rPr>
                <w:sz w:val="24"/>
                <w:szCs w:val="24"/>
              </w:rPr>
              <w:t xml:space="preserve"> </w:t>
            </w:r>
            <w:proofErr w:type="spellStart"/>
            <w:r w:rsidRPr="00ED794E">
              <w:rPr>
                <w:sz w:val="24"/>
                <w:szCs w:val="24"/>
              </w:rPr>
              <w:t>розладами</w:t>
            </w:r>
            <w:proofErr w:type="spellEnd"/>
            <w:r w:rsidRPr="00ED794E">
              <w:rPr>
                <w:sz w:val="24"/>
                <w:szCs w:val="24"/>
              </w:rPr>
              <w:t xml:space="preserve"> </w:t>
            </w:r>
            <w:proofErr w:type="spellStart"/>
            <w:r w:rsidRPr="00ED794E">
              <w:rPr>
                <w:sz w:val="24"/>
                <w:szCs w:val="24"/>
              </w:rPr>
              <w:t>психіки</w:t>
            </w:r>
            <w:proofErr w:type="spellEnd"/>
            <w:r w:rsidRPr="00ED794E">
              <w:rPr>
                <w:sz w:val="24"/>
                <w:szCs w:val="24"/>
              </w:rPr>
              <w:t xml:space="preserve"> та </w:t>
            </w:r>
            <w:proofErr w:type="spellStart"/>
            <w:r w:rsidRPr="00ED794E">
              <w:rPr>
                <w:sz w:val="24"/>
                <w:szCs w:val="24"/>
              </w:rPr>
              <w:t>поведінки</w:t>
            </w:r>
            <w:proofErr w:type="spellEnd"/>
            <w:r w:rsidRPr="00ED794E">
              <w:rPr>
                <w:sz w:val="24"/>
                <w:szCs w:val="24"/>
              </w:rPr>
              <w:t xml:space="preserve">, </w:t>
            </w:r>
            <w:proofErr w:type="spellStart"/>
            <w:r w:rsidRPr="00ED794E">
              <w:rPr>
                <w:sz w:val="24"/>
                <w:szCs w:val="24"/>
              </w:rPr>
              <w:t>пов’язаними</w:t>
            </w:r>
            <w:proofErr w:type="spellEnd"/>
            <w:r w:rsidRPr="00ED794E">
              <w:rPr>
                <w:sz w:val="24"/>
                <w:szCs w:val="24"/>
              </w:rPr>
              <w:t xml:space="preserve"> з </w:t>
            </w:r>
            <w:proofErr w:type="spellStart"/>
            <w:r w:rsidRPr="00ED794E">
              <w:rPr>
                <w:sz w:val="24"/>
                <w:szCs w:val="24"/>
              </w:rPr>
              <w:t>уживанням</w:t>
            </w:r>
            <w:proofErr w:type="spellEnd"/>
            <w:r w:rsidRPr="00ED794E">
              <w:rPr>
                <w:sz w:val="24"/>
                <w:szCs w:val="24"/>
              </w:rPr>
              <w:t xml:space="preserve"> </w:t>
            </w:r>
            <w:r>
              <w:rPr>
                <w:sz w:val="24"/>
                <w:szCs w:val="24"/>
              </w:rPr>
              <w:t>алкоголю</w:t>
            </w:r>
          </w:p>
        </w:tc>
        <w:tc>
          <w:tcPr>
            <w:tcW w:w="1922" w:type="dxa"/>
          </w:tcPr>
          <w:p w14:paraId="55738156" w14:textId="77777777" w:rsidR="00A63299" w:rsidRPr="00CA5B6C" w:rsidRDefault="00A63299" w:rsidP="00A63299">
            <w:pPr>
              <w:jc w:val="center"/>
              <w:rPr>
                <w:sz w:val="24"/>
                <w:szCs w:val="24"/>
              </w:rPr>
            </w:pPr>
            <w:r w:rsidRPr="00CA5B6C">
              <w:rPr>
                <w:sz w:val="24"/>
                <w:szCs w:val="24"/>
              </w:rPr>
              <w:t>141</w:t>
            </w:r>
          </w:p>
        </w:tc>
        <w:tc>
          <w:tcPr>
            <w:tcW w:w="1923" w:type="dxa"/>
          </w:tcPr>
          <w:p w14:paraId="4B35A89E" w14:textId="77777777" w:rsidR="00A63299" w:rsidRPr="00CA5B6C" w:rsidRDefault="00A63299" w:rsidP="00A63299">
            <w:pPr>
              <w:jc w:val="center"/>
              <w:rPr>
                <w:sz w:val="24"/>
                <w:szCs w:val="24"/>
              </w:rPr>
            </w:pPr>
          </w:p>
        </w:tc>
        <w:tc>
          <w:tcPr>
            <w:tcW w:w="1922" w:type="dxa"/>
          </w:tcPr>
          <w:p w14:paraId="64929036" w14:textId="77777777" w:rsidR="00A63299" w:rsidRPr="00CA5B6C" w:rsidRDefault="00A63299" w:rsidP="00A63299">
            <w:pPr>
              <w:jc w:val="center"/>
              <w:rPr>
                <w:sz w:val="24"/>
                <w:szCs w:val="24"/>
              </w:rPr>
            </w:pPr>
          </w:p>
        </w:tc>
      </w:tr>
    </w:tbl>
    <w:p w14:paraId="60E2AEF3" w14:textId="77777777" w:rsidR="009D6F8E" w:rsidRPr="00CC4928" w:rsidRDefault="009D6F8E" w:rsidP="00311BA9">
      <w:pPr>
        <w:ind w:firstLine="567"/>
        <w:jc w:val="both"/>
        <w:rPr>
          <w:spacing w:val="-10"/>
          <w:sz w:val="26"/>
          <w:szCs w:val="26"/>
          <w:lang w:val="uk-UA"/>
        </w:rPr>
      </w:pPr>
    </w:p>
    <w:p w14:paraId="20B73742" w14:textId="59E8537B" w:rsidR="00671328" w:rsidRPr="00CC4928" w:rsidRDefault="00311BA9" w:rsidP="00FC1E26">
      <w:pPr>
        <w:spacing w:before="360" w:after="360"/>
        <w:jc w:val="center"/>
        <w:rPr>
          <w:b/>
          <w:spacing w:val="-10"/>
          <w:sz w:val="26"/>
          <w:szCs w:val="26"/>
          <w:lang w:val="uk-UA"/>
        </w:rPr>
      </w:pPr>
      <w:r w:rsidRPr="00BD08DE">
        <w:rPr>
          <w:b/>
          <w:spacing w:val="-10"/>
          <w:sz w:val="26"/>
          <w:szCs w:val="26"/>
          <w:lang w:val="uk-UA"/>
        </w:rPr>
        <w:t xml:space="preserve">Розділ </w:t>
      </w:r>
      <w:r w:rsidR="00671328" w:rsidRPr="00BD08DE">
        <w:rPr>
          <w:b/>
          <w:spacing w:val="-10"/>
          <w:sz w:val="26"/>
          <w:szCs w:val="26"/>
          <w:lang w:val="uk-UA"/>
        </w:rPr>
        <w:t>І</w:t>
      </w:r>
      <w:r w:rsidR="00FC1E26" w:rsidRPr="00BD08DE">
        <w:rPr>
          <w:b/>
          <w:spacing w:val="-10"/>
          <w:sz w:val="26"/>
          <w:szCs w:val="26"/>
          <w:lang w:val="uk-UA"/>
        </w:rPr>
        <w:t>І</w:t>
      </w:r>
      <w:r w:rsidR="00671328" w:rsidRPr="00BD08DE">
        <w:rPr>
          <w:b/>
          <w:spacing w:val="-10"/>
          <w:sz w:val="26"/>
          <w:szCs w:val="26"/>
          <w:lang w:val="uk-UA"/>
        </w:rPr>
        <w:t>І. Мета Програми</w:t>
      </w:r>
    </w:p>
    <w:p w14:paraId="6EBB9123" w14:textId="4DA6A189" w:rsidR="00BD08DE" w:rsidRDefault="00BD08DE" w:rsidP="00FC1E26">
      <w:pPr>
        <w:ind w:firstLine="567"/>
        <w:jc w:val="both"/>
        <w:rPr>
          <w:spacing w:val="-10"/>
          <w:sz w:val="26"/>
          <w:szCs w:val="26"/>
          <w:lang w:val="uk-UA"/>
        </w:rPr>
      </w:pPr>
      <w:r w:rsidRPr="00BD08DE">
        <w:rPr>
          <w:spacing w:val="-10"/>
          <w:sz w:val="26"/>
          <w:szCs w:val="26"/>
          <w:lang w:val="uk-UA"/>
        </w:rPr>
        <w:t xml:space="preserve">Метою Програми є реалізація </w:t>
      </w:r>
      <w:r w:rsidR="009F5849" w:rsidRPr="009F5849">
        <w:rPr>
          <w:spacing w:val="-10"/>
          <w:sz w:val="26"/>
          <w:szCs w:val="26"/>
          <w:lang w:val="uk-UA"/>
        </w:rPr>
        <w:t xml:space="preserve">конституційного права жителів </w:t>
      </w:r>
      <w:r>
        <w:rPr>
          <w:spacing w:val="-10"/>
          <w:sz w:val="26"/>
          <w:szCs w:val="26"/>
          <w:lang w:val="uk-UA"/>
        </w:rPr>
        <w:t>Терні</w:t>
      </w:r>
      <w:r w:rsidRPr="00BD08DE">
        <w:rPr>
          <w:spacing w:val="-10"/>
          <w:sz w:val="26"/>
          <w:szCs w:val="26"/>
          <w:lang w:val="uk-UA"/>
        </w:rPr>
        <w:t>вської міської територіальної громади</w:t>
      </w:r>
      <w:r w:rsidR="00FC1E26" w:rsidRPr="00CC4928">
        <w:rPr>
          <w:spacing w:val="-10"/>
          <w:sz w:val="26"/>
          <w:szCs w:val="26"/>
          <w:lang w:val="uk-UA"/>
        </w:rPr>
        <w:t xml:space="preserve"> </w:t>
      </w:r>
      <w:r w:rsidR="009F5849">
        <w:rPr>
          <w:spacing w:val="-10"/>
          <w:sz w:val="26"/>
          <w:szCs w:val="26"/>
          <w:lang w:val="uk-UA"/>
        </w:rPr>
        <w:t xml:space="preserve">на соціальний захист </w:t>
      </w:r>
      <w:r w:rsidR="00FC1E26" w:rsidRPr="00CC4928">
        <w:rPr>
          <w:spacing w:val="-10"/>
          <w:sz w:val="26"/>
          <w:szCs w:val="26"/>
          <w:lang w:val="uk-UA"/>
        </w:rPr>
        <w:t xml:space="preserve">шляхом реалізації комплексу заходів, спрямованих на забезпечення </w:t>
      </w:r>
      <w:r w:rsidRPr="00BD08DE">
        <w:rPr>
          <w:spacing w:val="-10"/>
          <w:sz w:val="26"/>
          <w:szCs w:val="26"/>
          <w:lang w:val="uk-UA"/>
        </w:rPr>
        <w:t xml:space="preserve">додаткових до встановлених законодавством гарантій, щодо соціального захисту окремих категорій мешканців громади, забезпечення умов рівного </w:t>
      </w:r>
      <w:r>
        <w:rPr>
          <w:spacing w:val="-10"/>
          <w:sz w:val="26"/>
          <w:szCs w:val="26"/>
          <w:lang w:val="uk-UA"/>
        </w:rPr>
        <w:t xml:space="preserve">та </w:t>
      </w:r>
      <w:proofErr w:type="spellStart"/>
      <w:r>
        <w:rPr>
          <w:spacing w:val="-10"/>
          <w:sz w:val="26"/>
          <w:szCs w:val="26"/>
          <w:lang w:val="uk-UA"/>
        </w:rPr>
        <w:t>безбар’єрного</w:t>
      </w:r>
      <w:proofErr w:type="spellEnd"/>
      <w:r>
        <w:rPr>
          <w:spacing w:val="-10"/>
          <w:sz w:val="26"/>
          <w:szCs w:val="26"/>
          <w:lang w:val="uk-UA"/>
        </w:rPr>
        <w:t xml:space="preserve"> </w:t>
      </w:r>
      <w:r w:rsidRPr="00BD08DE">
        <w:rPr>
          <w:spacing w:val="-10"/>
          <w:sz w:val="26"/>
          <w:szCs w:val="26"/>
          <w:lang w:val="uk-UA"/>
        </w:rPr>
        <w:t>доступу до соціальних послуг жінок і чоловіків,</w:t>
      </w:r>
      <w:r>
        <w:rPr>
          <w:spacing w:val="-10"/>
          <w:sz w:val="26"/>
          <w:szCs w:val="26"/>
          <w:lang w:val="uk-UA"/>
        </w:rPr>
        <w:t xml:space="preserve"> </w:t>
      </w:r>
      <w:r w:rsidRPr="00BD08DE">
        <w:rPr>
          <w:spacing w:val="-10"/>
          <w:sz w:val="26"/>
          <w:szCs w:val="26"/>
          <w:lang w:val="uk-UA"/>
        </w:rPr>
        <w:t xml:space="preserve">створення фінансових, організаційно – правових механізмів для досягнення позитивних зрушень щодо підвищення рівня та якості життя соціально незахищених мешканців громади, створення й забезпечення функціонування системи соціального обслуговування і надання соціальних послуг та адміністративних послуг соціального характеру на основі ефективного використання бюджетних ресурсів </w:t>
      </w:r>
      <w:r>
        <w:rPr>
          <w:spacing w:val="-10"/>
          <w:sz w:val="26"/>
          <w:szCs w:val="26"/>
          <w:lang w:val="uk-UA"/>
        </w:rPr>
        <w:t>Терні</w:t>
      </w:r>
      <w:r w:rsidRPr="00BD08DE">
        <w:rPr>
          <w:spacing w:val="-10"/>
          <w:sz w:val="26"/>
          <w:szCs w:val="26"/>
          <w:lang w:val="uk-UA"/>
        </w:rPr>
        <w:t>вської міської територіальної громади, інших джерел, не заборонених чинним законодавством України.</w:t>
      </w:r>
    </w:p>
    <w:p w14:paraId="3FDA3728" w14:textId="74EB5DD8" w:rsidR="00FC1E26" w:rsidRPr="00CC4928" w:rsidRDefault="00311BA9" w:rsidP="00FC1E26">
      <w:pPr>
        <w:spacing w:before="360" w:after="360"/>
        <w:jc w:val="center"/>
        <w:rPr>
          <w:b/>
          <w:bCs/>
          <w:spacing w:val="-10"/>
          <w:sz w:val="26"/>
          <w:szCs w:val="26"/>
          <w:lang w:val="uk-UA"/>
        </w:rPr>
      </w:pPr>
      <w:r w:rsidRPr="00CB321E">
        <w:rPr>
          <w:b/>
          <w:bCs/>
          <w:spacing w:val="-10"/>
          <w:sz w:val="26"/>
          <w:szCs w:val="26"/>
          <w:lang w:val="uk-UA"/>
        </w:rPr>
        <w:t xml:space="preserve">Розділ </w:t>
      </w:r>
      <w:r w:rsidR="00FC1E26" w:rsidRPr="00CB321E">
        <w:rPr>
          <w:b/>
          <w:bCs/>
          <w:spacing w:val="-10"/>
          <w:sz w:val="26"/>
          <w:szCs w:val="26"/>
          <w:lang w:val="uk-UA"/>
        </w:rPr>
        <w:t>ІV. Завдання Програми</w:t>
      </w:r>
    </w:p>
    <w:p w14:paraId="3182C30A" w14:textId="77777777" w:rsidR="00FC1E26" w:rsidRPr="00CC4928" w:rsidRDefault="00FC1E26" w:rsidP="00FC1E26">
      <w:pPr>
        <w:spacing w:after="120"/>
        <w:ind w:firstLine="567"/>
        <w:jc w:val="both"/>
        <w:rPr>
          <w:spacing w:val="-10"/>
          <w:sz w:val="26"/>
          <w:szCs w:val="26"/>
          <w:lang w:val="uk-UA"/>
        </w:rPr>
      </w:pPr>
      <w:r w:rsidRPr="00CC4928">
        <w:rPr>
          <w:spacing w:val="-10"/>
          <w:sz w:val="26"/>
          <w:szCs w:val="26"/>
          <w:lang w:val="uk-UA"/>
        </w:rPr>
        <w:t>Основними завданнями Програми є:</w:t>
      </w:r>
    </w:p>
    <w:p w14:paraId="4DEDFE3D" w14:textId="4FDDD007" w:rsidR="00412985" w:rsidRDefault="00412985" w:rsidP="006F0728">
      <w:pPr>
        <w:numPr>
          <w:ilvl w:val="0"/>
          <w:numId w:val="14"/>
        </w:numPr>
        <w:tabs>
          <w:tab w:val="left" w:pos="426"/>
        </w:tabs>
        <w:autoSpaceDE w:val="0"/>
        <w:autoSpaceDN w:val="0"/>
        <w:adjustRightInd w:val="0"/>
        <w:spacing w:after="120"/>
        <w:ind w:left="0" w:firstLine="0"/>
        <w:jc w:val="both"/>
        <w:rPr>
          <w:bCs/>
          <w:sz w:val="26"/>
          <w:szCs w:val="26"/>
          <w:lang w:val="uk-UA"/>
        </w:rPr>
      </w:pPr>
      <w:r w:rsidRPr="00412985">
        <w:rPr>
          <w:bCs/>
          <w:sz w:val="26"/>
          <w:szCs w:val="26"/>
          <w:lang w:val="uk-UA"/>
        </w:rPr>
        <w:t xml:space="preserve">забезпечення реалізації механізму надання соціальної допомоги </w:t>
      </w:r>
      <w:r w:rsidRPr="00412985">
        <w:rPr>
          <w:bCs/>
          <w:sz w:val="26"/>
          <w:szCs w:val="26"/>
          <w:lang w:val="uk-UA"/>
        </w:rPr>
        <w:br/>
        <w:t>за принципами адресності, індивідуального підходу, доступності, відкритості, та добровільності;</w:t>
      </w:r>
    </w:p>
    <w:p w14:paraId="2EDB51BA" w14:textId="77777777" w:rsidR="00503B41" w:rsidRDefault="00503B41" w:rsidP="006F0728">
      <w:pPr>
        <w:numPr>
          <w:ilvl w:val="0"/>
          <w:numId w:val="14"/>
        </w:numPr>
        <w:tabs>
          <w:tab w:val="left" w:pos="426"/>
        </w:tabs>
        <w:autoSpaceDE w:val="0"/>
        <w:autoSpaceDN w:val="0"/>
        <w:adjustRightInd w:val="0"/>
        <w:spacing w:after="120"/>
        <w:ind w:left="0" w:firstLine="0"/>
        <w:jc w:val="both"/>
        <w:rPr>
          <w:bCs/>
          <w:sz w:val="26"/>
          <w:szCs w:val="26"/>
          <w:lang w:val="uk-UA"/>
        </w:rPr>
      </w:pPr>
      <w:r>
        <w:rPr>
          <w:bCs/>
          <w:sz w:val="26"/>
          <w:szCs w:val="26"/>
          <w:lang w:val="uk-UA"/>
        </w:rPr>
        <w:t>в</w:t>
      </w:r>
      <w:r w:rsidRPr="00503B41">
        <w:rPr>
          <w:bCs/>
          <w:sz w:val="26"/>
          <w:szCs w:val="26"/>
          <w:lang w:val="uk-UA"/>
        </w:rPr>
        <w:t>провадження додаткових заходів  соціальної підтримки найбільш вразливих та незахищених верств населення</w:t>
      </w:r>
      <w:r>
        <w:rPr>
          <w:bCs/>
          <w:sz w:val="26"/>
          <w:szCs w:val="26"/>
          <w:lang w:val="uk-UA"/>
        </w:rPr>
        <w:t xml:space="preserve">, </w:t>
      </w:r>
    </w:p>
    <w:p w14:paraId="250A8219" w14:textId="4FBFFDB0" w:rsidR="00503B41" w:rsidRDefault="00503B41" w:rsidP="006F0728">
      <w:pPr>
        <w:numPr>
          <w:ilvl w:val="0"/>
          <w:numId w:val="14"/>
        </w:numPr>
        <w:tabs>
          <w:tab w:val="left" w:pos="426"/>
        </w:tabs>
        <w:autoSpaceDE w:val="0"/>
        <w:autoSpaceDN w:val="0"/>
        <w:adjustRightInd w:val="0"/>
        <w:spacing w:after="120"/>
        <w:ind w:left="0" w:firstLine="0"/>
        <w:jc w:val="both"/>
        <w:rPr>
          <w:bCs/>
          <w:sz w:val="26"/>
          <w:szCs w:val="26"/>
          <w:lang w:val="uk-UA"/>
        </w:rPr>
      </w:pPr>
      <w:r>
        <w:rPr>
          <w:bCs/>
          <w:sz w:val="26"/>
          <w:szCs w:val="26"/>
          <w:lang w:val="uk-UA"/>
        </w:rPr>
        <w:t>з</w:t>
      </w:r>
      <w:r w:rsidRPr="00503B41">
        <w:rPr>
          <w:bCs/>
          <w:sz w:val="26"/>
          <w:szCs w:val="26"/>
          <w:lang w:val="uk-UA"/>
        </w:rPr>
        <w:t>абезпечення соціальної підтримки ветеранів війни та учасників ліквідації аварії на ЧАЕС</w:t>
      </w:r>
      <w:r>
        <w:rPr>
          <w:bCs/>
          <w:sz w:val="26"/>
          <w:szCs w:val="26"/>
          <w:lang w:val="uk-UA"/>
        </w:rPr>
        <w:t>;</w:t>
      </w:r>
    </w:p>
    <w:p w14:paraId="5C11B0FB" w14:textId="54E6C2FE" w:rsidR="00503B41" w:rsidRDefault="00503B41" w:rsidP="006F0728">
      <w:pPr>
        <w:numPr>
          <w:ilvl w:val="0"/>
          <w:numId w:val="14"/>
        </w:numPr>
        <w:tabs>
          <w:tab w:val="left" w:pos="426"/>
        </w:tabs>
        <w:autoSpaceDE w:val="0"/>
        <w:autoSpaceDN w:val="0"/>
        <w:adjustRightInd w:val="0"/>
        <w:spacing w:after="120"/>
        <w:ind w:left="0" w:firstLine="0"/>
        <w:jc w:val="both"/>
        <w:rPr>
          <w:bCs/>
          <w:sz w:val="26"/>
          <w:szCs w:val="26"/>
          <w:lang w:val="uk-UA"/>
        </w:rPr>
      </w:pPr>
      <w:r>
        <w:rPr>
          <w:bCs/>
          <w:sz w:val="26"/>
          <w:szCs w:val="26"/>
          <w:lang w:val="uk-UA"/>
        </w:rPr>
        <w:t>з</w:t>
      </w:r>
      <w:r w:rsidRPr="00503B41">
        <w:rPr>
          <w:bCs/>
          <w:sz w:val="26"/>
          <w:szCs w:val="26"/>
          <w:lang w:val="uk-UA"/>
        </w:rPr>
        <w:t>абезпечення соціальної підтримки сімей з дітьми, підвищення батьківської спроможності до виконання своїх обов'язків з догляду та виховання дітей, формування позитивного іміджу шлюбу та сім’ї</w:t>
      </w:r>
      <w:r>
        <w:rPr>
          <w:bCs/>
          <w:sz w:val="26"/>
          <w:szCs w:val="26"/>
          <w:lang w:val="uk-UA"/>
        </w:rPr>
        <w:t>;</w:t>
      </w:r>
    </w:p>
    <w:p w14:paraId="6C9D18FA" w14:textId="55EADFD0" w:rsidR="00503B41" w:rsidRDefault="00503B41" w:rsidP="006F0728">
      <w:pPr>
        <w:numPr>
          <w:ilvl w:val="0"/>
          <w:numId w:val="14"/>
        </w:numPr>
        <w:tabs>
          <w:tab w:val="left" w:pos="426"/>
        </w:tabs>
        <w:autoSpaceDE w:val="0"/>
        <w:autoSpaceDN w:val="0"/>
        <w:adjustRightInd w:val="0"/>
        <w:spacing w:after="120"/>
        <w:ind w:left="0" w:firstLine="0"/>
        <w:jc w:val="both"/>
        <w:rPr>
          <w:bCs/>
          <w:sz w:val="26"/>
          <w:szCs w:val="26"/>
          <w:lang w:val="uk-UA"/>
        </w:rPr>
      </w:pPr>
      <w:r>
        <w:rPr>
          <w:bCs/>
          <w:sz w:val="26"/>
          <w:szCs w:val="26"/>
          <w:lang w:val="uk-UA"/>
        </w:rPr>
        <w:t>з</w:t>
      </w:r>
      <w:r w:rsidRPr="00503B41">
        <w:rPr>
          <w:bCs/>
          <w:sz w:val="26"/>
          <w:szCs w:val="26"/>
          <w:lang w:val="uk-UA"/>
        </w:rPr>
        <w:t xml:space="preserve">абезпечення доступу осіб/дітей та сімей, які перебувають у складних життєвих обставинах або можуть потрапити у такі обставини, до соціальних послуг, які відповідають їх індивідуальним потребам та надаються на основі принципів інтегрованості, </w:t>
      </w:r>
      <w:proofErr w:type="spellStart"/>
      <w:r w:rsidRPr="00503B41">
        <w:rPr>
          <w:bCs/>
          <w:sz w:val="26"/>
          <w:szCs w:val="26"/>
          <w:lang w:val="uk-UA"/>
        </w:rPr>
        <w:t>інклюзивності</w:t>
      </w:r>
      <w:proofErr w:type="spellEnd"/>
      <w:r w:rsidRPr="00503B41">
        <w:rPr>
          <w:bCs/>
          <w:sz w:val="26"/>
          <w:szCs w:val="26"/>
          <w:lang w:val="uk-UA"/>
        </w:rPr>
        <w:t>, послідовності та доступності</w:t>
      </w:r>
      <w:r>
        <w:rPr>
          <w:bCs/>
          <w:sz w:val="26"/>
          <w:szCs w:val="26"/>
          <w:lang w:val="uk-UA"/>
        </w:rPr>
        <w:t>;</w:t>
      </w:r>
    </w:p>
    <w:p w14:paraId="41E3D212" w14:textId="436ACBBF" w:rsidR="00503B41" w:rsidRDefault="00503B41" w:rsidP="006F0728">
      <w:pPr>
        <w:numPr>
          <w:ilvl w:val="0"/>
          <w:numId w:val="14"/>
        </w:numPr>
        <w:tabs>
          <w:tab w:val="left" w:pos="426"/>
        </w:tabs>
        <w:autoSpaceDE w:val="0"/>
        <w:autoSpaceDN w:val="0"/>
        <w:adjustRightInd w:val="0"/>
        <w:spacing w:after="120"/>
        <w:ind w:left="0" w:firstLine="0"/>
        <w:jc w:val="both"/>
        <w:rPr>
          <w:bCs/>
          <w:sz w:val="26"/>
          <w:szCs w:val="26"/>
          <w:lang w:val="uk-UA"/>
        </w:rPr>
      </w:pPr>
      <w:r w:rsidRPr="00503B41">
        <w:rPr>
          <w:bCs/>
          <w:sz w:val="26"/>
          <w:szCs w:val="26"/>
          <w:lang w:val="uk-UA"/>
        </w:rPr>
        <w:t>запобігання та протидія домашньому насильству та насильству за ознакою статі.</w:t>
      </w:r>
      <w:r>
        <w:rPr>
          <w:bCs/>
          <w:sz w:val="26"/>
          <w:szCs w:val="26"/>
          <w:lang w:val="uk-UA"/>
        </w:rPr>
        <w:t xml:space="preserve"> </w:t>
      </w:r>
      <w:r w:rsidRPr="00503B41">
        <w:rPr>
          <w:bCs/>
          <w:sz w:val="26"/>
          <w:szCs w:val="26"/>
          <w:lang w:val="uk-UA"/>
        </w:rPr>
        <w:t>Подолання в українському суспільстві негативних стереотипів і формування нетерпимого ставлення до насильницької моделі поведінки</w:t>
      </w:r>
      <w:r>
        <w:rPr>
          <w:bCs/>
          <w:sz w:val="26"/>
          <w:szCs w:val="26"/>
          <w:lang w:val="uk-UA"/>
        </w:rPr>
        <w:t>;</w:t>
      </w:r>
    </w:p>
    <w:p w14:paraId="5C452135" w14:textId="041F2673" w:rsidR="00503B41" w:rsidRDefault="00503B41" w:rsidP="006F0728">
      <w:pPr>
        <w:numPr>
          <w:ilvl w:val="0"/>
          <w:numId w:val="14"/>
        </w:numPr>
        <w:tabs>
          <w:tab w:val="left" w:pos="426"/>
        </w:tabs>
        <w:autoSpaceDE w:val="0"/>
        <w:autoSpaceDN w:val="0"/>
        <w:adjustRightInd w:val="0"/>
        <w:spacing w:after="120"/>
        <w:ind w:left="0" w:firstLine="0"/>
        <w:jc w:val="both"/>
        <w:rPr>
          <w:bCs/>
          <w:sz w:val="26"/>
          <w:szCs w:val="26"/>
          <w:lang w:val="uk-UA"/>
        </w:rPr>
      </w:pPr>
      <w:r>
        <w:rPr>
          <w:bCs/>
          <w:sz w:val="26"/>
          <w:szCs w:val="26"/>
          <w:lang w:val="uk-UA"/>
        </w:rPr>
        <w:lastRenderedPageBreak/>
        <w:t>п</w:t>
      </w:r>
      <w:r w:rsidRPr="00503B41">
        <w:rPr>
          <w:bCs/>
          <w:sz w:val="26"/>
          <w:szCs w:val="26"/>
          <w:lang w:val="uk-UA"/>
        </w:rPr>
        <w:t>ротидія торгівлі людьми</w:t>
      </w:r>
      <w:r>
        <w:rPr>
          <w:bCs/>
          <w:sz w:val="26"/>
          <w:szCs w:val="26"/>
          <w:lang w:val="uk-UA"/>
        </w:rPr>
        <w:t>;</w:t>
      </w:r>
    </w:p>
    <w:p w14:paraId="5C1AF828" w14:textId="23E74A55" w:rsidR="00503B41" w:rsidRDefault="00503B41" w:rsidP="006F0728">
      <w:pPr>
        <w:numPr>
          <w:ilvl w:val="0"/>
          <w:numId w:val="14"/>
        </w:numPr>
        <w:tabs>
          <w:tab w:val="left" w:pos="426"/>
        </w:tabs>
        <w:autoSpaceDE w:val="0"/>
        <w:autoSpaceDN w:val="0"/>
        <w:adjustRightInd w:val="0"/>
        <w:spacing w:after="120"/>
        <w:ind w:left="0" w:firstLine="0"/>
        <w:jc w:val="both"/>
        <w:rPr>
          <w:bCs/>
          <w:sz w:val="26"/>
          <w:szCs w:val="26"/>
          <w:lang w:val="uk-UA"/>
        </w:rPr>
      </w:pPr>
      <w:r>
        <w:rPr>
          <w:bCs/>
          <w:sz w:val="26"/>
          <w:szCs w:val="26"/>
          <w:lang w:val="uk-UA"/>
        </w:rPr>
        <w:t>в</w:t>
      </w:r>
      <w:r w:rsidRPr="00503B41">
        <w:rPr>
          <w:bCs/>
          <w:sz w:val="26"/>
          <w:szCs w:val="26"/>
          <w:lang w:val="uk-UA"/>
        </w:rPr>
        <w:t>провадження гендерної політики</w:t>
      </w:r>
      <w:r>
        <w:rPr>
          <w:bCs/>
          <w:sz w:val="26"/>
          <w:szCs w:val="26"/>
          <w:lang w:val="uk-UA"/>
        </w:rPr>
        <w:t>;</w:t>
      </w:r>
    </w:p>
    <w:p w14:paraId="65EAB3EC" w14:textId="1CBB911C" w:rsidR="00503B41" w:rsidRDefault="00503B41" w:rsidP="006F0728">
      <w:pPr>
        <w:numPr>
          <w:ilvl w:val="0"/>
          <w:numId w:val="14"/>
        </w:numPr>
        <w:tabs>
          <w:tab w:val="left" w:pos="426"/>
        </w:tabs>
        <w:autoSpaceDE w:val="0"/>
        <w:autoSpaceDN w:val="0"/>
        <w:adjustRightInd w:val="0"/>
        <w:spacing w:after="120"/>
        <w:ind w:left="0" w:firstLine="0"/>
        <w:jc w:val="both"/>
        <w:rPr>
          <w:bCs/>
          <w:sz w:val="26"/>
          <w:szCs w:val="26"/>
          <w:lang w:val="uk-UA"/>
        </w:rPr>
      </w:pPr>
      <w:r>
        <w:rPr>
          <w:bCs/>
          <w:sz w:val="26"/>
          <w:szCs w:val="26"/>
          <w:lang w:val="uk-UA"/>
        </w:rPr>
        <w:t>с</w:t>
      </w:r>
      <w:r w:rsidRPr="00503B41">
        <w:rPr>
          <w:bCs/>
          <w:sz w:val="26"/>
          <w:szCs w:val="26"/>
          <w:lang w:val="uk-UA"/>
        </w:rPr>
        <w:t>прияння формуванню здорового способу життя та активного довголіття</w:t>
      </w:r>
      <w:r>
        <w:rPr>
          <w:bCs/>
          <w:sz w:val="26"/>
          <w:szCs w:val="26"/>
          <w:lang w:val="uk-UA"/>
        </w:rPr>
        <w:t>;</w:t>
      </w:r>
    </w:p>
    <w:p w14:paraId="5E580A8E" w14:textId="702CE207" w:rsidR="00503B41" w:rsidRDefault="00503B41" w:rsidP="006F0728">
      <w:pPr>
        <w:numPr>
          <w:ilvl w:val="0"/>
          <w:numId w:val="14"/>
        </w:numPr>
        <w:tabs>
          <w:tab w:val="left" w:pos="426"/>
        </w:tabs>
        <w:autoSpaceDE w:val="0"/>
        <w:autoSpaceDN w:val="0"/>
        <w:adjustRightInd w:val="0"/>
        <w:spacing w:after="120"/>
        <w:ind w:left="0" w:firstLine="0"/>
        <w:jc w:val="both"/>
        <w:rPr>
          <w:bCs/>
          <w:sz w:val="26"/>
          <w:szCs w:val="26"/>
          <w:lang w:val="uk-UA"/>
        </w:rPr>
      </w:pPr>
      <w:r>
        <w:rPr>
          <w:bCs/>
          <w:sz w:val="26"/>
          <w:szCs w:val="26"/>
          <w:lang w:val="uk-UA"/>
        </w:rPr>
        <w:t>п</w:t>
      </w:r>
      <w:r w:rsidRPr="00503B41">
        <w:rPr>
          <w:bCs/>
          <w:sz w:val="26"/>
          <w:szCs w:val="26"/>
          <w:lang w:val="uk-UA"/>
        </w:rPr>
        <w:t>ідтримка громадської активності, залучення громадських організацій осіб з інвалідністю і ветеранів війни до виявлення проблемних питань у житті осіб похилого віку, ветеранів, осіб з інвалідністю  та участі в їх вирішенні, розвиток волонтерської діяльності</w:t>
      </w:r>
      <w:r>
        <w:rPr>
          <w:bCs/>
          <w:sz w:val="26"/>
          <w:szCs w:val="26"/>
          <w:lang w:val="uk-UA"/>
        </w:rPr>
        <w:t>;</w:t>
      </w:r>
    </w:p>
    <w:p w14:paraId="59C15818" w14:textId="5F53AA18" w:rsidR="00503B41" w:rsidRPr="00503B41" w:rsidRDefault="002A791F" w:rsidP="006F0728">
      <w:pPr>
        <w:numPr>
          <w:ilvl w:val="0"/>
          <w:numId w:val="14"/>
        </w:numPr>
        <w:tabs>
          <w:tab w:val="left" w:pos="426"/>
        </w:tabs>
        <w:autoSpaceDE w:val="0"/>
        <w:autoSpaceDN w:val="0"/>
        <w:adjustRightInd w:val="0"/>
        <w:spacing w:after="120"/>
        <w:ind w:left="0" w:firstLine="0"/>
        <w:jc w:val="both"/>
        <w:rPr>
          <w:bCs/>
          <w:sz w:val="26"/>
          <w:szCs w:val="26"/>
          <w:lang w:val="uk-UA"/>
        </w:rPr>
      </w:pPr>
      <w:r>
        <w:rPr>
          <w:bCs/>
          <w:sz w:val="26"/>
          <w:szCs w:val="26"/>
          <w:lang w:val="uk-UA"/>
        </w:rPr>
        <w:t>с</w:t>
      </w:r>
      <w:r w:rsidRPr="002A791F">
        <w:rPr>
          <w:bCs/>
          <w:sz w:val="26"/>
          <w:szCs w:val="26"/>
          <w:lang w:val="uk-UA"/>
        </w:rPr>
        <w:t xml:space="preserve">творення </w:t>
      </w:r>
      <w:proofErr w:type="spellStart"/>
      <w:r w:rsidRPr="002A791F">
        <w:rPr>
          <w:bCs/>
          <w:sz w:val="26"/>
          <w:szCs w:val="26"/>
          <w:lang w:val="uk-UA"/>
        </w:rPr>
        <w:t>безбар’єрного</w:t>
      </w:r>
      <w:proofErr w:type="spellEnd"/>
      <w:r w:rsidRPr="002A791F">
        <w:rPr>
          <w:bCs/>
          <w:sz w:val="26"/>
          <w:szCs w:val="26"/>
          <w:lang w:val="uk-UA"/>
        </w:rPr>
        <w:t xml:space="preserve"> простору</w:t>
      </w:r>
      <w:r w:rsidR="006F0728">
        <w:rPr>
          <w:bCs/>
          <w:sz w:val="26"/>
          <w:szCs w:val="26"/>
          <w:lang w:val="uk-UA"/>
        </w:rPr>
        <w:t>.</w:t>
      </w:r>
    </w:p>
    <w:p w14:paraId="49D29F63" w14:textId="6F4069F8" w:rsidR="009C298B" w:rsidRPr="00CD05B2" w:rsidRDefault="009C298B" w:rsidP="009C298B">
      <w:pPr>
        <w:spacing w:before="360" w:after="360"/>
        <w:ind w:firstLine="567"/>
        <w:jc w:val="center"/>
        <w:rPr>
          <w:b/>
          <w:bCs/>
          <w:sz w:val="26"/>
          <w:szCs w:val="26"/>
          <w:lang w:val="uk-UA"/>
        </w:rPr>
      </w:pPr>
      <w:proofErr w:type="spellStart"/>
      <w:r w:rsidRPr="00CD05B2">
        <w:rPr>
          <w:b/>
          <w:bCs/>
          <w:sz w:val="26"/>
          <w:szCs w:val="26"/>
        </w:rPr>
        <w:t>Розділ</w:t>
      </w:r>
      <w:proofErr w:type="spellEnd"/>
      <w:r w:rsidRPr="00CD05B2">
        <w:rPr>
          <w:b/>
          <w:bCs/>
          <w:sz w:val="26"/>
          <w:szCs w:val="26"/>
        </w:rPr>
        <w:t xml:space="preserve"> V. </w:t>
      </w:r>
      <w:proofErr w:type="spellStart"/>
      <w:r w:rsidRPr="00CD05B2">
        <w:rPr>
          <w:b/>
          <w:bCs/>
          <w:sz w:val="26"/>
          <w:szCs w:val="26"/>
        </w:rPr>
        <w:t>Врахування</w:t>
      </w:r>
      <w:proofErr w:type="spellEnd"/>
      <w:r w:rsidRPr="00CD05B2">
        <w:rPr>
          <w:b/>
          <w:bCs/>
          <w:sz w:val="26"/>
          <w:szCs w:val="26"/>
        </w:rPr>
        <w:t xml:space="preserve"> </w:t>
      </w:r>
      <w:proofErr w:type="spellStart"/>
      <w:r w:rsidRPr="00CD05B2">
        <w:rPr>
          <w:b/>
          <w:bCs/>
          <w:sz w:val="26"/>
          <w:szCs w:val="26"/>
        </w:rPr>
        <w:t>ґендерного</w:t>
      </w:r>
      <w:proofErr w:type="spellEnd"/>
      <w:r w:rsidRPr="00CD05B2">
        <w:rPr>
          <w:b/>
          <w:bCs/>
          <w:sz w:val="26"/>
          <w:szCs w:val="26"/>
        </w:rPr>
        <w:t xml:space="preserve"> аспекту</w:t>
      </w:r>
    </w:p>
    <w:p w14:paraId="6377DFBD" w14:textId="135D723E" w:rsidR="00013793" w:rsidRDefault="00013793" w:rsidP="00013793">
      <w:pPr>
        <w:ind w:firstLine="567"/>
        <w:jc w:val="both"/>
        <w:rPr>
          <w:sz w:val="26"/>
          <w:szCs w:val="26"/>
          <w:lang w:val="uk-UA"/>
        </w:rPr>
      </w:pPr>
      <w:r w:rsidRPr="00013793">
        <w:rPr>
          <w:sz w:val="26"/>
          <w:szCs w:val="26"/>
          <w:lang w:val="uk-UA"/>
        </w:rPr>
        <w:t>За даними Європейського інституту гендерної рівності, 91% жінок</w:t>
      </w:r>
      <w:r>
        <w:rPr>
          <w:sz w:val="26"/>
          <w:szCs w:val="26"/>
          <w:lang w:val="uk-UA"/>
        </w:rPr>
        <w:t xml:space="preserve"> </w:t>
      </w:r>
      <w:r w:rsidRPr="00013793">
        <w:rPr>
          <w:sz w:val="26"/>
          <w:szCs w:val="26"/>
          <w:lang w:val="uk-UA"/>
        </w:rPr>
        <w:t>у Європі, які мають дітей, витрачають мінімум годину на день на</w:t>
      </w:r>
      <w:r>
        <w:rPr>
          <w:sz w:val="26"/>
          <w:szCs w:val="26"/>
          <w:lang w:val="uk-UA"/>
        </w:rPr>
        <w:t xml:space="preserve"> </w:t>
      </w:r>
      <w:r w:rsidRPr="00013793">
        <w:rPr>
          <w:sz w:val="26"/>
          <w:szCs w:val="26"/>
          <w:lang w:val="uk-UA"/>
        </w:rPr>
        <w:t>домашню роботу, а серед чоловіків ця частка сягає лише 30%.</w:t>
      </w:r>
      <w:r>
        <w:rPr>
          <w:sz w:val="26"/>
          <w:szCs w:val="26"/>
          <w:lang w:val="uk-UA"/>
        </w:rPr>
        <w:t xml:space="preserve"> </w:t>
      </w:r>
      <w:r w:rsidRPr="00013793">
        <w:rPr>
          <w:sz w:val="26"/>
          <w:szCs w:val="26"/>
          <w:lang w:val="uk-UA"/>
        </w:rPr>
        <w:t>Гендерні відмінності у виконанні домашньої роботи є найбільш</w:t>
      </w:r>
      <w:r>
        <w:rPr>
          <w:sz w:val="26"/>
          <w:szCs w:val="26"/>
          <w:lang w:val="uk-UA"/>
        </w:rPr>
        <w:t xml:space="preserve"> </w:t>
      </w:r>
      <w:r w:rsidRPr="00013793">
        <w:rPr>
          <w:sz w:val="26"/>
          <w:szCs w:val="26"/>
          <w:lang w:val="uk-UA"/>
        </w:rPr>
        <w:t>вираженими в родинах з дітьми. Працевлаштовані жінки в середньому витрачають близько 2,3 години на день на домашню роботу,</w:t>
      </w:r>
      <w:r>
        <w:rPr>
          <w:sz w:val="26"/>
          <w:szCs w:val="26"/>
          <w:lang w:val="uk-UA"/>
        </w:rPr>
        <w:t xml:space="preserve"> </w:t>
      </w:r>
      <w:r w:rsidRPr="00013793">
        <w:rPr>
          <w:sz w:val="26"/>
          <w:szCs w:val="26"/>
          <w:lang w:val="uk-UA"/>
        </w:rPr>
        <w:t>тоді як чоловіки — 1,6 години. Доглядову репродуктивну працю —</w:t>
      </w:r>
      <w:r>
        <w:rPr>
          <w:sz w:val="26"/>
          <w:szCs w:val="26"/>
          <w:lang w:val="uk-UA"/>
        </w:rPr>
        <w:t xml:space="preserve"> </w:t>
      </w:r>
      <w:r w:rsidRPr="00013793">
        <w:rPr>
          <w:sz w:val="26"/>
          <w:szCs w:val="26"/>
          <w:lang w:val="uk-UA"/>
        </w:rPr>
        <w:t>догляд за дітьми і дорослими або літніми людьми, які потребують</w:t>
      </w:r>
      <w:r>
        <w:rPr>
          <w:sz w:val="26"/>
          <w:szCs w:val="26"/>
          <w:lang w:val="uk-UA"/>
        </w:rPr>
        <w:t xml:space="preserve"> </w:t>
      </w:r>
      <w:r w:rsidRPr="00013793">
        <w:rPr>
          <w:sz w:val="26"/>
          <w:szCs w:val="26"/>
          <w:lang w:val="uk-UA"/>
        </w:rPr>
        <w:t>опіки, — здебільшого виконують жінки, тому вони мають менше часу</w:t>
      </w:r>
      <w:r>
        <w:rPr>
          <w:sz w:val="26"/>
          <w:szCs w:val="26"/>
          <w:lang w:val="uk-UA"/>
        </w:rPr>
        <w:t xml:space="preserve"> </w:t>
      </w:r>
      <w:r w:rsidRPr="00013793">
        <w:rPr>
          <w:sz w:val="26"/>
          <w:szCs w:val="26"/>
          <w:lang w:val="uk-UA"/>
        </w:rPr>
        <w:t>і можливостей займатися продуктивною працею та професійною</w:t>
      </w:r>
      <w:r>
        <w:rPr>
          <w:sz w:val="26"/>
          <w:szCs w:val="26"/>
          <w:lang w:val="uk-UA"/>
        </w:rPr>
        <w:t xml:space="preserve"> </w:t>
      </w:r>
      <w:r w:rsidRPr="00013793">
        <w:rPr>
          <w:sz w:val="26"/>
          <w:szCs w:val="26"/>
          <w:lang w:val="uk-UA"/>
        </w:rPr>
        <w:t>реалізацією, що приносить дохід і майбутнє пенсійне забезпечення.</w:t>
      </w:r>
      <w:r>
        <w:rPr>
          <w:sz w:val="26"/>
          <w:szCs w:val="26"/>
          <w:lang w:val="uk-UA"/>
        </w:rPr>
        <w:t xml:space="preserve"> </w:t>
      </w:r>
      <w:r w:rsidRPr="00013793">
        <w:rPr>
          <w:sz w:val="26"/>
          <w:szCs w:val="26"/>
          <w:lang w:val="uk-UA"/>
        </w:rPr>
        <w:t>Гендерний розрив в оплаті праці в Україні становить 18,6%.</w:t>
      </w:r>
      <w:r>
        <w:rPr>
          <w:sz w:val="26"/>
          <w:szCs w:val="26"/>
          <w:lang w:val="uk-UA"/>
        </w:rPr>
        <w:t xml:space="preserve"> </w:t>
      </w:r>
      <w:r w:rsidRPr="00013793">
        <w:rPr>
          <w:sz w:val="26"/>
          <w:szCs w:val="26"/>
          <w:lang w:val="uk-UA"/>
        </w:rPr>
        <w:t>Оскільки дохід жінок протягом життя є нижчими, ніж у чоловіків,</w:t>
      </w:r>
      <w:r>
        <w:rPr>
          <w:sz w:val="26"/>
          <w:szCs w:val="26"/>
          <w:lang w:val="uk-UA"/>
        </w:rPr>
        <w:t xml:space="preserve"> </w:t>
      </w:r>
      <w:r w:rsidRPr="00013793">
        <w:rPr>
          <w:sz w:val="26"/>
          <w:szCs w:val="26"/>
          <w:lang w:val="uk-UA"/>
        </w:rPr>
        <w:t>а через виконання доглядової праці протягом життя меншим є також</w:t>
      </w:r>
      <w:r>
        <w:rPr>
          <w:sz w:val="26"/>
          <w:szCs w:val="26"/>
          <w:lang w:val="uk-UA"/>
        </w:rPr>
        <w:t xml:space="preserve"> </w:t>
      </w:r>
      <w:r w:rsidRPr="00013793">
        <w:rPr>
          <w:sz w:val="26"/>
          <w:szCs w:val="26"/>
          <w:lang w:val="uk-UA"/>
        </w:rPr>
        <w:t>їхній трудовий стаж, пенсії жінок також є нижчими.</w:t>
      </w:r>
    </w:p>
    <w:p w14:paraId="705C6FC6" w14:textId="0845E130" w:rsidR="00B242CD" w:rsidRDefault="00B242CD" w:rsidP="00B242CD">
      <w:pPr>
        <w:ind w:firstLine="567"/>
        <w:jc w:val="both"/>
        <w:rPr>
          <w:sz w:val="26"/>
          <w:szCs w:val="26"/>
          <w:lang w:val="uk-UA"/>
        </w:rPr>
      </w:pPr>
      <w:r w:rsidRPr="00B242CD">
        <w:rPr>
          <w:sz w:val="26"/>
          <w:szCs w:val="26"/>
          <w:lang w:val="uk-UA"/>
        </w:rPr>
        <w:t>Розбудова системи соціального захисту є одним із ключових</w:t>
      </w:r>
      <w:r>
        <w:rPr>
          <w:sz w:val="26"/>
          <w:szCs w:val="26"/>
          <w:lang w:val="uk-UA"/>
        </w:rPr>
        <w:t xml:space="preserve"> </w:t>
      </w:r>
      <w:r w:rsidRPr="00B242CD">
        <w:rPr>
          <w:sz w:val="26"/>
          <w:szCs w:val="26"/>
          <w:lang w:val="uk-UA"/>
        </w:rPr>
        <w:t xml:space="preserve">напрямків боротьби з гендерною нерівністю. </w:t>
      </w:r>
      <w:r>
        <w:rPr>
          <w:sz w:val="26"/>
          <w:szCs w:val="26"/>
          <w:lang w:val="uk-UA"/>
        </w:rPr>
        <w:t>Р</w:t>
      </w:r>
      <w:r w:rsidRPr="00B242CD">
        <w:rPr>
          <w:sz w:val="26"/>
          <w:szCs w:val="26"/>
          <w:lang w:val="uk-UA"/>
        </w:rPr>
        <w:t xml:space="preserve">озвиток </w:t>
      </w:r>
      <w:r>
        <w:rPr>
          <w:sz w:val="26"/>
          <w:szCs w:val="26"/>
          <w:lang w:val="uk-UA"/>
        </w:rPr>
        <w:t xml:space="preserve">в громаді </w:t>
      </w:r>
      <w:r w:rsidR="00013793">
        <w:rPr>
          <w:sz w:val="26"/>
          <w:szCs w:val="26"/>
          <w:lang w:val="uk-UA"/>
        </w:rPr>
        <w:t>мережі надавачів соціальних послуг, які забезпечують</w:t>
      </w:r>
      <w:r w:rsidRPr="00B242CD">
        <w:rPr>
          <w:sz w:val="26"/>
          <w:szCs w:val="26"/>
          <w:lang w:val="uk-UA"/>
        </w:rPr>
        <w:t xml:space="preserve"> догляд за дітьми</w:t>
      </w:r>
      <w:r w:rsidR="00013793">
        <w:rPr>
          <w:sz w:val="26"/>
          <w:szCs w:val="26"/>
          <w:lang w:val="uk-UA"/>
        </w:rPr>
        <w:t xml:space="preserve"> з інвалідністю</w:t>
      </w:r>
      <w:r w:rsidRPr="00B242CD">
        <w:rPr>
          <w:sz w:val="26"/>
          <w:szCs w:val="26"/>
          <w:lang w:val="uk-UA"/>
        </w:rPr>
        <w:t>, літніми або дорослими</w:t>
      </w:r>
      <w:r>
        <w:rPr>
          <w:sz w:val="26"/>
          <w:szCs w:val="26"/>
          <w:lang w:val="uk-UA"/>
        </w:rPr>
        <w:t xml:space="preserve"> </w:t>
      </w:r>
      <w:r w:rsidRPr="00B242CD">
        <w:rPr>
          <w:sz w:val="26"/>
          <w:szCs w:val="26"/>
          <w:lang w:val="uk-UA"/>
        </w:rPr>
        <w:t>людьми, які потребують опіки</w:t>
      </w:r>
      <w:r w:rsidR="00013793">
        <w:rPr>
          <w:sz w:val="26"/>
          <w:szCs w:val="26"/>
          <w:lang w:val="uk-UA"/>
        </w:rPr>
        <w:t>, впровадження соціальної послуги супроводу під час інклюзивного навчання</w:t>
      </w:r>
      <w:r w:rsidRPr="00B242CD">
        <w:rPr>
          <w:sz w:val="26"/>
          <w:szCs w:val="26"/>
          <w:lang w:val="uk-UA"/>
        </w:rPr>
        <w:t xml:space="preserve"> дозвол</w:t>
      </w:r>
      <w:r w:rsidR="00013793">
        <w:rPr>
          <w:sz w:val="26"/>
          <w:szCs w:val="26"/>
          <w:lang w:val="uk-UA"/>
        </w:rPr>
        <w:t>я</w:t>
      </w:r>
      <w:r>
        <w:rPr>
          <w:sz w:val="26"/>
          <w:szCs w:val="26"/>
          <w:lang w:val="uk-UA"/>
        </w:rPr>
        <w:t>ть</w:t>
      </w:r>
      <w:r w:rsidRPr="00B242CD">
        <w:rPr>
          <w:sz w:val="26"/>
          <w:szCs w:val="26"/>
          <w:lang w:val="uk-UA"/>
        </w:rPr>
        <w:t xml:space="preserve"> створити можливості</w:t>
      </w:r>
      <w:r>
        <w:rPr>
          <w:sz w:val="26"/>
          <w:szCs w:val="26"/>
          <w:lang w:val="uk-UA"/>
        </w:rPr>
        <w:t xml:space="preserve"> </w:t>
      </w:r>
      <w:r w:rsidRPr="00B242CD">
        <w:rPr>
          <w:sz w:val="26"/>
          <w:szCs w:val="26"/>
          <w:lang w:val="uk-UA"/>
        </w:rPr>
        <w:t>для повернення до ринку праці (або зняти необхідність покидати</w:t>
      </w:r>
      <w:r>
        <w:rPr>
          <w:sz w:val="26"/>
          <w:szCs w:val="26"/>
          <w:lang w:val="uk-UA"/>
        </w:rPr>
        <w:t xml:space="preserve"> </w:t>
      </w:r>
      <w:r w:rsidRPr="00B242CD">
        <w:rPr>
          <w:sz w:val="26"/>
          <w:szCs w:val="26"/>
          <w:lang w:val="uk-UA"/>
        </w:rPr>
        <w:t>його) для людей, передовсім жінок, які за браку системи соціального захисту виконують доглядову працю в родинах.</w:t>
      </w:r>
    </w:p>
    <w:p w14:paraId="282220AA" w14:textId="3B03F16F" w:rsidR="00013793" w:rsidRDefault="00013793" w:rsidP="00013793">
      <w:pPr>
        <w:ind w:firstLine="567"/>
        <w:jc w:val="both"/>
        <w:rPr>
          <w:sz w:val="26"/>
          <w:szCs w:val="26"/>
          <w:lang w:val="uk-UA"/>
        </w:rPr>
      </w:pPr>
      <w:r w:rsidRPr="00013793">
        <w:rPr>
          <w:sz w:val="26"/>
          <w:szCs w:val="26"/>
          <w:lang w:val="uk-UA"/>
        </w:rPr>
        <w:t>Війна та пов'язані з нею труднощі є значним емоційним навантаженням, що суттєво збільшує потребу у психологічній допомозі.</w:t>
      </w:r>
      <w:r>
        <w:rPr>
          <w:sz w:val="26"/>
          <w:szCs w:val="26"/>
          <w:lang w:val="uk-UA"/>
        </w:rPr>
        <w:t xml:space="preserve"> </w:t>
      </w:r>
      <w:r w:rsidRPr="00013793">
        <w:rPr>
          <w:sz w:val="26"/>
          <w:szCs w:val="26"/>
          <w:lang w:val="uk-UA"/>
        </w:rPr>
        <w:t>Емоційна робота, зокрема психологічна підтримка, в родинах часто</w:t>
      </w:r>
      <w:r>
        <w:rPr>
          <w:sz w:val="26"/>
          <w:szCs w:val="26"/>
          <w:lang w:val="uk-UA"/>
        </w:rPr>
        <w:t xml:space="preserve"> </w:t>
      </w:r>
      <w:r w:rsidRPr="00013793">
        <w:rPr>
          <w:sz w:val="26"/>
          <w:szCs w:val="26"/>
          <w:lang w:val="uk-UA"/>
        </w:rPr>
        <w:t>лягає на жінок, тому брак професійної психологічної допомоги</w:t>
      </w:r>
      <w:r>
        <w:rPr>
          <w:sz w:val="26"/>
          <w:szCs w:val="26"/>
          <w:lang w:val="uk-UA"/>
        </w:rPr>
        <w:t xml:space="preserve"> </w:t>
      </w:r>
      <w:r w:rsidRPr="00013793">
        <w:rPr>
          <w:sz w:val="26"/>
          <w:szCs w:val="26"/>
          <w:lang w:val="uk-UA"/>
        </w:rPr>
        <w:t xml:space="preserve">може означати для них збільшення навантаження. </w:t>
      </w:r>
      <w:r w:rsidR="009070A4">
        <w:rPr>
          <w:sz w:val="26"/>
          <w:szCs w:val="26"/>
          <w:lang w:val="uk-UA"/>
        </w:rPr>
        <w:t xml:space="preserve">Задля вирішення цієї проблеми Програмою передбачено заходи </w:t>
      </w:r>
      <w:r w:rsidRPr="00013793">
        <w:rPr>
          <w:sz w:val="26"/>
          <w:szCs w:val="26"/>
          <w:lang w:val="uk-UA"/>
        </w:rPr>
        <w:t xml:space="preserve"> </w:t>
      </w:r>
      <w:r w:rsidR="009070A4">
        <w:rPr>
          <w:sz w:val="26"/>
          <w:szCs w:val="26"/>
          <w:lang w:val="uk-UA"/>
        </w:rPr>
        <w:t xml:space="preserve">спрямовані на посилення </w:t>
      </w:r>
      <w:r>
        <w:rPr>
          <w:sz w:val="26"/>
          <w:szCs w:val="26"/>
          <w:lang w:val="uk-UA"/>
        </w:rPr>
        <w:t xml:space="preserve"> </w:t>
      </w:r>
      <w:r w:rsidRPr="00013793">
        <w:rPr>
          <w:sz w:val="26"/>
          <w:szCs w:val="26"/>
          <w:lang w:val="uk-UA"/>
        </w:rPr>
        <w:t xml:space="preserve">спроможності </w:t>
      </w:r>
      <w:r w:rsidR="009070A4">
        <w:rPr>
          <w:sz w:val="26"/>
          <w:szCs w:val="26"/>
          <w:lang w:val="uk-UA"/>
        </w:rPr>
        <w:t>надавачів соціальних послуг</w:t>
      </w:r>
      <w:r w:rsidRPr="00013793">
        <w:rPr>
          <w:sz w:val="26"/>
          <w:szCs w:val="26"/>
          <w:lang w:val="uk-UA"/>
        </w:rPr>
        <w:t xml:space="preserve"> і закладів освіти надавати</w:t>
      </w:r>
      <w:r>
        <w:rPr>
          <w:sz w:val="26"/>
          <w:szCs w:val="26"/>
          <w:lang w:val="uk-UA"/>
        </w:rPr>
        <w:t xml:space="preserve"> </w:t>
      </w:r>
      <w:r w:rsidRPr="00013793">
        <w:rPr>
          <w:sz w:val="26"/>
          <w:szCs w:val="26"/>
          <w:lang w:val="uk-UA"/>
        </w:rPr>
        <w:t>психологічну допомогу</w:t>
      </w:r>
      <w:r>
        <w:rPr>
          <w:sz w:val="26"/>
          <w:szCs w:val="26"/>
          <w:lang w:val="uk-UA"/>
        </w:rPr>
        <w:t>. Важливим аспектом</w:t>
      </w:r>
      <w:r w:rsidR="009070A4">
        <w:rPr>
          <w:sz w:val="26"/>
          <w:szCs w:val="26"/>
          <w:lang w:val="uk-UA"/>
        </w:rPr>
        <w:t xml:space="preserve"> в даному напрямку</w:t>
      </w:r>
      <w:r>
        <w:rPr>
          <w:sz w:val="26"/>
          <w:szCs w:val="26"/>
          <w:lang w:val="uk-UA"/>
        </w:rPr>
        <w:t xml:space="preserve"> є запровадження соціальної послуги відпочинок для батьків дітей з інвалідністю.</w:t>
      </w:r>
    </w:p>
    <w:p w14:paraId="14CF5B37" w14:textId="02437141" w:rsidR="00CD05B2" w:rsidRDefault="00CD05B2" w:rsidP="00FC1E26">
      <w:pPr>
        <w:ind w:firstLine="567"/>
        <w:jc w:val="both"/>
        <w:rPr>
          <w:sz w:val="26"/>
          <w:szCs w:val="26"/>
          <w:lang w:val="uk-UA"/>
        </w:rPr>
      </w:pPr>
      <w:r w:rsidRPr="00CD05B2">
        <w:rPr>
          <w:sz w:val="26"/>
          <w:szCs w:val="26"/>
          <w:lang w:val="uk-UA"/>
        </w:rPr>
        <w:t xml:space="preserve">Програма </w:t>
      </w:r>
      <w:r w:rsidR="00CE0E8E" w:rsidRPr="00CE0E8E">
        <w:rPr>
          <w:sz w:val="26"/>
          <w:szCs w:val="26"/>
          <w:lang w:val="uk-UA"/>
        </w:rPr>
        <w:t>передбачає застосування гендерного підходу</w:t>
      </w:r>
      <w:r w:rsidR="00CE0E8E">
        <w:rPr>
          <w:sz w:val="26"/>
          <w:szCs w:val="26"/>
          <w:lang w:val="uk-UA"/>
        </w:rPr>
        <w:t xml:space="preserve">, який </w:t>
      </w:r>
      <w:r w:rsidR="00CE0E8E" w:rsidRPr="00CE0E8E">
        <w:rPr>
          <w:sz w:val="26"/>
          <w:szCs w:val="26"/>
          <w:lang w:val="uk-UA"/>
        </w:rPr>
        <w:t>забезпечує врахування специфічних інтересів, потреб і досвіду жінок та чоловіків для досягнення рівних результатів</w:t>
      </w:r>
      <w:r w:rsidR="00CE0E8E">
        <w:rPr>
          <w:sz w:val="26"/>
          <w:szCs w:val="26"/>
          <w:lang w:val="uk-UA"/>
        </w:rPr>
        <w:t xml:space="preserve">. Заходи програми спрямовані на </w:t>
      </w:r>
      <w:r w:rsidR="00CE0E8E" w:rsidRPr="00CE0E8E">
        <w:rPr>
          <w:sz w:val="26"/>
          <w:szCs w:val="26"/>
          <w:lang w:val="uk-UA"/>
        </w:rPr>
        <w:t xml:space="preserve"> </w:t>
      </w:r>
      <w:r w:rsidRPr="00CD05B2">
        <w:rPr>
          <w:sz w:val="26"/>
          <w:szCs w:val="26"/>
          <w:lang w:val="uk-UA"/>
        </w:rPr>
        <w:t>задовол</w:t>
      </w:r>
      <w:r w:rsidR="00CE0E8E">
        <w:rPr>
          <w:sz w:val="26"/>
          <w:szCs w:val="26"/>
          <w:lang w:val="uk-UA"/>
        </w:rPr>
        <w:t>ення</w:t>
      </w:r>
      <w:r w:rsidRPr="00CD05B2">
        <w:rPr>
          <w:sz w:val="26"/>
          <w:szCs w:val="26"/>
          <w:lang w:val="uk-UA"/>
        </w:rPr>
        <w:t xml:space="preserve"> потреб обох статей, враховуючи, що жінки та чоловіки можуть мати різні потреби та стикатися з різними ризиками.</w:t>
      </w:r>
    </w:p>
    <w:p w14:paraId="779E86B8" w14:textId="68E9B078" w:rsidR="005948A2" w:rsidRPr="00C70302" w:rsidRDefault="005948A2" w:rsidP="00FC1E26">
      <w:pPr>
        <w:ind w:firstLine="567"/>
        <w:jc w:val="both"/>
        <w:rPr>
          <w:sz w:val="26"/>
          <w:szCs w:val="26"/>
          <w:lang w:val="uk-UA"/>
        </w:rPr>
      </w:pPr>
      <w:r w:rsidRPr="00C70302">
        <w:rPr>
          <w:sz w:val="26"/>
          <w:szCs w:val="26"/>
          <w:lang w:val="uk-UA"/>
        </w:rPr>
        <w:t>Одним з пріоритетних завдань програми є впровадження гендерної політики</w:t>
      </w:r>
      <w:r w:rsidR="00CC5FC1" w:rsidRPr="00C70302">
        <w:rPr>
          <w:sz w:val="26"/>
          <w:szCs w:val="26"/>
          <w:lang w:val="uk-UA"/>
        </w:rPr>
        <w:t xml:space="preserve"> в територіальній громаді</w:t>
      </w:r>
      <w:r w:rsidR="00156008" w:rsidRPr="00C70302">
        <w:rPr>
          <w:sz w:val="26"/>
          <w:szCs w:val="26"/>
          <w:lang w:val="uk-UA"/>
        </w:rPr>
        <w:t>,</w:t>
      </w:r>
      <w:r w:rsidR="00CC5FC1" w:rsidRPr="00C70302">
        <w:rPr>
          <w:sz w:val="26"/>
          <w:szCs w:val="26"/>
          <w:lang w:val="uk-UA"/>
        </w:rPr>
        <w:t xml:space="preserve"> спрямован</w:t>
      </w:r>
      <w:r w:rsidR="00156008" w:rsidRPr="00C70302">
        <w:rPr>
          <w:sz w:val="26"/>
          <w:szCs w:val="26"/>
          <w:lang w:val="uk-UA"/>
        </w:rPr>
        <w:t>у</w:t>
      </w:r>
      <w:r w:rsidR="00CC5FC1" w:rsidRPr="00C70302">
        <w:rPr>
          <w:sz w:val="26"/>
          <w:szCs w:val="26"/>
          <w:lang w:val="uk-UA"/>
        </w:rPr>
        <w:t xml:space="preserve"> на </w:t>
      </w:r>
      <w:r w:rsidR="00156008" w:rsidRPr="00C70302">
        <w:rPr>
          <w:sz w:val="26"/>
          <w:szCs w:val="26"/>
          <w:lang w:val="uk-UA"/>
        </w:rPr>
        <w:t>п</w:t>
      </w:r>
      <w:r w:rsidR="00CC5FC1" w:rsidRPr="00C70302">
        <w:rPr>
          <w:sz w:val="26"/>
          <w:szCs w:val="26"/>
          <w:lang w:val="uk-UA"/>
        </w:rPr>
        <w:t xml:space="preserve">осилення жіночого лідерства, підвищення </w:t>
      </w:r>
      <w:r w:rsidR="00CC5FC1" w:rsidRPr="00C70302">
        <w:rPr>
          <w:sz w:val="26"/>
          <w:szCs w:val="26"/>
          <w:lang w:val="uk-UA"/>
        </w:rPr>
        <w:lastRenderedPageBreak/>
        <w:t>їхньої участі в процесі прийняття рішень; припинення насильства по відношенню до жінок забезпечення миру і безпеки; розширення економічних прав жінок</w:t>
      </w:r>
      <w:r w:rsidR="00156008" w:rsidRPr="00C70302">
        <w:rPr>
          <w:sz w:val="26"/>
          <w:szCs w:val="26"/>
          <w:lang w:val="uk-UA"/>
        </w:rPr>
        <w:t>.</w:t>
      </w:r>
    </w:p>
    <w:p w14:paraId="11F3E1EC" w14:textId="77777777" w:rsidR="009C298B" w:rsidRPr="00C70302" w:rsidRDefault="009C298B" w:rsidP="00FC1E26">
      <w:pPr>
        <w:ind w:firstLine="567"/>
        <w:jc w:val="both"/>
        <w:rPr>
          <w:sz w:val="26"/>
          <w:szCs w:val="26"/>
          <w:lang w:val="uk-UA"/>
        </w:rPr>
      </w:pPr>
      <w:r w:rsidRPr="00C70302">
        <w:rPr>
          <w:sz w:val="26"/>
          <w:szCs w:val="26"/>
          <w:lang w:val="uk-UA"/>
        </w:rPr>
        <w:t xml:space="preserve">Виконання заходів Програми сприятиме створенню умов для повноцінного і самодостатнього функціонування сім’ї, виховання дітей, формування ґендерної культури, підвищення відповідальності батьків за виховання дітей. </w:t>
      </w:r>
    </w:p>
    <w:p w14:paraId="702ED510" w14:textId="1D4D2154" w:rsidR="00671328" w:rsidRPr="00CC4928" w:rsidRDefault="00311BA9" w:rsidP="00CC4928">
      <w:pPr>
        <w:spacing w:before="360" w:after="360"/>
        <w:jc w:val="center"/>
        <w:rPr>
          <w:b/>
          <w:spacing w:val="-10"/>
          <w:sz w:val="26"/>
          <w:szCs w:val="26"/>
          <w:lang w:val="uk-UA"/>
        </w:rPr>
      </w:pPr>
      <w:r w:rsidRPr="00CC4928">
        <w:rPr>
          <w:b/>
          <w:spacing w:val="-10"/>
          <w:sz w:val="26"/>
          <w:szCs w:val="26"/>
          <w:lang w:val="uk-UA"/>
        </w:rPr>
        <w:t xml:space="preserve">Розділ </w:t>
      </w:r>
      <w:r w:rsidR="000E3A82" w:rsidRPr="00CC4928">
        <w:rPr>
          <w:b/>
          <w:spacing w:val="-10"/>
          <w:sz w:val="26"/>
          <w:szCs w:val="26"/>
          <w:lang w:val="uk-UA"/>
        </w:rPr>
        <w:t>V</w:t>
      </w:r>
      <w:r w:rsidR="00671328" w:rsidRPr="00CC4928">
        <w:rPr>
          <w:b/>
          <w:spacing w:val="-10"/>
          <w:sz w:val="26"/>
          <w:szCs w:val="26"/>
          <w:lang w:val="uk-UA"/>
        </w:rPr>
        <w:t>.  Обґрунтування шляхів і засобів розв’язання проблеми</w:t>
      </w:r>
    </w:p>
    <w:p w14:paraId="65219B20" w14:textId="77777777" w:rsidR="00783EFE" w:rsidRDefault="00C442E1" w:rsidP="00CC4928">
      <w:pPr>
        <w:spacing w:after="120"/>
        <w:ind w:firstLine="567"/>
        <w:jc w:val="both"/>
        <w:rPr>
          <w:spacing w:val="-10"/>
          <w:sz w:val="26"/>
          <w:szCs w:val="26"/>
          <w:lang w:val="uk-UA"/>
        </w:rPr>
      </w:pPr>
      <w:r w:rsidRPr="00C442E1">
        <w:rPr>
          <w:spacing w:val="-10"/>
          <w:sz w:val="26"/>
          <w:szCs w:val="26"/>
          <w:lang w:val="uk-UA"/>
        </w:rPr>
        <w:t>Для вирішення проблеми соціального захисту населення потрібен комплексний підхід, що включає: створення прозорих та доступних програм соціальної підтримки, ефективне використання ресурсів, залучення громадськості до розробки та реалізації, а також стимулювання економічного зростання для створення робочих місць та підвищення рівня життя.</w:t>
      </w:r>
      <w:r w:rsidR="00047A7E">
        <w:rPr>
          <w:spacing w:val="-10"/>
          <w:sz w:val="26"/>
          <w:szCs w:val="26"/>
          <w:lang w:val="uk-UA"/>
        </w:rPr>
        <w:t xml:space="preserve"> </w:t>
      </w:r>
    </w:p>
    <w:p w14:paraId="08B7F4A3" w14:textId="73E96D32" w:rsidR="000E3A82" w:rsidRDefault="000E3A82" w:rsidP="00CC4928">
      <w:pPr>
        <w:spacing w:after="120"/>
        <w:ind w:firstLine="567"/>
        <w:jc w:val="both"/>
        <w:rPr>
          <w:spacing w:val="-10"/>
          <w:sz w:val="26"/>
          <w:szCs w:val="26"/>
          <w:lang w:val="uk-UA"/>
        </w:rPr>
      </w:pPr>
      <w:r w:rsidRPr="00CC4928">
        <w:rPr>
          <w:spacing w:val="-10"/>
          <w:sz w:val="26"/>
          <w:szCs w:val="26"/>
          <w:lang w:val="uk-UA"/>
        </w:rPr>
        <w:t xml:space="preserve">Ухвалення Програми забезпечить </w:t>
      </w:r>
      <w:r w:rsidR="00047A7E">
        <w:rPr>
          <w:spacing w:val="-10"/>
          <w:sz w:val="26"/>
          <w:szCs w:val="26"/>
          <w:lang w:val="uk-UA"/>
        </w:rPr>
        <w:t xml:space="preserve">впровадження комплексу </w:t>
      </w:r>
      <w:r w:rsidR="00DD0316" w:rsidRPr="004D6C1F">
        <w:rPr>
          <w:spacing w:val="-10"/>
          <w:sz w:val="26"/>
          <w:szCs w:val="26"/>
          <w:lang w:val="uk-UA"/>
        </w:rPr>
        <w:t>взаємопов’язаних завдань і заходів, які спрямовані на</w:t>
      </w:r>
      <w:r w:rsidR="00DD0316">
        <w:rPr>
          <w:spacing w:val="-10"/>
          <w:sz w:val="26"/>
          <w:szCs w:val="26"/>
          <w:lang w:val="uk-UA"/>
        </w:rPr>
        <w:t xml:space="preserve"> </w:t>
      </w:r>
      <w:r w:rsidR="00DD0316" w:rsidRPr="004D6C1F">
        <w:rPr>
          <w:spacing w:val="-10"/>
          <w:sz w:val="26"/>
          <w:szCs w:val="26"/>
          <w:lang w:val="uk-UA"/>
        </w:rPr>
        <w:t>розв’язання найважливіших проблем розвитку</w:t>
      </w:r>
      <w:r w:rsidR="00DD0316">
        <w:rPr>
          <w:spacing w:val="-10"/>
          <w:sz w:val="26"/>
          <w:szCs w:val="26"/>
          <w:lang w:val="uk-UA"/>
        </w:rPr>
        <w:t xml:space="preserve"> територіальної громади,</w:t>
      </w:r>
      <w:r w:rsidR="00047A7E">
        <w:rPr>
          <w:spacing w:val="-10"/>
          <w:sz w:val="26"/>
          <w:szCs w:val="26"/>
          <w:lang w:val="uk-UA"/>
        </w:rPr>
        <w:t xml:space="preserve"> </w:t>
      </w:r>
      <w:r w:rsidRPr="00CC4928">
        <w:rPr>
          <w:spacing w:val="-10"/>
          <w:sz w:val="26"/>
          <w:szCs w:val="26"/>
          <w:lang w:val="uk-UA"/>
        </w:rPr>
        <w:t xml:space="preserve">посилення соціальної підтримки, поліпшення матеріально-побутових умов проживання, а також надання додаткових гарантій соціального захисту </w:t>
      </w:r>
      <w:r w:rsidR="004C66AC">
        <w:rPr>
          <w:spacing w:val="-10"/>
          <w:sz w:val="26"/>
          <w:szCs w:val="26"/>
          <w:lang w:val="uk-UA"/>
        </w:rPr>
        <w:t>мешканців</w:t>
      </w:r>
      <w:r w:rsidRPr="00CC4928">
        <w:rPr>
          <w:spacing w:val="-10"/>
          <w:sz w:val="26"/>
          <w:szCs w:val="26"/>
          <w:lang w:val="uk-UA"/>
        </w:rPr>
        <w:t xml:space="preserve"> Тернівської міської територіальної громади. </w:t>
      </w:r>
      <w:r w:rsidR="00DD0316">
        <w:rPr>
          <w:spacing w:val="-10"/>
          <w:sz w:val="26"/>
          <w:szCs w:val="26"/>
          <w:lang w:val="uk-UA"/>
        </w:rPr>
        <w:t>В</w:t>
      </w:r>
      <w:r w:rsidR="00DD0316" w:rsidRPr="00DD0316">
        <w:rPr>
          <w:spacing w:val="-10"/>
          <w:sz w:val="26"/>
          <w:szCs w:val="26"/>
          <w:lang w:val="uk-UA"/>
        </w:rPr>
        <w:t xml:space="preserve">икористання програмного фінансування заходів Програми забезпечує прозорість бюджетного процесу в соціальній сфері </w:t>
      </w:r>
      <w:r w:rsidR="00DD0316">
        <w:rPr>
          <w:spacing w:val="-10"/>
          <w:sz w:val="26"/>
          <w:szCs w:val="26"/>
          <w:lang w:val="uk-UA"/>
        </w:rPr>
        <w:t>Тернів</w:t>
      </w:r>
      <w:r w:rsidR="00DD0316" w:rsidRPr="00DD0316">
        <w:rPr>
          <w:spacing w:val="-10"/>
          <w:sz w:val="26"/>
          <w:szCs w:val="26"/>
          <w:lang w:val="uk-UA"/>
        </w:rPr>
        <w:t>ської міської територіальної громади.</w:t>
      </w:r>
    </w:p>
    <w:p w14:paraId="105D2757" w14:textId="43782B0E" w:rsidR="00F97B53" w:rsidRPr="00CC4928" w:rsidRDefault="00F97B53" w:rsidP="00F97B53">
      <w:pPr>
        <w:spacing w:after="120"/>
        <w:ind w:firstLine="567"/>
        <w:jc w:val="both"/>
        <w:rPr>
          <w:spacing w:val="-10"/>
          <w:sz w:val="26"/>
          <w:szCs w:val="26"/>
          <w:lang w:val="uk-UA"/>
        </w:rPr>
      </w:pPr>
      <w:r w:rsidRPr="00F97B53">
        <w:rPr>
          <w:spacing w:val="-10"/>
          <w:sz w:val="26"/>
          <w:szCs w:val="26"/>
          <w:lang w:val="uk-UA"/>
        </w:rPr>
        <w:t>Реалізація Програми побудована на системі принципів:  адресність,</w:t>
      </w:r>
      <w:r>
        <w:rPr>
          <w:spacing w:val="-10"/>
          <w:sz w:val="26"/>
          <w:szCs w:val="26"/>
          <w:lang w:val="uk-UA"/>
        </w:rPr>
        <w:t xml:space="preserve"> </w:t>
      </w:r>
      <w:r w:rsidRPr="00F97B53">
        <w:rPr>
          <w:spacing w:val="-10"/>
          <w:sz w:val="26"/>
          <w:szCs w:val="26"/>
          <w:lang w:val="uk-UA"/>
        </w:rPr>
        <w:t>індивідуальний підхід, доступність, відкритість, гуманність, законність, соціальна</w:t>
      </w:r>
      <w:r>
        <w:rPr>
          <w:spacing w:val="-10"/>
          <w:sz w:val="26"/>
          <w:szCs w:val="26"/>
          <w:lang w:val="uk-UA"/>
        </w:rPr>
        <w:t xml:space="preserve"> </w:t>
      </w:r>
      <w:r w:rsidRPr="00F97B53">
        <w:rPr>
          <w:spacing w:val="-10"/>
          <w:sz w:val="26"/>
          <w:szCs w:val="26"/>
          <w:lang w:val="uk-UA"/>
        </w:rPr>
        <w:t>справедливість, конфіденційність, дотримання стандартів якості та відповідальність за</w:t>
      </w:r>
      <w:r>
        <w:rPr>
          <w:spacing w:val="-10"/>
          <w:sz w:val="26"/>
          <w:szCs w:val="26"/>
          <w:lang w:val="uk-UA"/>
        </w:rPr>
        <w:t xml:space="preserve"> </w:t>
      </w:r>
      <w:r w:rsidRPr="00F97B53">
        <w:rPr>
          <w:spacing w:val="-10"/>
          <w:sz w:val="26"/>
          <w:szCs w:val="26"/>
          <w:lang w:val="uk-UA"/>
        </w:rPr>
        <w:t>дотримання етичних і правових норм.</w:t>
      </w:r>
    </w:p>
    <w:p w14:paraId="4C2C5B2C" w14:textId="764FDDA7" w:rsidR="00DD0316" w:rsidRPr="00DD0316" w:rsidRDefault="00DD0316" w:rsidP="00DD0316">
      <w:pPr>
        <w:spacing w:after="120"/>
        <w:ind w:firstLine="567"/>
        <w:jc w:val="both"/>
        <w:rPr>
          <w:spacing w:val="-10"/>
          <w:sz w:val="26"/>
          <w:szCs w:val="26"/>
          <w:lang w:val="uk-UA"/>
        </w:rPr>
      </w:pPr>
      <w:r w:rsidRPr="00DD0316">
        <w:rPr>
          <w:spacing w:val="-10"/>
          <w:sz w:val="26"/>
          <w:szCs w:val="26"/>
          <w:lang w:val="uk-UA"/>
        </w:rPr>
        <w:t>Комплексний та системний підхід соціального захисту</w:t>
      </w:r>
      <w:r>
        <w:rPr>
          <w:spacing w:val="-10"/>
          <w:sz w:val="26"/>
          <w:szCs w:val="26"/>
          <w:lang w:val="uk-UA"/>
        </w:rPr>
        <w:t xml:space="preserve"> </w:t>
      </w:r>
      <w:r w:rsidRPr="00DD0316">
        <w:rPr>
          <w:spacing w:val="-10"/>
          <w:sz w:val="26"/>
          <w:szCs w:val="26"/>
          <w:lang w:val="uk-UA"/>
        </w:rPr>
        <w:t>населення здійснюватиметься шляхом координації зусиль усіх соціальних</w:t>
      </w:r>
      <w:r>
        <w:rPr>
          <w:spacing w:val="-10"/>
          <w:sz w:val="26"/>
          <w:szCs w:val="26"/>
          <w:lang w:val="uk-UA"/>
        </w:rPr>
        <w:t xml:space="preserve"> </w:t>
      </w:r>
      <w:r w:rsidRPr="00DD0316">
        <w:rPr>
          <w:spacing w:val="-10"/>
          <w:sz w:val="26"/>
          <w:szCs w:val="26"/>
          <w:lang w:val="uk-UA"/>
        </w:rPr>
        <w:t>служб міста, комунальних підприємств, організацій та установ у справі</w:t>
      </w:r>
      <w:r>
        <w:rPr>
          <w:spacing w:val="-10"/>
          <w:sz w:val="26"/>
          <w:szCs w:val="26"/>
          <w:lang w:val="uk-UA"/>
        </w:rPr>
        <w:t xml:space="preserve"> </w:t>
      </w:r>
      <w:r w:rsidRPr="00DD0316">
        <w:rPr>
          <w:spacing w:val="-10"/>
          <w:sz w:val="26"/>
          <w:szCs w:val="26"/>
          <w:lang w:val="uk-UA"/>
        </w:rPr>
        <w:t>захисту конституційного права на належний рівень життя громадян.</w:t>
      </w:r>
    </w:p>
    <w:p w14:paraId="217DB7A2" w14:textId="186FD1F9" w:rsidR="00633AD9" w:rsidRDefault="00DD0316" w:rsidP="00DD0316">
      <w:pPr>
        <w:spacing w:after="120"/>
        <w:ind w:firstLine="567"/>
        <w:jc w:val="both"/>
        <w:rPr>
          <w:spacing w:val="-10"/>
          <w:sz w:val="26"/>
          <w:szCs w:val="26"/>
          <w:lang w:val="uk-UA"/>
        </w:rPr>
      </w:pPr>
      <w:r w:rsidRPr="00DD0316">
        <w:rPr>
          <w:spacing w:val="-10"/>
          <w:sz w:val="26"/>
          <w:szCs w:val="26"/>
          <w:lang w:val="uk-UA"/>
        </w:rPr>
        <w:t xml:space="preserve">Розв’язання питань забезпечення належного рівня </w:t>
      </w:r>
      <w:r w:rsidR="00633AD9" w:rsidRPr="00633AD9">
        <w:rPr>
          <w:spacing w:val="-10"/>
          <w:sz w:val="26"/>
          <w:szCs w:val="26"/>
          <w:lang w:val="uk-UA"/>
        </w:rPr>
        <w:t xml:space="preserve">соціального захисту населення </w:t>
      </w:r>
      <w:r w:rsidRPr="00DD0316">
        <w:rPr>
          <w:spacing w:val="-10"/>
          <w:sz w:val="26"/>
          <w:szCs w:val="26"/>
          <w:lang w:val="uk-UA"/>
        </w:rPr>
        <w:t>передбачає:</w:t>
      </w:r>
    </w:p>
    <w:p w14:paraId="32381685" w14:textId="43C2C148" w:rsidR="002A791F" w:rsidRPr="002A791F" w:rsidRDefault="002A791F" w:rsidP="002918CC">
      <w:pPr>
        <w:tabs>
          <w:tab w:val="left" w:pos="426"/>
        </w:tabs>
        <w:spacing w:after="120"/>
        <w:jc w:val="both"/>
        <w:rPr>
          <w:spacing w:val="-10"/>
          <w:sz w:val="26"/>
          <w:szCs w:val="26"/>
          <w:lang w:val="uk-UA"/>
        </w:rPr>
      </w:pPr>
      <w:r w:rsidRPr="002A791F">
        <w:rPr>
          <w:spacing w:val="-10"/>
          <w:sz w:val="26"/>
          <w:szCs w:val="26"/>
          <w:lang w:val="uk-UA"/>
        </w:rPr>
        <w:t>-</w:t>
      </w:r>
      <w:r w:rsidRPr="002A791F">
        <w:rPr>
          <w:spacing w:val="-10"/>
          <w:sz w:val="26"/>
          <w:szCs w:val="26"/>
          <w:lang w:val="uk-UA"/>
        </w:rPr>
        <w:tab/>
        <w:t>надання одноразової або щомісячної допомоги на лікування, поховання, подолання наслідків стихійних лих та інше, щоб поліпшити матеріальний стан мешканців у складних життєвих обставинах;</w:t>
      </w:r>
    </w:p>
    <w:p w14:paraId="2CC4AEB4" w14:textId="77777777" w:rsidR="002A791F" w:rsidRPr="002A791F" w:rsidRDefault="002A791F" w:rsidP="002918CC">
      <w:pPr>
        <w:tabs>
          <w:tab w:val="left" w:pos="426"/>
        </w:tabs>
        <w:spacing w:after="120"/>
        <w:jc w:val="both"/>
        <w:rPr>
          <w:spacing w:val="-10"/>
          <w:sz w:val="26"/>
          <w:szCs w:val="26"/>
          <w:lang w:val="uk-UA"/>
        </w:rPr>
      </w:pPr>
      <w:r w:rsidRPr="002A791F">
        <w:rPr>
          <w:spacing w:val="-10"/>
          <w:sz w:val="26"/>
          <w:szCs w:val="26"/>
          <w:lang w:val="uk-UA"/>
        </w:rPr>
        <w:t>-</w:t>
      </w:r>
      <w:r w:rsidRPr="002A791F">
        <w:rPr>
          <w:spacing w:val="-10"/>
          <w:sz w:val="26"/>
          <w:szCs w:val="26"/>
          <w:lang w:val="uk-UA"/>
        </w:rPr>
        <w:tab/>
        <w:t>надання фінансової та соціальної допомоги вразливим групам населення (ветеранам війни, учасникам ліквідації аварії на ЧАЕС, сім'ям з дітьми, особам з інвалідністю, внутрішньо переміщеним особам), забезпечення їх базовими соціальними послугами, покращення якості життя та створення умов для самостійного забезпечення;</w:t>
      </w:r>
    </w:p>
    <w:p w14:paraId="106F06AF" w14:textId="45509F7B" w:rsidR="002A791F" w:rsidRPr="002A791F" w:rsidRDefault="002A791F" w:rsidP="002918CC">
      <w:pPr>
        <w:tabs>
          <w:tab w:val="left" w:pos="426"/>
        </w:tabs>
        <w:spacing w:after="120"/>
        <w:jc w:val="both"/>
        <w:rPr>
          <w:spacing w:val="-10"/>
          <w:sz w:val="26"/>
          <w:szCs w:val="26"/>
          <w:lang w:val="uk-UA"/>
        </w:rPr>
      </w:pPr>
      <w:r w:rsidRPr="002A791F">
        <w:rPr>
          <w:spacing w:val="-10"/>
          <w:sz w:val="26"/>
          <w:szCs w:val="26"/>
          <w:lang w:val="uk-UA"/>
        </w:rPr>
        <w:t>-</w:t>
      </w:r>
      <w:r w:rsidRPr="002A791F">
        <w:rPr>
          <w:spacing w:val="-10"/>
          <w:sz w:val="26"/>
          <w:szCs w:val="26"/>
          <w:lang w:val="uk-UA"/>
        </w:rPr>
        <w:tab/>
      </w:r>
      <w:r w:rsidR="002918CC" w:rsidRPr="002918CC">
        <w:rPr>
          <w:spacing w:val="-10"/>
          <w:sz w:val="26"/>
          <w:szCs w:val="26"/>
          <w:lang w:val="uk-UA"/>
        </w:rPr>
        <w:t xml:space="preserve">посилення захисту та підтримки </w:t>
      </w:r>
      <w:r w:rsidRPr="002A791F">
        <w:rPr>
          <w:spacing w:val="-10"/>
          <w:sz w:val="26"/>
          <w:szCs w:val="26"/>
          <w:lang w:val="uk-UA"/>
        </w:rPr>
        <w:t>вразливи</w:t>
      </w:r>
      <w:r w:rsidR="002918CC">
        <w:rPr>
          <w:spacing w:val="-10"/>
          <w:sz w:val="26"/>
          <w:szCs w:val="26"/>
          <w:lang w:val="uk-UA"/>
        </w:rPr>
        <w:t>х</w:t>
      </w:r>
      <w:r w:rsidRPr="002A791F">
        <w:rPr>
          <w:spacing w:val="-10"/>
          <w:sz w:val="26"/>
          <w:szCs w:val="26"/>
          <w:lang w:val="uk-UA"/>
        </w:rPr>
        <w:t xml:space="preserve"> груп населення, осіб похилого віку, осіб з інвалідністю, учасників бойових дій, сімей загиблих військовослужбовців, а також внутрішньо переміщених осіб;</w:t>
      </w:r>
    </w:p>
    <w:p w14:paraId="0E603282" w14:textId="41D6218F" w:rsidR="002A791F" w:rsidRPr="002A791F" w:rsidRDefault="002A791F" w:rsidP="002918CC">
      <w:pPr>
        <w:tabs>
          <w:tab w:val="left" w:pos="426"/>
        </w:tabs>
        <w:spacing w:after="120"/>
        <w:jc w:val="both"/>
        <w:rPr>
          <w:spacing w:val="-10"/>
          <w:sz w:val="26"/>
          <w:szCs w:val="26"/>
          <w:lang w:val="uk-UA"/>
        </w:rPr>
      </w:pPr>
      <w:r w:rsidRPr="002A791F">
        <w:rPr>
          <w:spacing w:val="-10"/>
          <w:sz w:val="26"/>
          <w:szCs w:val="26"/>
          <w:lang w:val="uk-UA"/>
        </w:rPr>
        <w:t>-</w:t>
      </w:r>
      <w:r w:rsidRPr="002A791F">
        <w:rPr>
          <w:spacing w:val="-10"/>
          <w:sz w:val="26"/>
          <w:szCs w:val="26"/>
          <w:lang w:val="uk-UA"/>
        </w:rPr>
        <w:tab/>
      </w:r>
      <w:r w:rsidR="002918CC">
        <w:rPr>
          <w:spacing w:val="-10"/>
          <w:sz w:val="26"/>
          <w:szCs w:val="26"/>
          <w:lang w:val="uk-UA"/>
        </w:rPr>
        <w:t xml:space="preserve">здійснення заходів спрямованих на </w:t>
      </w:r>
      <w:r w:rsidRPr="002A791F">
        <w:rPr>
          <w:spacing w:val="-10"/>
          <w:sz w:val="26"/>
          <w:szCs w:val="26"/>
          <w:lang w:val="uk-UA"/>
        </w:rPr>
        <w:t>формування сприятливих умов для створення міцної сім'ї, надання допомоги сім'ям з дітьми, а також підтримка у сфері оздоровлення та відпочинку дітей, протидія бідності та формування позитивного іміджу сім'ї;</w:t>
      </w:r>
    </w:p>
    <w:p w14:paraId="1B7E4AEB" w14:textId="77777777" w:rsidR="002A791F" w:rsidRPr="002A791F" w:rsidRDefault="002A791F" w:rsidP="002918CC">
      <w:pPr>
        <w:tabs>
          <w:tab w:val="left" w:pos="426"/>
        </w:tabs>
        <w:spacing w:after="120"/>
        <w:jc w:val="both"/>
        <w:rPr>
          <w:spacing w:val="-10"/>
          <w:sz w:val="26"/>
          <w:szCs w:val="26"/>
          <w:lang w:val="uk-UA"/>
        </w:rPr>
      </w:pPr>
      <w:r w:rsidRPr="002A791F">
        <w:rPr>
          <w:spacing w:val="-10"/>
          <w:sz w:val="26"/>
          <w:szCs w:val="26"/>
          <w:lang w:val="uk-UA"/>
        </w:rPr>
        <w:lastRenderedPageBreak/>
        <w:t>-</w:t>
      </w:r>
      <w:r w:rsidRPr="002A791F">
        <w:rPr>
          <w:spacing w:val="-10"/>
          <w:sz w:val="26"/>
          <w:szCs w:val="26"/>
          <w:lang w:val="uk-UA"/>
        </w:rPr>
        <w:tab/>
        <w:t>здійснення профілактичної роботи для запобігання потраплянню осіб та сімей до вразливих груп населення та складних життєвих обставин;</w:t>
      </w:r>
    </w:p>
    <w:p w14:paraId="570CDADB" w14:textId="6F6C0C0D" w:rsidR="002A791F" w:rsidRDefault="002A791F" w:rsidP="002918CC">
      <w:pPr>
        <w:tabs>
          <w:tab w:val="left" w:pos="426"/>
        </w:tabs>
        <w:spacing w:after="120"/>
        <w:jc w:val="both"/>
        <w:rPr>
          <w:spacing w:val="-10"/>
          <w:sz w:val="26"/>
          <w:szCs w:val="26"/>
          <w:lang w:val="uk-UA"/>
        </w:rPr>
      </w:pPr>
      <w:r w:rsidRPr="002A791F">
        <w:rPr>
          <w:spacing w:val="-10"/>
          <w:sz w:val="26"/>
          <w:szCs w:val="26"/>
          <w:lang w:val="uk-UA"/>
        </w:rPr>
        <w:t>-</w:t>
      </w:r>
      <w:r w:rsidRPr="002A791F">
        <w:rPr>
          <w:spacing w:val="-10"/>
          <w:sz w:val="26"/>
          <w:szCs w:val="26"/>
          <w:lang w:val="uk-UA"/>
        </w:rPr>
        <w:tab/>
        <w:t>забезпечення доступу до соціальних послуг, а також соціальне супроводження осіб та сімей, які перебувають у складних життєвих обставинах</w:t>
      </w:r>
      <w:r w:rsidR="002918CC" w:rsidRPr="00047A7E">
        <w:rPr>
          <w:spacing w:val="-10"/>
          <w:sz w:val="26"/>
          <w:szCs w:val="26"/>
          <w:lang w:val="uk-UA"/>
        </w:rPr>
        <w:t>;</w:t>
      </w:r>
    </w:p>
    <w:p w14:paraId="508EEEB5" w14:textId="77777777" w:rsidR="002918CC" w:rsidRDefault="002918CC" w:rsidP="002918CC">
      <w:pPr>
        <w:pStyle w:val="af0"/>
        <w:numPr>
          <w:ilvl w:val="0"/>
          <w:numId w:val="14"/>
        </w:numPr>
        <w:tabs>
          <w:tab w:val="left" w:pos="426"/>
        </w:tabs>
        <w:ind w:left="0" w:firstLine="0"/>
        <w:jc w:val="both"/>
        <w:rPr>
          <w:sz w:val="26"/>
          <w:szCs w:val="26"/>
        </w:rPr>
      </w:pPr>
      <w:r w:rsidRPr="00C26A38">
        <w:rPr>
          <w:sz w:val="26"/>
          <w:szCs w:val="26"/>
        </w:rPr>
        <w:t xml:space="preserve">розвиток системи надання соціальних послуг та підвищення економічної незалежності вразливих груп населення; </w:t>
      </w:r>
    </w:p>
    <w:p w14:paraId="1F1BE000" w14:textId="77777777" w:rsidR="002918CC" w:rsidRDefault="002918CC" w:rsidP="00FE0ECA">
      <w:pPr>
        <w:pStyle w:val="af0"/>
        <w:numPr>
          <w:ilvl w:val="0"/>
          <w:numId w:val="14"/>
        </w:numPr>
        <w:tabs>
          <w:tab w:val="left" w:pos="426"/>
        </w:tabs>
        <w:ind w:left="0" w:firstLine="0"/>
        <w:jc w:val="both"/>
        <w:rPr>
          <w:sz w:val="26"/>
          <w:szCs w:val="26"/>
        </w:rPr>
      </w:pPr>
      <w:r w:rsidRPr="002918CC">
        <w:rPr>
          <w:sz w:val="26"/>
          <w:szCs w:val="26"/>
        </w:rPr>
        <w:t>покращення</w:t>
      </w:r>
      <w:r w:rsidRPr="00DC724E">
        <w:rPr>
          <w:sz w:val="26"/>
          <w:szCs w:val="26"/>
        </w:rPr>
        <w:t xml:space="preserve"> </w:t>
      </w:r>
      <w:r>
        <w:rPr>
          <w:sz w:val="26"/>
          <w:szCs w:val="26"/>
        </w:rPr>
        <w:t xml:space="preserve">якості та </w:t>
      </w:r>
      <w:r w:rsidRPr="00DC724E">
        <w:rPr>
          <w:sz w:val="26"/>
          <w:szCs w:val="26"/>
        </w:rPr>
        <w:t>адресності надання соціальних послуг населенню з урахуванням потреб, спрямовуючи їх тим категоріям, які найбільш потребують;</w:t>
      </w:r>
    </w:p>
    <w:p w14:paraId="7FA7CCAC" w14:textId="076A967D" w:rsidR="002918CC" w:rsidRPr="002918CC" w:rsidRDefault="002918CC" w:rsidP="00FE0ECA">
      <w:pPr>
        <w:pStyle w:val="af0"/>
        <w:numPr>
          <w:ilvl w:val="0"/>
          <w:numId w:val="14"/>
        </w:numPr>
        <w:tabs>
          <w:tab w:val="left" w:pos="426"/>
        </w:tabs>
        <w:ind w:left="0" w:firstLine="0"/>
        <w:jc w:val="both"/>
        <w:rPr>
          <w:sz w:val="26"/>
          <w:szCs w:val="26"/>
        </w:rPr>
      </w:pPr>
      <w:r w:rsidRPr="002918CC">
        <w:rPr>
          <w:sz w:val="26"/>
          <w:szCs w:val="26"/>
        </w:rPr>
        <w:t>забезпечення професійної підтримки працівників, які надають соціальні послуги;</w:t>
      </w:r>
    </w:p>
    <w:p w14:paraId="751059C1" w14:textId="77777777" w:rsidR="002A791F" w:rsidRPr="002A791F" w:rsidRDefault="002A791F" w:rsidP="00FE0ECA">
      <w:pPr>
        <w:tabs>
          <w:tab w:val="left" w:pos="426"/>
        </w:tabs>
        <w:jc w:val="both"/>
        <w:rPr>
          <w:spacing w:val="-10"/>
          <w:sz w:val="26"/>
          <w:szCs w:val="26"/>
          <w:lang w:val="uk-UA"/>
        </w:rPr>
      </w:pPr>
      <w:r w:rsidRPr="002A791F">
        <w:rPr>
          <w:spacing w:val="-10"/>
          <w:sz w:val="26"/>
          <w:szCs w:val="26"/>
          <w:lang w:val="uk-UA"/>
        </w:rPr>
        <w:t>-</w:t>
      </w:r>
      <w:r w:rsidRPr="002A791F">
        <w:rPr>
          <w:spacing w:val="-10"/>
          <w:sz w:val="26"/>
          <w:szCs w:val="26"/>
          <w:lang w:val="uk-UA"/>
        </w:rPr>
        <w:tab/>
        <w:t>розвиток благодійності, забезпечення доступності послуг та створення доступного середовища, що сприятиме підвищенню рівня та якості життя громадян;</w:t>
      </w:r>
    </w:p>
    <w:p w14:paraId="0F502CDD" w14:textId="77777777" w:rsidR="002A791F" w:rsidRPr="002A791F" w:rsidRDefault="002A791F" w:rsidP="00FE0ECA">
      <w:pPr>
        <w:tabs>
          <w:tab w:val="left" w:pos="426"/>
        </w:tabs>
        <w:jc w:val="both"/>
        <w:rPr>
          <w:spacing w:val="-10"/>
          <w:sz w:val="26"/>
          <w:szCs w:val="26"/>
          <w:lang w:val="uk-UA"/>
        </w:rPr>
      </w:pPr>
      <w:r w:rsidRPr="002A791F">
        <w:rPr>
          <w:spacing w:val="-10"/>
          <w:sz w:val="26"/>
          <w:szCs w:val="26"/>
          <w:lang w:val="uk-UA"/>
        </w:rPr>
        <w:t>-</w:t>
      </w:r>
      <w:r w:rsidRPr="002A791F">
        <w:rPr>
          <w:spacing w:val="-10"/>
          <w:sz w:val="26"/>
          <w:szCs w:val="26"/>
          <w:lang w:val="uk-UA"/>
        </w:rPr>
        <w:tab/>
        <w:t>підтримка статутної діяльності громадських організацій, діяльність яких має соціальне спрямування;</w:t>
      </w:r>
    </w:p>
    <w:p w14:paraId="133F4275" w14:textId="49F6E1F2" w:rsidR="002A791F" w:rsidRDefault="002A791F" w:rsidP="00FE0ECA">
      <w:pPr>
        <w:tabs>
          <w:tab w:val="left" w:pos="426"/>
        </w:tabs>
        <w:jc w:val="both"/>
        <w:rPr>
          <w:spacing w:val="-10"/>
          <w:sz w:val="26"/>
          <w:szCs w:val="26"/>
          <w:lang w:val="uk-UA"/>
        </w:rPr>
      </w:pPr>
      <w:r w:rsidRPr="002A791F">
        <w:rPr>
          <w:spacing w:val="-10"/>
          <w:sz w:val="26"/>
          <w:szCs w:val="26"/>
          <w:lang w:val="uk-UA"/>
        </w:rPr>
        <w:t>-</w:t>
      </w:r>
      <w:r w:rsidRPr="002A791F">
        <w:rPr>
          <w:spacing w:val="-10"/>
          <w:sz w:val="26"/>
          <w:szCs w:val="26"/>
          <w:lang w:val="uk-UA"/>
        </w:rPr>
        <w:tab/>
        <w:t>організація співпраці між органами виконавчої влади, громадськими організаціями та благодійними фондами для забезпечення комплексного та ефективного соціального захисту мешканців Територіальної громади</w:t>
      </w:r>
      <w:r w:rsidR="00FE0ECA">
        <w:rPr>
          <w:spacing w:val="-10"/>
          <w:sz w:val="26"/>
          <w:szCs w:val="26"/>
          <w:lang w:val="uk-UA"/>
        </w:rPr>
        <w:t>;</w:t>
      </w:r>
    </w:p>
    <w:p w14:paraId="4AAE2F6F" w14:textId="77777777" w:rsidR="00047A7E" w:rsidRDefault="00047A7E" w:rsidP="00FE0ECA">
      <w:pPr>
        <w:pStyle w:val="af0"/>
        <w:numPr>
          <w:ilvl w:val="0"/>
          <w:numId w:val="14"/>
        </w:numPr>
        <w:tabs>
          <w:tab w:val="left" w:pos="426"/>
        </w:tabs>
        <w:ind w:left="0" w:firstLine="0"/>
        <w:jc w:val="both"/>
        <w:rPr>
          <w:sz w:val="26"/>
          <w:szCs w:val="26"/>
        </w:rPr>
      </w:pPr>
      <w:r w:rsidRPr="00047A7E">
        <w:rPr>
          <w:sz w:val="26"/>
          <w:szCs w:val="26"/>
        </w:rPr>
        <w:t>формування комплексної системи соціального захисту громадян, які потребують соціальної підтримки;</w:t>
      </w:r>
    </w:p>
    <w:p w14:paraId="4B828BAA" w14:textId="2EA66908" w:rsidR="00047A7E" w:rsidRDefault="00047A7E" w:rsidP="00FE0ECA">
      <w:pPr>
        <w:pStyle w:val="af0"/>
        <w:numPr>
          <w:ilvl w:val="0"/>
          <w:numId w:val="14"/>
        </w:numPr>
        <w:tabs>
          <w:tab w:val="left" w:pos="426"/>
        </w:tabs>
        <w:ind w:left="0" w:firstLine="0"/>
        <w:jc w:val="both"/>
        <w:rPr>
          <w:sz w:val="26"/>
          <w:szCs w:val="26"/>
        </w:rPr>
      </w:pPr>
      <w:r w:rsidRPr="00047A7E">
        <w:rPr>
          <w:sz w:val="26"/>
          <w:szCs w:val="26"/>
        </w:rPr>
        <w:t xml:space="preserve">забезпечення прав окремих категорій громадян на пільгове перевезення; </w:t>
      </w:r>
    </w:p>
    <w:p w14:paraId="5EA72FCC" w14:textId="77777777" w:rsidR="00047A7E" w:rsidRDefault="00047A7E" w:rsidP="00FE0ECA">
      <w:pPr>
        <w:pStyle w:val="af0"/>
        <w:numPr>
          <w:ilvl w:val="0"/>
          <w:numId w:val="14"/>
        </w:numPr>
        <w:tabs>
          <w:tab w:val="left" w:pos="426"/>
        </w:tabs>
        <w:ind w:left="0" w:firstLine="0"/>
        <w:jc w:val="both"/>
        <w:rPr>
          <w:sz w:val="26"/>
          <w:szCs w:val="26"/>
        </w:rPr>
      </w:pPr>
      <w:r w:rsidRPr="00047A7E">
        <w:rPr>
          <w:sz w:val="26"/>
          <w:szCs w:val="26"/>
        </w:rPr>
        <w:t xml:space="preserve">реалізація права кожної дитини-сироти та дитини, позбавленої батьківського піклування, на виховання в сім’ї; </w:t>
      </w:r>
    </w:p>
    <w:p w14:paraId="7785B7A8" w14:textId="2E6FDED1" w:rsidR="00047A7E" w:rsidRDefault="00047A7E" w:rsidP="00FE0ECA">
      <w:pPr>
        <w:pStyle w:val="af0"/>
        <w:numPr>
          <w:ilvl w:val="0"/>
          <w:numId w:val="14"/>
        </w:numPr>
        <w:tabs>
          <w:tab w:val="left" w:pos="426"/>
        </w:tabs>
        <w:ind w:left="0" w:firstLine="0"/>
        <w:jc w:val="both"/>
        <w:rPr>
          <w:sz w:val="26"/>
          <w:szCs w:val="26"/>
        </w:rPr>
      </w:pPr>
      <w:r w:rsidRPr="00047A7E">
        <w:rPr>
          <w:sz w:val="26"/>
          <w:szCs w:val="26"/>
        </w:rPr>
        <w:t>налагодження співпраці з правоохоронними органами для зниження рівня</w:t>
      </w:r>
      <w:r>
        <w:rPr>
          <w:sz w:val="26"/>
          <w:szCs w:val="26"/>
        </w:rPr>
        <w:t xml:space="preserve"> та попередження домашнього насильства, торгівлі людьми;</w:t>
      </w:r>
    </w:p>
    <w:p w14:paraId="78AA75EA" w14:textId="2CB8F88B" w:rsidR="00C442E1" w:rsidRDefault="00C442E1" w:rsidP="00FE0ECA">
      <w:pPr>
        <w:tabs>
          <w:tab w:val="left" w:pos="426"/>
        </w:tabs>
        <w:jc w:val="both"/>
        <w:rPr>
          <w:spacing w:val="-10"/>
          <w:sz w:val="26"/>
          <w:szCs w:val="26"/>
          <w:lang w:val="uk-UA"/>
        </w:rPr>
      </w:pPr>
      <w:r>
        <w:rPr>
          <w:spacing w:val="-10"/>
          <w:sz w:val="26"/>
          <w:szCs w:val="26"/>
          <w:lang w:val="uk-UA"/>
        </w:rPr>
        <w:t xml:space="preserve">- </w:t>
      </w:r>
      <w:r w:rsidRPr="00C442E1">
        <w:rPr>
          <w:spacing w:val="-10"/>
          <w:sz w:val="26"/>
          <w:szCs w:val="26"/>
          <w:lang w:val="uk-UA"/>
        </w:rPr>
        <w:t xml:space="preserve">підтримки </w:t>
      </w:r>
      <w:r w:rsidR="00C26A38">
        <w:rPr>
          <w:spacing w:val="-10"/>
          <w:sz w:val="26"/>
          <w:szCs w:val="26"/>
          <w:lang w:val="uk-UA"/>
        </w:rPr>
        <w:t xml:space="preserve">багатодітних сімей, сімей в яких виховуються діти з інвалідністю та </w:t>
      </w:r>
      <w:r w:rsidRPr="00C442E1">
        <w:rPr>
          <w:spacing w:val="-10"/>
          <w:sz w:val="26"/>
          <w:szCs w:val="26"/>
          <w:lang w:val="uk-UA"/>
        </w:rPr>
        <w:t>жінок, яким присвоєно почесне звання України „Мати-героїня”;</w:t>
      </w:r>
    </w:p>
    <w:p w14:paraId="3671ACE2" w14:textId="2DF7C4DF" w:rsidR="00C442E1" w:rsidRPr="004C66AC" w:rsidRDefault="00C442E1" w:rsidP="00FE0ECA">
      <w:pPr>
        <w:tabs>
          <w:tab w:val="left" w:pos="426"/>
        </w:tabs>
        <w:jc w:val="both"/>
        <w:rPr>
          <w:spacing w:val="-10"/>
          <w:sz w:val="26"/>
          <w:szCs w:val="26"/>
          <w:lang w:val="uk-UA"/>
        </w:rPr>
      </w:pPr>
      <w:r>
        <w:rPr>
          <w:spacing w:val="-10"/>
          <w:sz w:val="26"/>
          <w:szCs w:val="26"/>
          <w:lang w:val="uk-UA"/>
        </w:rPr>
        <w:t xml:space="preserve">-  </w:t>
      </w:r>
      <w:r w:rsidRPr="00C442E1">
        <w:rPr>
          <w:spacing w:val="-10"/>
          <w:sz w:val="26"/>
          <w:szCs w:val="26"/>
          <w:lang w:val="uk-UA"/>
        </w:rPr>
        <w:t>вшанування осіб, яким виповнилося 100 і більше років, надання матеріальної (грошової) допомоги та привітання</w:t>
      </w:r>
      <w:r>
        <w:rPr>
          <w:spacing w:val="-10"/>
          <w:sz w:val="26"/>
          <w:szCs w:val="26"/>
          <w:lang w:val="uk-UA"/>
        </w:rPr>
        <w:t>;</w:t>
      </w:r>
    </w:p>
    <w:p w14:paraId="2A7733F3" w14:textId="2A243989" w:rsidR="004C66AC" w:rsidRPr="004C66AC" w:rsidRDefault="004C66AC" w:rsidP="00FE0ECA">
      <w:pPr>
        <w:tabs>
          <w:tab w:val="left" w:pos="426"/>
        </w:tabs>
        <w:jc w:val="both"/>
        <w:rPr>
          <w:spacing w:val="-10"/>
          <w:sz w:val="26"/>
          <w:szCs w:val="26"/>
          <w:lang w:val="uk-UA"/>
        </w:rPr>
      </w:pPr>
      <w:r w:rsidRPr="004C66AC">
        <w:rPr>
          <w:spacing w:val="-10"/>
          <w:sz w:val="26"/>
          <w:szCs w:val="26"/>
          <w:lang w:val="uk-UA"/>
        </w:rPr>
        <w:t xml:space="preserve">- </w:t>
      </w:r>
      <w:r w:rsidR="00E8704F">
        <w:rPr>
          <w:spacing w:val="-10"/>
          <w:sz w:val="26"/>
          <w:szCs w:val="26"/>
          <w:lang w:val="uk-UA"/>
        </w:rPr>
        <w:t xml:space="preserve"> </w:t>
      </w:r>
      <w:r w:rsidRPr="004C66AC">
        <w:rPr>
          <w:spacing w:val="-10"/>
          <w:sz w:val="26"/>
          <w:szCs w:val="26"/>
          <w:lang w:val="uk-UA"/>
        </w:rPr>
        <w:t>забезпечення доступу громадян до адміністративних сервісів для</w:t>
      </w:r>
      <w:r>
        <w:rPr>
          <w:spacing w:val="-10"/>
          <w:sz w:val="26"/>
          <w:szCs w:val="26"/>
          <w:lang w:val="uk-UA"/>
        </w:rPr>
        <w:t xml:space="preserve"> </w:t>
      </w:r>
      <w:r w:rsidRPr="004C66AC">
        <w:rPr>
          <w:spacing w:val="-10"/>
          <w:sz w:val="26"/>
          <w:szCs w:val="26"/>
          <w:lang w:val="uk-UA"/>
        </w:rPr>
        <w:t>отримання соціальної підтримки;</w:t>
      </w:r>
    </w:p>
    <w:p w14:paraId="6D43057B" w14:textId="4675B6C1" w:rsidR="00C339F7" w:rsidRPr="00CC4928" w:rsidRDefault="004C66AC" w:rsidP="00FE0ECA">
      <w:pPr>
        <w:tabs>
          <w:tab w:val="left" w:pos="426"/>
        </w:tabs>
        <w:jc w:val="both"/>
        <w:rPr>
          <w:spacing w:val="-10"/>
          <w:sz w:val="26"/>
          <w:szCs w:val="26"/>
          <w:lang w:val="uk-UA"/>
        </w:rPr>
      </w:pPr>
      <w:r w:rsidRPr="004C66AC">
        <w:rPr>
          <w:spacing w:val="-10"/>
          <w:sz w:val="26"/>
          <w:szCs w:val="26"/>
          <w:lang w:val="uk-UA"/>
        </w:rPr>
        <w:t xml:space="preserve">- </w:t>
      </w:r>
      <w:r w:rsidR="00C339F7" w:rsidRPr="00CC4928">
        <w:rPr>
          <w:spacing w:val="-10"/>
          <w:sz w:val="26"/>
          <w:szCs w:val="26"/>
          <w:lang w:val="uk-UA"/>
        </w:rPr>
        <w:t>забезпечення санаторно-курортним лікуванням</w:t>
      </w:r>
      <w:r w:rsidR="00FE0ECA">
        <w:rPr>
          <w:spacing w:val="-10"/>
          <w:sz w:val="26"/>
          <w:szCs w:val="26"/>
          <w:lang w:val="uk-UA"/>
        </w:rPr>
        <w:t xml:space="preserve"> учасників бойових дій та інвалідів війни</w:t>
      </w:r>
      <w:r w:rsidR="00C339F7" w:rsidRPr="00CC4928">
        <w:rPr>
          <w:spacing w:val="-10"/>
          <w:sz w:val="26"/>
          <w:szCs w:val="26"/>
          <w:lang w:val="uk-UA"/>
        </w:rPr>
        <w:t>;</w:t>
      </w:r>
    </w:p>
    <w:p w14:paraId="1F4EF870" w14:textId="64B2D944" w:rsidR="00C339F7" w:rsidRPr="00CC4928" w:rsidRDefault="00DC724E" w:rsidP="00FE0ECA">
      <w:pPr>
        <w:tabs>
          <w:tab w:val="left" w:pos="426"/>
        </w:tabs>
        <w:jc w:val="both"/>
        <w:rPr>
          <w:spacing w:val="-10"/>
          <w:sz w:val="26"/>
          <w:szCs w:val="26"/>
          <w:lang w:val="uk-UA"/>
        </w:rPr>
      </w:pPr>
      <w:r>
        <w:rPr>
          <w:spacing w:val="-10"/>
          <w:sz w:val="26"/>
          <w:szCs w:val="26"/>
          <w:lang w:val="uk-UA"/>
        </w:rPr>
        <w:t xml:space="preserve">- </w:t>
      </w:r>
      <w:r w:rsidR="00FE0ECA">
        <w:rPr>
          <w:spacing w:val="-10"/>
          <w:sz w:val="26"/>
          <w:szCs w:val="26"/>
          <w:lang w:val="uk-UA"/>
        </w:rPr>
        <w:t>п</w:t>
      </w:r>
      <w:r w:rsidR="00FE0ECA" w:rsidRPr="00FE0ECA">
        <w:rPr>
          <w:spacing w:val="-10"/>
          <w:sz w:val="26"/>
          <w:szCs w:val="26"/>
          <w:lang w:val="uk-UA"/>
        </w:rPr>
        <w:t>роведення заходів</w:t>
      </w:r>
      <w:r w:rsidR="00FE0ECA">
        <w:rPr>
          <w:spacing w:val="-10"/>
          <w:sz w:val="26"/>
          <w:szCs w:val="26"/>
          <w:lang w:val="uk-UA"/>
        </w:rPr>
        <w:t xml:space="preserve"> спрямованих на </w:t>
      </w:r>
      <w:r w:rsidR="00FE0ECA" w:rsidRPr="00FE0ECA">
        <w:rPr>
          <w:spacing w:val="-10"/>
          <w:sz w:val="26"/>
          <w:szCs w:val="26"/>
          <w:lang w:val="uk-UA"/>
        </w:rPr>
        <w:t>формуван</w:t>
      </w:r>
      <w:r w:rsidR="00FE0ECA">
        <w:rPr>
          <w:spacing w:val="-10"/>
          <w:sz w:val="26"/>
          <w:szCs w:val="26"/>
          <w:lang w:val="uk-UA"/>
        </w:rPr>
        <w:t>ня</w:t>
      </w:r>
      <w:r w:rsidR="00FE0ECA" w:rsidRPr="00FE0ECA">
        <w:rPr>
          <w:spacing w:val="-10"/>
          <w:sz w:val="26"/>
          <w:szCs w:val="26"/>
          <w:lang w:val="uk-UA"/>
        </w:rPr>
        <w:t xml:space="preserve"> здорового способу життя та активного довголіття</w:t>
      </w:r>
      <w:r w:rsidR="00C339F7" w:rsidRPr="00CC4928">
        <w:rPr>
          <w:spacing w:val="-10"/>
          <w:sz w:val="26"/>
          <w:szCs w:val="26"/>
          <w:lang w:val="uk-UA"/>
        </w:rPr>
        <w:t>;</w:t>
      </w:r>
    </w:p>
    <w:p w14:paraId="4A3D7C04" w14:textId="4EDBCEA2" w:rsidR="004C66AC" w:rsidRPr="004C66AC" w:rsidRDefault="00DC724E" w:rsidP="002918CC">
      <w:pPr>
        <w:tabs>
          <w:tab w:val="left" w:pos="426"/>
        </w:tabs>
        <w:jc w:val="both"/>
        <w:rPr>
          <w:spacing w:val="-10"/>
          <w:sz w:val="26"/>
          <w:szCs w:val="26"/>
          <w:lang w:val="uk-UA"/>
        </w:rPr>
      </w:pPr>
      <w:r>
        <w:rPr>
          <w:spacing w:val="-10"/>
          <w:sz w:val="26"/>
          <w:szCs w:val="26"/>
          <w:lang w:val="uk-UA"/>
        </w:rPr>
        <w:t xml:space="preserve">- </w:t>
      </w:r>
      <w:r w:rsidR="004C66AC" w:rsidRPr="004C66AC">
        <w:rPr>
          <w:spacing w:val="-10"/>
          <w:sz w:val="26"/>
          <w:szCs w:val="26"/>
          <w:lang w:val="uk-UA"/>
        </w:rPr>
        <w:t xml:space="preserve">інтеграції та соціальної адаптації </w:t>
      </w:r>
      <w:r w:rsidR="00E8704F">
        <w:rPr>
          <w:spacing w:val="-10"/>
          <w:sz w:val="26"/>
          <w:szCs w:val="26"/>
          <w:lang w:val="uk-UA"/>
        </w:rPr>
        <w:t xml:space="preserve">осіб похилого віку, осіб з інвалідністю, осіб з обмеженими фізичними можливостями та </w:t>
      </w:r>
      <w:r w:rsidR="004C66AC" w:rsidRPr="004C66AC">
        <w:rPr>
          <w:spacing w:val="-10"/>
          <w:sz w:val="26"/>
          <w:szCs w:val="26"/>
          <w:lang w:val="uk-UA"/>
        </w:rPr>
        <w:t>внутрішньо переміщених осіб в суспільне життя громади;</w:t>
      </w:r>
    </w:p>
    <w:p w14:paraId="218E8A08" w14:textId="5F43B3A1" w:rsidR="004C66AC" w:rsidRPr="004C66AC" w:rsidRDefault="004C66AC" w:rsidP="002918CC">
      <w:pPr>
        <w:tabs>
          <w:tab w:val="left" w:pos="426"/>
        </w:tabs>
        <w:jc w:val="both"/>
        <w:rPr>
          <w:spacing w:val="-10"/>
          <w:sz w:val="26"/>
          <w:szCs w:val="26"/>
          <w:lang w:val="uk-UA"/>
        </w:rPr>
      </w:pPr>
      <w:r w:rsidRPr="004C66AC">
        <w:rPr>
          <w:spacing w:val="-10"/>
          <w:sz w:val="26"/>
          <w:szCs w:val="26"/>
          <w:lang w:val="uk-UA"/>
        </w:rPr>
        <w:t>- запровадження нових форм співробітництва та партнерства із інститутами</w:t>
      </w:r>
      <w:r>
        <w:rPr>
          <w:spacing w:val="-10"/>
          <w:sz w:val="26"/>
          <w:szCs w:val="26"/>
          <w:lang w:val="uk-UA"/>
        </w:rPr>
        <w:t xml:space="preserve"> </w:t>
      </w:r>
      <w:r w:rsidRPr="004C66AC">
        <w:rPr>
          <w:spacing w:val="-10"/>
          <w:sz w:val="26"/>
          <w:szCs w:val="26"/>
          <w:lang w:val="uk-UA"/>
        </w:rPr>
        <w:t>громадянського суспільства, діяльність яких має соціальну спрямованість;</w:t>
      </w:r>
    </w:p>
    <w:p w14:paraId="737F0AC9" w14:textId="39D17F67" w:rsidR="00C339F7" w:rsidRPr="00CC4928" w:rsidRDefault="004C66AC" w:rsidP="002918CC">
      <w:pPr>
        <w:tabs>
          <w:tab w:val="left" w:pos="426"/>
        </w:tabs>
        <w:jc w:val="both"/>
        <w:rPr>
          <w:spacing w:val="-10"/>
          <w:sz w:val="26"/>
          <w:szCs w:val="26"/>
          <w:lang w:val="uk-UA"/>
        </w:rPr>
      </w:pPr>
      <w:r w:rsidRPr="004C66AC">
        <w:rPr>
          <w:spacing w:val="-10"/>
          <w:sz w:val="26"/>
          <w:szCs w:val="26"/>
          <w:lang w:val="uk-UA"/>
        </w:rPr>
        <w:t>- залучення усіх видів ресурсів громадських об'єднань та благодійної</w:t>
      </w:r>
      <w:r>
        <w:rPr>
          <w:spacing w:val="-10"/>
          <w:sz w:val="26"/>
          <w:szCs w:val="26"/>
          <w:lang w:val="uk-UA"/>
        </w:rPr>
        <w:t xml:space="preserve"> </w:t>
      </w:r>
      <w:r w:rsidRPr="004C66AC">
        <w:rPr>
          <w:spacing w:val="-10"/>
          <w:sz w:val="26"/>
          <w:szCs w:val="26"/>
          <w:lang w:val="uk-UA"/>
        </w:rPr>
        <w:t>допомоги до вирішення соціальних проблем та надання соціальної допомоги</w:t>
      </w:r>
      <w:r>
        <w:rPr>
          <w:spacing w:val="-10"/>
          <w:sz w:val="26"/>
          <w:szCs w:val="26"/>
          <w:lang w:val="uk-UA"/>
        </w:rPr>
        <w:t xml:space="preserve"> </w:t>
      </w:r>
      <w:r w:rsidRPr="004C66AC">
        <w:rPr>
          <w:spacing w:val="-10"/>
          <w:sz w:val="26"/>
          <w:szCs w:val="26"/>
          <w:lang w:val="uk-UA"/>
        </w:rPr>
        <w:t>особам, які їх потребують;</w:t>
      </w:r>
      <w:r w:rsidRPr="004C66AC">
        <w:rPr>
          <w:spacing w:val="-10"/>
          <w:sz w:val="26"/>
          <w:szCs w:val="26"/>
          <w:lang w:val="uk-UA"/>
        </w:rPr>
        <w:cr/>
      </w:r>
      <w:r w:rsidR="00C339F7" w:rsidRPr="00CC4928">
        <w:rPr>
          <w:spacing w:val="-10"/>
          <w:sz w:val="26"/>
          <w:szCs w:val="26"/>
          <w:lang w:val="uk-UA"/>
        </w:rPr>
        <w:t>організації спортивних заходів та активного відпочинку;</w:t>
      </w:r>
    </w:p>
    <w:p w14:paraId="3439CA2C" w14:textId="012DA915" w:rsidR="00C339F7" w:rsidRPr="00CC4928" w:rsidRDefault="00DC724E" w:rsidP="002918CC">
      <w:pPr>
        <w:tabs>
          <w:tab w:val="left" w:pos="426"/>
        </w:tabs>
        <w:jc w:val="both"/>
        <w:rPr>
          <w:spacing w:val="-10"/>
          <w:sz w:val="26"/>
          <w:szCs w:val="26"/>
          <w:lang w:val="uk-UA"/>
        </w:rPr>
      </w:pPr>
      <w:r>
        <w:rPr>
          <w:spacing w:val="-10"/>
          <w:sz w:val="26"/>
          <w:szCs w:val="26"/>
          <w:lang w:val="uk-UA"/>
        </w:rPr>
        <w:t xml:space="preserve">- </w:t>
      </w:r>
      <w:r w:rsidR="00C339F7" w:rsidRPr="00CC4928">
        <w:rPr>
          <w:spacing w:val="-10"/>
          <w:sz w:val="26"/>
          <w:szCs w:val="26"/>
          <w:lang w:val="uk-UA"/>
        </w:rPr>
        <w:t>проведення культурно-мистецьких, розважальних, туристичних заходів;</w:t>
      </w:r>
    </w:p>
    <w:p w14:paraId="280DC4EA" w14:textId="03C9E1EF" w:rsidR="00C339F7" w:rsidRPr="00CC4928" w:rsidRDefault="00DC724E" w:rsidP="002918CC">
      <w:pPr>
        <w:tabs>
          <w:tab w:val="left" w:pos="426"/>
        </w:tabs>
        <w:jc w:val="both"/>
        <w:rPr>
          <w:spacing w:val="-10"/>
          <w:sz w:val="26"/>
          <w:szCs w:val="26"/>
          <w:lang w:val="uk-UA"/>
        </w:rPr>
      </w:pPr>
      <w:r>
        <w:rPr>
          <w:spacing w:val="-10"/>
          <w:sz w:val="26"/>
          <w:szCs w:val="26"/>
          <w:lang w:val="uk-UA"/>
        </w:rPr>
        <w:t xml:space="preserve">- </w:t>
      </w:r>
      <w:r w:rsidR="00C339F7" w:rsidRPr="00CC4928">
        <w:rPr>
          <w:spacing w:val="-10"/>
          <w:sz w:val="26"/>
          <w:szCs w:val="26"/>
          <w:lang w:val="uk-UA"/>
        </w:rPr>
        <w:t>надання фінансової підтримки громадським об’єднанням ветеранів для виконання (реалізації) програм (</w:t>
      </w:r>
      <w:proofErr w:type="spellStart"/>
      <w:r w:rsidR="00C339F7" w:rsidRPr="00CC4928">
        <w:rPr>
          <w:spacing w:val="-10"/>
          <w:sz w:val="26"/>
          <w:szCs w:val="26"/>
          <w:lang w:val="uk-UA"/>
        </w:rPr>
        <w:t>проєктів</w:t>
      </w:r>
      <w:proofErr w:type="spellEnd"/>
      <w:r w:rsidR="00C339F7" w:rsidRPr="00CC4928">
        <w:rPr>
          <w:spacing w:val="-10"/>
          <w:sz w:val="26"/>
          <w:szCs w:val="26"/>
          <w:lang w:val="uk-UA"/>
        </w:rPr>
        <w:t>, заходів);</w:t>
      </w:r>
    </w:p>
    <w:p w14:paraId="6EC3544C" w14:textId="595E2F07" w:rsidR="00C339F7" w:rsidRPr="00CC4928" w:rsidRDefault="00E8704F" w:rsidP="002918CC">
      <w:pPr>
        <w:tabs>
          <w:tab w:val="left" w:pos="426"/>
        </w:tabs>
        <w:jc w:val="both"/>
        <w:rPr>
          <w:spacing w:val="-10"/>
          <w:sz w:val="26"/>
          <w:szCs w:val="26"/>
          <w:lang w:val="uk-UA"/>
        </w:rPr>
      </w:pPr>
      <w:r>
        <w:rPr>
          <w:spacing w:val="-10"/>
          <w:sz w:val="26"/>
          <w:szCs w:val="26"/>
          <w:lang w:val="uk-UA"/>
        </w:rPr>
        <w:t xml:space="preserve">- </w:t>
      </w:r>
      <w:r w:rsidR="00C339F7" w:rsidRPr="00DC724E">
        <w:rPr>
          <w:spacing w:val="-10"/>
          <w:sz w:val="26"/>
          <w:szCs w:val="26"/>
          <w:lang w:val="uk-UA"/>
        </w:rPr>
        <w:t xml:space="preserve">популяризації </w:t>
      </w:r>
      <w:r w:rsidR="00DC724E" w:rsidRPr="00DC724E">
        <w:rPr>
          <w:spacing w:val="-10"/>
          <w:sz w:val="26"/>
          <w:szCs w:val="26"/>
          <w:lang w:val="uk-UA"/>
        </w:rPr>
        <w:t xml:space="preserve">ролі сім’ї та підвищення рівня поінформованості суспільства щодо нетерпимого ставлення до насильства та посилення готовності протидіяти його проявам, небайдужого ставлення до постраждалих осіб, насамперед дітей, усвідомлення домашнього насильства як порушення прав людини; </w:t>
      </w:r>
      <w:r w:rsidR="00C339F7" w:rsidRPr="00DC724E">
        <w:rPr>
          <w:spacing w:val="-10"/>
          <w:sz w:val="26"/>
          <w:szCs w:val="26"/>
          <w:lang w:val="uk-UA"/>
        </w:rPr>
        <w:t xml:space="preserve">шляхом створення та поширення соціальних роликів, </w:t>
      </w:r>
      <w:r w:rsidR="00C339F7" w:rsidRPr="00DC724E">
        <w:rPr>
          <w:spacing w:val="-10"/>
          <w:sz w:val="26"/>
          <w:szCs w:val="26"/>
          <w:lang w:val="uk-UA"/>
        </w:rPr>
        <w:lastRenderedPageBreak/>
        <w:t xml:space="preserve">ІТ-контенту, поліграфічних матеріалів, </w:t>
      </w:r>
      <w:proofErr w:type="spellStart"/>
      <w:r w:rsidR="00C339F7" w:rsidRPr="00DC724E">
        <w:rPr>
          <w:spacing w:val="-10"/>
          <w:sz w:val="26"/>
          <w:szCs w:val="26"/>
          <w:lang w:val="uk-UA"/>
        </w:rPr>
        <w:t>бордів</w:t>
      </w:r>
      <w:proofErr w:type="spellEnd"/>
      <w:r w:rsidR="00C339F7" w:rsidRPr="00DC724E">
        <w:rPr>
          <w:spacing w:val="-10"/>
          <w:sz w:val="26"/>
          <w:szCs w:val="26"/>
          <w:lang w:val="uk-UA"/>
        </w:rPr>
        <w:t>, підтримки ветеранської літератури та</w:t>
      </w:r>
      <w:r w:rsidR="00C339F7" w:rsidRPr="00CC4928">
        <w:rPr>
          <w:spacing w:val="-10"/>
          <w:sz w:val="26"/>
          <w:szCs w:val="26"/>
          <w:lang w:val="uk-UA"/>
        </w:rPr>
        <w:t xml:space="preserve"> ветеранського мистецтва</w:t>
      </w:r>
      <w:r>
        <w:rPr>
          <w:spacing w:val="-10"/>
          <w:sz w:val="26"/>
          <w:szCs w:val="26"/>
          <w:lang w:val="uk-UA"/>
        </w:rPr>
        <w:t>.</w:t>
      </w:r>
    </w:p>
    <w:p w14:paraId="4940ABBD" w14:textId="22775F66" w:rsidR="00671328" w:rsidRPr="00E8704F" w:rsidRDefault="00311BA9" w:rsidP="00CC4928">
      <w:pPr>
        <w:spacing w:before="360" w:after="360"/>
        <w:jc w:val="center"/>
        <w:rPr>
          <w:b/>
          <w:spacing w:val="-10"/>
          <w:sz w:val="26"/>
          <w:szCs w:val="26"/>
          <w:lang w:val="uk-UA"/>
        </w:rPr>
      </w:pPr>
      <w:r w:rsidRPr="00E8704F">
        <w:rPr>
          <w:b/>
          <w:spacing w:val="-10"/>
          <w:sz w:val="26"/>
          <w:szCs w:val="26"/>
          <w:lang w:val="uk-UA"/>
        </w:rPr>
        <w:t xml:space="preserve">Розділ </w:t>
      </w:r>
      <w:r w:rsidR="00D2687E" w:rsidRPr="00E8704F">
        <w:rPr>
          <w:b/>
          <w:spacing w:val="-10"/>
          <w:sz w:val="26"/>
          <w:szCs w:val="26"/>
          <w:lang w:val="uk-UA"/>
        </w:rPr>
        <w:t>V</w:t>
      </w:r>
      <w:r w:rsidR="00671328" w:rsidRPr="00E8704F">
        <w:rPr>
          <w:b/>
          <w:spacing w:val="-10"/>
          <w:sz w:val="26"/>
          <w:szCs w:val="26"/>
          <w:lang w:val="uk-UA"/>
        </w:rPr>
        <w:t>I.  Строки та етапи виконання програми</w:t>
      </w:r>
    </w:p>
    <w:p w14:paraId="176FC1FB" w14:textId="011A2F2D" w:rsidR="00D2687E" w:rsidRPr="00E8704F" w:rsidRDefault="00671328" w:rsidP="00CC4928">
      <w:pPr>
        <w:spacing w:after="120"/>
        <w:ind w:firstLine="567"/>
        <w:jc w:val="both"/>
        <w:rPr>
          <w:spacing w:val="-10"/>
          <w:sz w:val="26"/>
          <w:szCs w:val="26"/>
          <w:lang w:val="uk-UA"/>
        </w:rPr>
      </w:pPr>
      <w:r w:rsidRPr="00E8704F">
        <w:rPr>
          <w:spacing w:val="-10"/>
          <w:sz w:val="26"/>
          <w:szCs w:val="26"/>
          <w:lang w:val="uk-UA"/>
        </w:rPr>
        <w:t xml:space="preserve"> </w:t>
      </w:r>
      <w:r w:rsidR="00D2687E" w:rsidRPr="00E8704F">
        <w:rPr>
          <w:spacing w:val="-10"/>
          <w:sz w:val="26"/>
          <w:szCs w:val="26"/>
          <w:lang w:val="uk-UA"/>
        </w:rPr>
        <w:t xml:space="preserve">Строк дії Програми становитиме </w:t>
      </w:r>
      <w:r w:rsidR="007F01AD" w:rsidRPr="00E8704F">
        <w:rPr>
          <w:spacing w:val="-10"/>
          <w:sz w:val="26"/>
          <w:szCs w:val="26"/>
          <w:lang w:val="uk-UA"/>
        </w:rPr>
        <w:t>5</w:t>
      </w:r>
      <w:r w:rsidR="00D2687E" w:rsidRPr="00E8704F">
        <w:rPr>
          <w:spacing w:val="-10"/>
          <w:sz w:val="26"/>
          <w:szCs w:val="26"/>
          <w:lang w:val="uk-UA"/>
        </w:rPr>
        <w:t xml:space="preserve"> рок</w:t>
      </w:r>
      <w:r w:rsidR="007F01AD" w:rsidRPr="00E8704F">
        <w:rPr>
          <w:spacing w:val="-10"/>
          <w:sz w:val="26"/>
          <w:szCs w:val="26"/>
          <w:lang w:val="uk-UA"/>
        </w:rPr>
        <w:t>ів</w:t>
      </w:r>
      <w:r w:rsidR="00D2687E" w:rsidRPr="00E8704F">
        <w:rPr>
          <w:spacing w:val="-10"/>
          <w:sz w:val="26"/>
          <w:szCs w:val="26"/>
          <w:lang w:val="uk-UA"/>
        </w:rPr>
        <w:t xml:space="preserve"> –  починаючи з 01 січня 202</w:t>
      </w:r>
      <w:r w:rsidR="007F01AD" w:rsidRPr="00E8704F">
        <w:rPr>
          <w:spacing w:val="-10"/>
          <w:sz w:val="26"/>
          <w:szCs w:val="26"/>
          <w:lang w:val="uk-UA"/>
        </w:rPr>
        <w:t>6</w:t>
      </w:r>
      <w:r w:rsidR="00D2687E" w:rsidRPr="00E8704F">
        <w:rPr>
          <w:spacing w:val="-10"/>
          <w:sz w:val="26"/>
          <w:szCs w:val="26"/>
          <w:lang w:val="uk-UA"/>
        </w:rPr>
        <w:t xml:space="preserve"> року</w:t>
      </w:r>
      <w:r w:rsidR="00D2687E" w:rsidRPr="00E8704F">
        <w:rPr>
          <w:sz w:val="26"/>
          <w:szCs w:val="26"/>
        </w:rPr>
        <w:t xml:space="preserve"> </w:t>
      </w:r>
      <w:r w:rsidR="00D2687E" w:rsidRPr="00E8704F">
        <w:rPr>
          <w:spacing w:val="-10"/>
          <w:sz w:val="26"/>
          <w:szCs w:val="26"/>
          <w:lang w:val="uk-UA"/>
        </w:rPr>
        <w:t>та передбачає виконання в один етап:  202</w:t>
      </w:r>
      <w:r w:rsidR="007F01AD" w:rsidRPr="00E8704F">
        <w:rPr>
          <w:spacing w:val="-10"/>
          <w:sz w:val="26"/>
          <w:szCs w:val="26"/>
          <w:lang w:val="uk-UA"/>
        </w:rPr>
        <w:t>6</w:t>
      </w:r>
      <w:r w:rsidR="00D2687E" w:rsidRPr="00E8704F">
        <w:rPr>
          <w:spacing w:val="-10"/>
          <w:sz w:val="26"/>
          <w:szCs w:val="26"/>
          <w:lang w:val="uk-UA"/>
        </w:rPr>
        <w:t xml:space="preserve"> – 20</w:t>
      </w:r>
      <w:r w:rsidR="007F01AD" w:rsidRPr="00E8704F">
        <w:rPr>
          <w:spacing w:val="-10"/>
          <w:sz w:val="26"/>
          <w:szCs w:val="26"/>
          <w:lang w:val="uk-UA"/>
        </w:rPr>
        <w:t>30</w:t>
      </w:r>
      <w:r w:rsidR="00D2687E" w:rsidRPr="00E8704F">
        <w:rPr>
          <w:spacing w:val="-10"/>
          <w:sz w:val="26"/>
          <w:szCs w:val="26"/>
          <w:lang w:val="uk-UA"/>
        </w:rPr>
        <w:t xml:space="preserve"> роки.</w:t>
      </w:r>
    </w:p>
    <w:p w14:paraId="13541A73" w14:textId="77777777" w:rsidR="00D2687E" w:rsidRPr="00E8704F" w:rsidRDefault="00D2687E" w:rsidP="00311BA9">
      <w:pPr>
        <w:ind w:firstLine="567"/>
        <w:jc w:val="both"/>
        <w:rPr>
          <w:spacing w:val="-10"/>
          <w:sz w:val="26"/>
          <w:szCs w:val="26"/>
          <w:lang w:val="uk-UA"/>
        </w:rPr>
      </w:pPr>
      <w:r w:rsidRPr="00E8704F">
        <w:rPr>
          <w:spacing w:val="-10"/>
          <w:sz w:val="26"/>
          <w:szCs w:val="26"/>
          <w:lang w:val="uk-UA"/>
        </w:rPr>
        <w:t>Період дії Програми обрано, виходячи з перспективи її прийняття  та реалізації у повному обсязі.</w:t>
      </w:r>
    </w:p>
    <w:p w14:paraId="36F2CC35" w14:textId="04ACFF8A" w:rsidR="00671328" w:rsidRPr="00E8704F" w:rsidRDefault="00311BA9" w:rsidP="00B07D47">
      <w:pPr>
        <w:spacing w:before="360" w:after="360"/>
        <w:jc w:val="center"/>
        <w:rPr>
          <w:b/>
          <w:spacing w:val="-10"/>
          <w:sz w:val="26"/>
          <w:szCs w:val="26"/>
          <w:lang w:val="uk-UA"/>
        </w:rPr>
      </w:pPr>
      <w:r w:rsidRPr="00E8704F">
        <w:rPr>
          <w:b/>
          <w:spacing w:val="-10"/>
          <w:sz w:val="26"/>
          <w:szCs w:val="26"/>
          <w:lang w:val="uk-UA"/>
        </w:rPr>
        <w:t xml:space="preserve">Розділ </w:t>
      </w:r>
      <w:r w:rsidR="00671328" w:rsidRPr="00E8704F">
        <w:rPr>
          <w:b/>
          <w:spacing w:val="-10"/>
          <w:sz w:val="26"/>
          <w:szCs w:val="26"/>
          <w:lang w:val="uk-UA"/>
        </w:rPr>
        <w:t>V</w:t>
      </w:r>
      <w:r w:rsidR="00B07D47" w:rsidRPr="00E8704F">
        <w:rPr>
          <w:b/>
          <w:spacing w:val="-10"/>
          <w:sz w:val="26"/>
          <w:szCs w:val="26"/>
          <w:lang w:val="uk-UA"/>
        </w:rPr>
        <w:t>ІІ</w:t>
      </w:r>
      <w:r w:rsidR="00671328" w:rsidRPr="00E8704F">
        <w:rPr>
          <w:b/>
          <w:spacing w:val="-10"/>
          <w:sz w:val="26"/>
          <w:szCs w:val="26"/>
          <w:lang w:val="uk-UA"/>
        </w:rPr>
        <w:t>.  Перелік завдань і заходів програми</w:t>
      </w:r>
    </w:p>
    <w:p w14:paraId="311BFC96" w14:textId="394CDB62" w:rsidR="00671328" w:rsidRPr="00CC4928" w:rsidRDefault="00B07D47" w:rsidP="00B07D47">
      <w:pPr>
        <w:ind w:firstLine="567"/>
        <w:jc w:val="both"/>
        <w:rPr>
          <w:spacing w:val="-10"/>
          <w:sz w:val="26"/>
          <w:szCs w:val="26"/>
          <w:lang w:val="uk-UA"/>
        </w:rPr>
      </w:pPr>
      <w:r w:rsidRPr="00435BDD">
        <w:rPr>
          <w:spacing w:val="-10"/>
          <w:sz w:val="26"/>
          <w:szCs w:val="26"/>
          <w:lang w:val="uk-UA"/>
        </w:rPr>
        <w:t xml:space="preserve">Для забезпечення якісного виконання та дієвого контролю за реалізацією Програми, враховуючи визначені пріоритети, розроблено перелік завдань і заходів, де зазначаються очікувані результати та необхідні обсяги фінансування </w:t>
      </w:r>
      <w:r w:rsidRPr="00545C9D">
        <w:rPr>
          <w:spacing w:val="-10"/>
          <w:sz w:val="26"/>
          <w:szCs w:val="26"/>
          <w:lang w:val="uk-UA"/>
        </w:rPr>
        <w:t xml:space="preserve">(додаток </w:t>
      </w:r>
      <w:r w:rsidR="00545C9D" w:rsidRPr="00545C9D">
        <w:rPr>
          <w:spacing w:val="-10"/>
          <w:sz w:val="26"/>
          <w:szCs w:val="26"/>
          <w:lang w:val="uk-UA"/>
        </w:rPr>
        <w:t>до Програми</w:t>
      </w:r>
      <w:r w:rsidRPr="00545C9D">
        <w:rPr>
          <w:spacing w:val="-10"/>
          <w:sz w:val="26"/>
          <w:szCs w:val="26"/>
          <w:lang w:val="uk-UA"/>
        </w:rPr>
        <w:t>).</w:t>
      </w:r>
    </w:p>
    <w:p w14:paraId="19B5D685" w14:textId="30F0EE55" w:rsidR="00671328" w:rsidRPr="006F0728" w:rsidRDefault="00311BA9" w:rsidP="00B07D47">
      <w:pPr>
        <w:spacing w:before="360" w:after="360"/>
        <w:jc w:val="center"/>
        <w:rPr>
          <w:b/>
          <w:spacing w:val="-10"/>
          <w:sz w:val="26"/>
          <w:szCs w:val="26"/>
          <w:lang w:val="uk-UA"/>
        </w:rPr>
      </w:pPr>
      <w:r w:rsidRPr="006F0728">
        <w:rPr>
          <w:b/>
          <w:spacing w:val="-10"/>
          <w:sz w:val="26"/>
          <w:szCs w:val="26"/>
          <w:lang w:val="uk-UA"/>
        </w:rPr>
        <w:t xml:space="preserve">Розділ </w:t>
      </w:r>
      <w:r w:rsidR="00671328" w:rsidRPr="006F0728">
        <w:rPr>
          <w:b/>
          <w:spacing w:val="-10"/>
          <w:sz w:val="26"/>
          <w:szCs w:val="26"/>
          <w:lang w:val="uk-UA"/>
        </w:rPr>
        <w:t>V</w:t>
      </w:r>
      <w:r w:rsidR="00B07D47" w:rsidRPr="006F0728">
        <w:rPr>
          <w:b/>
          <w:spacing w:val="-10"/>
          <w:sz w:val="26"/>
          <w:szCs w:val="26"/>
          <w:lang w:val="uk-UA"/>
        </w:rPr>
        <w:t>ІІ</w:t>
      </w:r>
      <w:r w:rsidR="00671328" w:rsidRPr="006F0728">
        <w:rPr>
          <w:b/>
          <w:spacing w:val="-10"/>
          <w:sz w:val="26"/>
          <w:szCs w:val="26"/>
          <w:lang w:val="uk-UA"/>
        </w:rPr>
        <w:t>I.  Ресурсне забезпечення програми</w:t>
      </w:r>
    </w:p>
    <w:p w14:paraId="66A340EF" w14:textId="77777777" w:rsidR="00671328" w:rsidRPr="006F0728" w:rsidRDefault="00671328" w:rsidP="00CC4928">
      <w:pPr>
        <w:spacing w:after="120"/>
        <w:ind w:firstLine="567"/>
        <w:jc w:val="both"/>
        <w:rPr>
          <w:spacing w:val="-10"/>
          <w:sz w:val="26"/>
          <w:szCs w:val="26"/>
          <w:lang w:val="uk-UA"/>
        </w:rPr>
      </w:pPr>
      <w:r w:rsidRPr="006F0728">
        <w:rPr>
          <w:spacing w:val="-10"/>
          <w:sz w:val="26"/>
          <w:szCs w:val="26"/>
          <w:lang w:val="uk-UA"/>
        </w:rPr>
        <w:t xml:space="preserve">Заплановано орієнтовне фінансування завдань та заходів Програми   за рахунок міського бюджету в межах коштів, затверджених рішенням Тернівської  міської ради, виходячи з можливостей бюджету та за рахунок інших джерел фінансування не заборонених чинним законодавством. У разі потреби, обсяги фінансування можуть </w:t>
      </w:r>
      <w:proofErr w:type="spellStart"/>
      <w:r w:rsidRPr="006F0728">
        <w:rPr>
          <w:spacing w:val="-10"/>
          <w:sz w:val="26"/>
          <w:szCs w:val="26"/>
          <w:lang w:val="uk-UA"/>
        </w:rPr>
        <w:t>уточнюватися</w:t>
      </w:r>
      <w:proofErr w:type="spellEnd"/>
      <w:r w:rsidRPr="006F0728">
        <w:rPr>
          <w:spacing w:val="-10"/>
          <w:sz w:val="26"/>
          <w:szCs w:val="26"/>
          <w:lang w:val="uk-UA"/>
        </w:rPr>
        <w:t xml:space="preserve"> протягом року без внесення змін в орієнтовний обсяг фінансування.</w:t>
      </w:r>
    </w:p>
    <w:p w14:paraId="6C76E26B" w14:textId="03912767" w:rsidR="00590BFB" w:rsidRPr="00CC4928" w:rsidRDefault="00590BFB" w:rsidP="00590BFB">
      <w:pPr>
        <w:ind w:firstLine="567"/>
        <w:jc w:val="both"/>
        <w:rPr>
          <w:spacing w:val="-10"/>
          <w:sz w:val="26"/>
          <w:szCs w:val="26"/>
          <w:lang w:val="uk-UA"/>
        </w:rPr>
      </w:pPr>
      <w:r w:rsidRPr="006F0728">
        <w:rPr>
          <w:spacing w:val="-10"/>
          <w:sz w:val="26"/>
          <w:szCs w:val="26"/>
          <w:lang w:val="uk-UA"/>
        </w:rPr>
        <w:t xml:space="preserve">Реалізацію заходів Програми передбачається здійснювати </w:t>
      </w:r>
      <w:r w:rsidR="00454A70">
        <w:rPr>
          <w:spacing w:val="-10"/>
          <w:sz w:val="26"/>
          <w:szCs w:val="26"/>
          <w:lang w:val="uk-UA"/>
        </w:rPr>
        <w:t>о</w:t>
      </w:r>
      <w:r w:rsidR="00454A70" w:rsidRPr="00454A70">
        <w:rPr>
          <w:spacing w:val="-10"/>
          <w:sz w:val="26"/>
          <w:szCs w:val="26"/>
          <w:lang w:val="uk-UA"/>
        </w:rPr>
        <w:t>рган</w:t>
      </w:r>
      <w:r w:rsidR="00454A70">
        <w:rPr>
          <w:spacing w:val="-10"/>
          <w:sz w:val="26"/>
          <w:szCs w:val="26"/>
          <w:lang w:val="uk-UA"/>
        </w:rPr>
        <w:t>ами</w:t>
      </w:r>
      <w:r w:rsidR="00454A70" w:rsidRPr="00454A70">
        <w:rPr>
          <w:spacing w:val="-10"/>
          <w:sz w:val="26"/>
          <w:szCs w:val="26"/>
          <w:lang w:val="uk-UA"/>
        </w:rPr>
        <w:t xml:space="preserve"> виконавчої влади та місцевого самоврядування </w:t>
      </w:r>
      <w:r w:rsidR="00454A70" w:rsidRPr="006F0728">
        <w:rPr>
          <w:spacing w:val="-10"/>
          <w:sz w:val="26"/>
          <w:szCs w:val="26"/>
          <w:lang w:val="uk-UA"/>
        </w:rPr>
        <w:t>Тернівської міської ради</w:t>
      </w:r>
      <w:r w:rsidR="00454A70">
        <w:rPr>
          <w:spacing w:val="-10"/>
          <w:sz w:val="26"/>
          <w:szCs w:val="26"/>
          <w:lang w:val="uk-UA"/>
        </w:rPr>
        <w:t>, підприємствами, установами, організаціями</w:t>
      </w:r>
      <w:r w:rsidR="00454A70" w:rsidRPr="00454A70">
        <w:rPr>
          <w:spacing w:val="-10"/>
          <w:sz w:val="26"/>
          <w:szCs w:val="26"/>
          <w:lang w:val="uk-UA"/>
        </w:rPr>
        <w:t>, які визначені</w:t>
      </w:r>
      <w:r w:rsidR="00454A70">
        <w:rPr>
          <w:spacing w:val="-10"/>
          <w:sz w:val="26"/>
          <w:szCs w:val="26"/>
          <w:lang w:val="uk-UA"/>
        </w:rPr>
        <w:t xml:space="preserve"> виконавцями Прогами</w:t>
      </w:r>
      <w:r w:rsidRPr="006F0728">
        <w:rPr>
          <w:spacing w:val="-10"/>
          <w:sz w:val="26"/>
          <w:szCs w:val="26"/>
          <w:lang w:val="uk-UA"/>
        </w:rPr>
        <w:t>, державними цільовими соціальними фондами, громадськими організаціями відповідно до Бюджетного кодексу України за рахунок коштів бюджетів усіх рівнів, а також інших джерел, не заборонених чинним законодавством України.</w:t>
      </w:r>
    </w:p>
    <w:p w14:paraId="1A79A6BC" w14:textId="7960BBE9" w:rsidR="00671328" w:rsidRPr="00C70302" w:rsidRDefault="00311BA9" w:rsidP="00590BFB">
      <w:pPr>
        <w:spacing w:before="360" w:after="360"/>
        <w:jc w:val="center"/>
        <w:rPr>
          <w:b/>
          <w:spacing w:val="-10"/>
          <w:sz w:val="26"/>
          <w:szCs w:val="26"/>
          <w:lang w:val="uk-UA"/>
        </w:rPr>
      </w:pPr>
      <w:r w:rsidRPr="00C70302">
        <w:rPr>
          <w:b/>
          <w:spacing w:val="-10"/>
          <w:sz w:val="26"/>
          <w:szCs w:val="26"/>
          <w:lang w:val="uk-UA"/>
        </w:rPr>
        <w:t xml:space="preserve">Розділ </w:t>
      </w:r>
      <w:r w:rsidR="00590BFB" w:rsidRPr="00C70302">
        <w:rPr>
          <w:b/>
          <w:spacing w:val="-10"/>
          <w:sz w:val="26"/>
          <w:szCs w:val="26"/>
          <w:lang w:val="uk-UA"/>
        </w:rPr>
        <w:t>ІХ</w:t>
      </w:r>
      <w:r w:rsidR="00671328" w:rsidRPr="00C70302">
        <w:rPr>
          <w:b/>
          <w:spacing w:val="-10"/>
          <w:sz w:val="26"/>
          <w:szCs w:val="26"/>
          <w:lang w:val="uk-UA"/>
        </w:rPr>
        <w:t xml:space="preserve">.  Організація управління та контролю  за ходом виконання </w:t>
      </w:r>
      <w:r w:rsidR="00590BFB" w:rsidRPr="00C70302">
        <w:rPr>
          <w:b/>
          <w:spacing w:val="-10"/>
          <w:sz w:val="26"/>
          <w:szCs w:val="26"/>
          <w:lang w:val="uk-UA"/>
        </w:rPr>
        <w:t>П</w:t>
      </w:r>
      <w:r w:rsidR="00671328" w:rsidRPr="00C70302">
        <w:rPr>
          <w:b/>
          <w:spacing w:val="-10"/>
          <w:sz w:val="26"/>
          <w:szCs w:val="26"/>
          <w:lang w:val="uk-UA"/>
        </w:rPr>
        <w:t>рограми</w:t>
      </w:r>
    </w:p>
    <w:p w14:paraId="781A2A5F" w14:textId="2B429F4E" w:rsidR="002F096B" w:rsidRPr="00C70302" w:rsidRDefault="002F096B" w:rsidP="00311BA9">
      <w:pPr>
        <w:pStyle w:val="a6"/>
        <w:shd w:val="clear" w:color="auto" w:fill="FFFFFF"/>
        <w:spacing w:before="120" w:beforeAutospacing="0" w:after="120" w:afterAutospacing="0"/>
        <w:ind w:firstLine="567"/>
        <w:jc w:val="both"/>
        <w:rPr>
          <w:spacing w:val="-10"/>
          <w:sz w:val="26"/>
          <w:szCs w:val="26"/>
        </w:rPr>
      </w:pPr>
      <w:r w:rsidRPr="00C70302">
        <w:rPr>
          <w:spacing w:val="-10"/>
          <w:sz w:val="26"/>
          <w:szCs w:val="26"/>
        </w:rPr>
        <w:t>Організаційне забезпечення виконання Програми покладається на УСЗН, координація –  на заступника міського голови за напрямком роботи.</w:t>
      </w:r>
    </w:p>
    <w:p w14:paraId="01D20132" w14:textId="2123D002" w:rsidR="00671328" w:rsidRPr="00C70302" w:rsidRDefault="00671328" w:rsidP="00311BA9">
      <w:pPr>
        <w:pStyle w:val="a6"/>
        <w:shd w:val="clear" w:color="auto" w:fill="FFFFFF"/>
        <w:spacing w:before="120" w:beforeAutospacing="0" w:after="120" w:afterAutospacing="0"/>
        <w:ind w:firstLine="567"/>
        <w:jc w:val="both"/>
        <w:rPr>
          <w:spacing w:val="-10"/>
          <w:sz w:val="26"/>
          <w:szCs w:val="26"/>
        </w:rPr>
      </w:pPr>
      <w:r w:rsidRPr="00C70302">
        <w:rPr>
          <w:spacing w:val="-10"/>
          <w:sz w:val="26"/>
          <w:szCs w:val="26"/>
        </w:rPr>
        <w:t>Контроль за виконанням Програми здійсню</w:t>
      </w:r>
      <w:r w:rsidR="002F096B" w:rsidRPr="00C70302">
        <w:rPr>
          <w:spacing w:val="-10"/>
          <w:sz w:val="26"/>
          <w:szCs w:val="26"/>
        </w:rPr>
        <w:t>є</w:t>
      </w:r>
      <w:r w:rsidRPr="00C70302">
        <w:rPr>
          <w:spacing w:val="-10"/>
          <w:sz w:val="26"/>
          <w:szCs w:val="26"/>
        </w:rPr>
        <w:t xml:space="preserve"> постійна комісія міської ради  </w:t>
      </w:r>
      <w:r w:rsidR="00126ACD" w:rsidRPr="00C70302">
        <w:rPr>
          <w:sz w:val="26"/>
          <w:szCs w:val="26"/>
        </w:rPr>
        <w:t>з питань охорони здоров’я, соціального захисту населення, освіти, культури, туризму, молоді та спорту</w:t>
      </w:r>
      <w:r w:rsidR="00126ACD" w:rsidRPr="00C70302">
        <w:rPr>
          <w:color w:val="000000"/>
          <w:sz w:val="26"/>
          <w:szCs w:val="26"/>
        </w:rPr>
        <w:t xml:space="preserve"> </w:t>
      </w:r>
      <w:r w:rsidRPr="00C70302">
        <w:rPr>
          <w:spacing w:val="-10"/>
          <w:sz w:val="26"/>
          <w:szCs w:val="26"/>
        </w:rPr>
        <w:t xml:space="preserve"> .</w:t>
      </w:r>
    </w:p>
    <w:p w14:paraId="670ECD60" w14:textId="06110266" w:rsidR="00590BFB" w:rsidRPr="00C70302" w:rsidRDefault="00454A70" w:rsidP="00311BA9">
      <w:pPr>
        <w:pStyle w:val="a6"/>
        <w:shd w:val="clear" w:color="auto" w:fill="FFFFFF"/>
        <w:spacing w:before="120" w:beforeAutospacing="0" w:after="120" w:afterAutospacing="0"/>
        <w:ind w:firstLine="567"/>
        <w:jc w:val="both"/>
        <w:rPr>
          <w:spacing w:val="-10"/>
          <w:sz w:val="26"/>
          <w:szCs w:val="26"/>
        </w:rPr>
      </w:pPr>
      <w:r>
        <w:rPr>
          <w:spacing w:val="-10"/>
          <w:sz w:val="26"/>
          <w:szCs w:val="26"/>
        </w:rPr>
        <w:t>В</w:t>
      </w:r>
      <w:r w:rsidR="002F096B" w:rsidRPr="00C70302">
        <w:rPr>
          <w:spacing w:val="-10"/>
          <w:sz w:val="26"/>
          <w:szCs w:val="26"/>
        </w:rPr>
        <w:t>иконавц</w:t>
      </w:r>
      <w:r>
        <w:rPr>
          <w:spacing w:val="-10"/>
          <w:sz w:val="26"/>
          <w:szCs w:val="26"/>
        </w:rPr>
        <w:t>і</w:t>
      </w:r>
      <w:r w:rsidR="002F096B" w:rsidRPr="00C70302">
        <w:rPr>
          <w:spacing w:val="-10"/>
          <w:sz w:val="26"/>
          <w:szCs w:val="26"/>
        </w:rPr>
        <w:t xml:space="preserve">  </w:t>
      </w:r>
      <w:r w:rsidR="00590BFB" w:rsidRPr="00C70302">
        <w:rPr>
          <w:spacing w:val="-10"/>
          <w:sz w:val="26"/>
          <w:szCs w:val="26"/>
        </w:rPr>
        <w:t>Програми</w:t>
      </w:r>
      <w:r w:rsidR="002F096B" w:rsidRPr="00C70302">
        <w:rPr>
          <w:spacing w:val="-10"/>
          <w:sz w:val="26"/>
          <w:szCs w:val="26"/>
        </w:rPr>
        <w:t>,</w:t>
      </w:r>
      <w:r w:rsidR="00590BFB" w:rsidRPr="00C70302">
        <w:rPr>
          <w:spacing w:val="-10"/>
          <w:sz w:val="26"/>
          <w:szCs w:val="26"/>
        </w:rPr>
        <w:t xml:space="preserve"> щокварталу до 2 числа місяця, що настає за звітним кварталом, надають до УСЗН</w:t>
      </w:r>
      <w:r w:rsidR="002F096B" w:rsidRPr="00C70302">
        <w:rPr>
          <w:sz w:val="26"/>
          <w:szCs w:val="26"/>
        </w:rPr>
        <w:t xml:space="preserve"> </w:t>
      </w:r>
      <w:r w:rsidR="002F096B" w:rsidRPr="00C70302">
        <w:rPr>
          <w:spacing w:val="-10"/>
          <w:sz w:val="26"/>
          <w:szCs w:val="26"/>
        </w:rPr>
        <w:t xml:space="preserve">інформацію про хід та виконання її заходів </w:t>
      </w:r>
      <w:r w:rsidR="00590BFB" w:rsidRPr="00C70302">
        <w:rPr>
          <w:spacing w:val="-10"/>
          <w:sz w:val="26"/>
          <w:szCs w:val="26"/>
        </w:rPr>
        <w:t>.</w:t>
      </w:r>
    </w:p>
    <w:p w14:paraId="3DE9B6B0" w14:textId="6D12571B" w:rsidR="00590BFB" w:rsidRPr="00C70302" w:rsidRDefault="00590BFB" w:rsidP="00311BA9">
      <w:pPr>
        <w:pStyle w:val="a6"/>
        <w:shd w:val="clear" w:color="auto" w:fill="FFFFFF"/>
        <w:spacing w:before="120" w:beforeAutospacing="0" w:after="120" w:afterAutospacing="0"/>
        <w:ind w:firstLine="567"/>
        <w:jc w:val="both"/>
        <w:rPr>
          <w:spacing w:val="-10"/>
          <w:sz w:val="26"/>
          <w:szCs w:val="26"/>
        </w:rPr>
      </w:pPr>
      <w:r w:rsidRPr="00C70302">
        <w:rPr>
          <w:spacing w:val="-10"/>
          <w:sz w:val="26"/>
          <w:szCs w:val="26"/>
        </w:rPr>
        <w:t>Оцінку стану ефективності реалізації Програми здійснює УСЗН протягом усього строку її виконання.</w:t>
      </w:r>
      <w:r w:rsidRPr="00C70302">
        <w:rPr>
          <w:spacing w:val="-10"/>
          <w:sz w:val="26"/>
          <w:szCs w:val="26"/>
        </w:rPr>
        <w:tab/>
      </w:r>
    </w:p>
    <w:p w14:paraId="222B49E2" w14:textId="60443507" w:rsidR="00590BFB" w:rsidRPr="00C70302" w:rsidRDefault="00590BFB" w:rsidP="00311BA9">
      <w:pPr>
        <w:pStyle w:val="a6"/>
        <w:shd w:val="clear" w:color="auto" w:fill="FFFFFF"/>
        <w:spacing w:before="120" w:beforeAutospacing="0" w:after="120" w:afterAutospacing="0"/>
        <w:ind w:firstLine="567"/>
        <w:jc w:val="both"/>
        <w:rPr>
          <w:spacing w:val="-10"/>
          <w:sz w:val="26"/>
          <w:szCs w:val="26"/>
        </w:rPr>
      </w:pPr>
      <w:r w:rsidRPr="00C70302">
        <w:rPr>
          <w:spacing w:val="-10"/>
          <w:sz w:val="26"/>
          <w:szCs w:val="26"/>
        </w:rPr>
        <w:t xml:space="preserve">УСЗН щокварталу до 5 числа місяця, що настає за звітним періодом, надає звіт про хід виконання Програми </w:t>
      </w:r>
      <w:r w:rsidR="00EF714A" w:rsidRPr="00C70302">
        <w:rPr>
          <w:spacing w:val="-10"/>
          <w:sz w:val="26"/>
          <w:szCs w:val="26"/>
        </w:rPr>
        <w:t>відділу прогнозування, розвитку споживчого ринку, земельних   відносин та управління комунальним майном виконавчого комітету Тернівської міської ради</w:t>
      </w:r>
      <w:r w:rsidRPr="00C70302">
        <w:rPr>
          <w:spacing w:val="-10"/>
          <w:sz w:val="26"/>
          <w:szCs w:val="26"/>
        </w:rPr>
        <w:t>.</w:t>
      </w:r>
    </w:p>
    <w:p w14:paraId="7C607572" w14:textId="768245CE" w:rsidR="002F096B" w:rsidRPr="00CC4928" w:rsidRDefault="002F096B" w:rsidP="00311BA9">
      <w:pPr>
        <w:pStyle w:val="a6"/>
        <w:shd w:val="clear" w:color="auto" w:fill="FFFFFF"/>
        <w:spacing w:before="120" w:beforeAutospacing="0" w:after="120" w:afterAutospacing="0"/>
        <w:ind w:firstLine="567"/>
        <w:jc w:val="both"/>
        <w:rPr>
          <w:spacing w:val="-10"/>
          <w:sz w:val="26"/>
          <w:szCs w:val="26"/>
        </w:rPr>
      </w:pPr>
      <w:r w:rsidRPr="00C70302">
        <w:rPr>
          <w:spacing w:val="-10"/>
          <w:sz w:val="26"/>
          <w:szCs w:val="26"/>
        </w:rPr>
        <w:lastRenderedPageBreak/>
        <w:t xml:space="preserve">Звіт про хід виконання Програми заслуховується </w:t>
      </w:r>
      <w:r w:rsidR="00C70302">
        <w:rPr>
          <w:spacing w:val="-10"/>
          <w:sz w:val="26"/>
          <w:szCs w:val="26"/>
        </w:rPr>
        <w:t>кожні пів-року</w:t>
      </w:r>
      <w:r w:rsidRPr="00C70302">
        <w:rPr>
          <w:spacing w:val="-10"/>
          <w:sz w:val="26"/>
          <w:szCs w:val="26"/>
        </w:rPr>
        <w:t xml:space="preserve"> на засіданні виконавчого комітету </w:t>
      </w:r>
      <w:bookmarkStart w:id="3" w:name="_Hlk177376480"/>
      <w:r w:rsidRPr="00C70302">
        <w:rPr>
          <w:spacing w:val="-10"/>
          <w:sz w:val="26"/>
          <w:szCs w:val="26"/>
        </w:rPr>
        <w:t xml:space="preserve">Тернівської міської ради </w:t>
      </w:r>
      <w:bookmarkEnd w:id="3"/>
      <w:r w:rsidRPr="00C70302">
        <w:rPr>
          <w:spacing w:val="-10"/>
          <w:sz w:val="26"/>
          <w:szCs w:val="26"/>
        </w:rPr>
        <w:t xml:space="preserve">Дніпропетровської області та </w:t>
      </w:r>
      <w:r w:rsidR="00EF714A" w:rsidRPr="00C70302">
        <w:rPr>
          <w:spacing w:val="-10"/>
          <w:sz w:val="26"/>
          <w:szCs w:val="26"/>
        </w:rPr>
        <w:t xml:space="preserve">затверджується </w:t>
      </w:r>
      <w:r w:rsidR="00BE3708" w:rsidRPr="00C70302">
        <w:rPr>
          <w:spacing w:val="-10"/>
          <w:sz w:val="26"/>
          <w:szCs w:val="26"/>
        </w:rPr>
        <w:t>на засіданні Тернівської міської ради</w:t>
      </w:r>
      <w:r w:rsidRPr="00C70302">
        <w:rPr>
          <w:spacing w:val="-10"/>
          <w:sz w:val="26"/>
          <w:szCs w:val="26"/>
        </w:rPr>
        <w:t>.</w:t>
      </w:r>
    </w:p>
    <w:p w14:paraId="26363437" w14:textId="154EEA1A" w:rsidR="00671328" w:rsidRPr="00CC4928" w:rsidRDefault="00311BA9" w:rsidP="00CC4928">
      <w:pPr>
        <w:spacing w:before="360" w:after="360"/>
        <w:jc w:val="center"/>
        <w:rPr>
          <w:b/>
          <w:spacing w:val="-10"/>
          <w:sz w:val="26"/>
          <w:szCs w:val="26"/>
          <w:lang w:val="uk-UA"/>
        </w:rPr>
      </w:pPr>
      <w:r w:rsidRPr="00CC4928">
        <w:rPr>
          <w:b/>
          <w:spacing w:val="-10"/>
          <w:sz w:val="26"/>
          <w:szCs w:val="26"/>
          <w:lang w:val="uk-UA"/>
        </w:rPr>
        <w:t xml:space="preserve">Розділ </w:t>
      </w:r>
      <w:r w:rsidR="00CD7CD5" w:rsidRPr="00CC4928">
        <w:rPr>
          <w:b/>
          <w:spacing w:val="-10"/>
          <w:sz w:val="26"/>
          <w:szCs w:val="26"/>
          <w:lang w:val="uk-UA"/>
        </w:rPr>
        <w:t>Х</w:t>
      </w:r>
      <w:r w:rsidR="00671328" w:rsidRPr="00CC4928">
        <w:rPr>
          <w:b/>
          <w:spacing w:val="-10"/>
          <w:sz w:val="26"/>
          <w:szCs w:val="26"/>
          <w:lang w:val="uk-UA"/>
        </w:rPr>
        <w:t>.  Очікувані кінцеві результати виконання програми</w:t>
      </w:r>
    </w:p>
    <w:p w14:paraId="4B17FDE1" w14:textId="4B7794C1" w:rsidR="00CD7CD5" w:rsidRPr="00CC4928" w:rsidRDefault="00CD7CD5" w:rsidP="00065FAA">
      <w:pPr>
        <w:spacing w:after="120"/>
        <w:ind w:firstLine="567"/>
        <w:jc w:val="both"/>
        <w:rPr>
          <w:spacing w:val="-10"/>
          <w:sz w:val="26"/>
          <w:szCs w:val="26"/>
          <w:lang w:val="uk-UA"/>
        </w:rPr>
      </w:pPr>
      <w:r w:rsidRPr="00CC4928">
        <w:rPr>
          <w:spacing w:val="-10"/>
          <w:sz w:val="26"/>
          <w:szCs w:val="26"/>
          <w:lang w:val="uk-UA"/>
        </w:rPr>
        <w:t>Під час виконання заходів Програми очікується досягнення певних результатів у забезпеченні соціально</w:t>
      </w:r>
      <w:r w:rsidR="00677622">
        <w:rPr>
          <w:spacing w:val="-10"/>
          <w:sz w:val="26"/>
          <w:szCs w:val="26"/>
          <w:lang w:val="uk-UA"/>
        </w:rPr>
        <w:t>го</w:t>
      </w:r>
      <w:r w:rsidRPr="00CC4928">
        <w:rPr>
          <w:spacing w:val="-10"/>
          <w:sz w:val="26"/>
          <w:szCs w:val="26"/>
          <w:lang w:val="uk-UA"/>
        </w:rPr>
        <w:t xml:space="preserve"> захисту </w:t>
      </w:r>
      <w:r w:rsidR="00C70302">
        <w:rPr>
          <w:spacing w:val="-10"/>
          <w:sz w:val="26"/>
          <w:szCs w:val="26"/>
          <w:lang w:val="uk-UA"/>
        </w:rPr>
        <w:t>мешканців територіальної громади</w:t>
      </w:r>
      <w:r w:rsidRPr="00CC4928">
        <w:rPr>
          <w:spacing w:val="-10"/>
          <w:sz w:val="26"/>
          <w:szCs w:val="26"/>
          <w:lang w:val="uk-UA"/>
        </w:rPr>
        <w:t xml:space="preserve">, охоплення максимального кола </w:t>
      </w:r>
      <w:r w:rsidR="00677622" w:rsidRPr="00677622">
        <w:rPr>
          <w:spacing w:val="-10"/>
          <w:sz w:val="26"/>
          <w:szCs w:val="26"/>
          <w:lang w:val="uk-UA"/>
        </w:rPr>
        <w:t>найбільш уразливих верств населення</w:t>
      </w:r>
      <w:r w:rsidRPr="00CC4928">
        <w:rPr>
          <w:spacing w:val="-10"/>
          <w:sz w:val="26"/>
          <w:szCs w:val="26"/>
          <w:lang w:val="uk-UA"/>
        </w:rPr>
        <w:t xml:space="preserve"> низкою заходів</w:t>
      </w:r>
      <w:r w:rsidR="00677622">
        <w:rPr>
          <w:spacing w:val="-10"/>
          <w:sz w:val="26"/>
          <w:szCs w:val="26"/>
          <w:lang w:val="uk-UA"/>
        </w:rPr>
        <w:t>,</w:t>
      </w:r>
      <w:r w:rsidRPr="00CC4928">
        <w:rPr>
          <w:spacing w:val="-10"/>
          <w:sz w:val="26"/>
          <w:szCs w:val="26"/>
          <w:lang w:val="uk-UA"/>
        </w:rPr>
        <w:t xml:space="preserve"> соціальною </w:t>
      </w:r>
      <w:r w:rsidR="00677622">
        <w:rPr>
          <w:spacing w:val="-10"/>
          <w:sz w:val="26"/>
          <w:szCs w:val="26"/>
          <w:lang w:val="uk-UA"/>
        </w:rPr>
        <w:t xml:space="preserve">та матеріальною </w:t>
      </w:r>
      <w:r w:rsidRPr="00CC4928">
        <w:rPr>
          <w:spacing w:val="-10"/>
          <w:sz w:val="26"/>
          <w:szCs w:val="26"/>
          <w:lang w:val="uk-UA"/>
        </w:rPr>
        <w:t>підтримкою, що дозволить знизити соціальну напругу в суспільстві, підвищить рівень життя та дасть можливість повернення вищезазначених категорій населення до мирного життя, а також їх соціальної адаптації, посилення спроможності, стимулювання економічної активності, забезпечення реалізації їхніх прав та гарантій</w:t>
      </w:r>
      <w:r w:rsidR="00677622">
        <w:rPr>
          <w:spacing w:val="-10"/>
          <w:sz w:val="26"/>
          <w:szCs w:val="26"/>
          <w:lang w:val="uk-UA"/>
        </w:rPr>
        <w:t>.</w:t>
      </w:r>
    </w:p>
    <w:p w14:paraId="179F5CCF" w14:textId="77777777" w:rsidR="00671328" w:rsidRPr="00CC4928" w:rsidRDefault="00671328" w:rsidP="00671328">
      <w:pPr>
        <w:rPr>
          <w:spacing w:val="-10"/>
          <w:sz w:val="26"/>
          <w:szCs w:val="26"/>
          <w:lang w:val="uk-UA"/>
        </w:rPr>
      </w:pPr>
    </w:p>
    <w:p w14:paraId="4D17549E" w14:textId="77777777" w:rsidR="00311BA9" w:rsidRPr="00CC4928" w:rsidRDefault="00311BA9" w:rsidP="00671328">
      <w:pPr>
        <w:rPr>
          <w:spacing w:val="-10"/>
          <w:sz w:val="26"/>
          <w:szCs w:val="26"/>
          <w:lang w:val="uk-UA"/>
        </w:rPr>
      </w:pPr>
    </w:p>
    <w:p w14:paraId="4F46FA01" w14:textId="77777777" w:rsidR="00311BA9" w:rsidRPr="00CC4928" w:rsidRDefault="00311BA9" w:rsidP="00671328">
      <w:pPr>
        <w:rPr>
          <w:spacing w:val="-10"/>
          <w:sz w:val="26"/>
          <w:szCs w:val="26"/>
          <w:lang w:val="uk-UA"/>
        </w:rPr>
      </w:pPr>
    </w:p>
    <w:p w14:paraId="528B5DAF" w14:textId="34E900D9" w:rsidR="006D3B45" w:rsidRDefault="00F72824" w:rsidP="00F72824">
      <w:pPr>
        <w:tabs>
          <w:tab w:val="left" w:pos="4320"/>
          <w:tab w:val="left" w:pos="6480"/>
        </w:tabs>
        <w:jc w:val="center"/>
      </w:pPr>
      <w:r w:rsidRPr="00F72824">
        <w:rPr>
          <w:bCs/>
          <w:sz w:val="26"/>
          <w:szCs w:val="26"/>
          <w:lang w:val="uk-UA"/>
        </w:rPr>
        <w:t xml:space="preserve">Секретар міської ради                                                            </w:t>
      </w:r>
      <w:r w:rsidRPr="00F72824">
        <w:rPr>
          <w:bCs/>
          <w:sz w:val="26"/>
          <w:szCs w:val="26"/>
          <w:lang w:val="uk-UA"/>
        </w:rPr>
        <w:tab/>
      </w:r>
      <w:r w:rsidRPr="00F72824">
        <w:rPr>
          <w:bCs/>
          <w:sz w:val="26"/>
          <w:szCs w:val="26"/>
          <w:lang w:val="uk-UA"/>
        </w:rPr>
        <w:tab/>
        <w:t xml:space="preserve">   Жанна ШКУТ</w:t>
      </w:r>
    </w:p>
    <w:sectPr w:rsidR="006D3B45" w:rsidSect="00AF4A1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28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4FD2" w14:textId="77777777" w:rsidR="00401F15" w:rsidRDefault="00401F15">
      <w:r>
        <w:separator/>
      </w:r>
    </w:p>
  </w:endnote>
  <w:endnote w:type="continuationSeparator" w:id="0">
    <w:p w14:paraId="56D9DF44" w14:textId="77777777" w:rsidR="00401F15" w:rsidRDefault="0040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E563" w14:textId="77777777" w:rsidR="00F16FFC" w:rsidRDefault="00F16FF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AE2F" w14:textId="77777777" w:rsidR="00F16FFC" w:rsidRDefault="00F16FF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4F73" w14:textId="77777777" w:rsidR="00F16FFC" w:rsidRDefault="00F16FF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30C5" w14:textId="77777777" w:rsidR="00401F15" w:rsidRDefault="00401F15">
      <w:r>
        <w:separator/>
      </w:r>
    </w:p>
  </w:footnote>
  <w:footnote w:type="continuationSeparator" w:id="0">
    <w:p w14:paraId="49AA9319" w14:textId="77777777" w:rsidR="00401F15" w:rsidRDefault="00401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AEB2" w14:textId="77777777" w:rsidR="00862C3B" w:rsidRDefault="00862C3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FFFA0EE" w14:textId="77777777" w:rsidR="00862C3B" w:rsidRDefault="00862C3B">
    <w:pPr>
      <w:pStyle w:val="a3"/>
    </w:pPr>
  </w:p>
  <w:p w14:paraId="3235BEA6" w14:textId="77777777" w:rsidR="00862C3B" w:rsidRDefault="00862C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9366" w14:textId="77777777" w:rsidR="00862C3B" w:rsidRPr="00B733ED" w:rsidRDefault="00862C3B">
    <w:pPr>
      <w:pStyle w:val="a3"/>
      <w:framePr w:wrap="around" w:vAnchor="text" w:hAnchor="margin" w:xAlign="center" w:y="1"/>
      <w:rPr>
        <w:rStyle w:val="a5"/>
        <w:lang w:val="uk-UA"/>
      </w:rPr>
    </w:pPr>
    <w:r>
      <w:rPr>
        <w:rStyle w:val="a5"/>
        <w:lang w:val="uk-UA"/>
      </w:rPr>
      <w:t xml:space="preserve"> </w:t>
    </w:r>
  </w:p>
  <w:p w14:paraId="1E6509AE" w14:textId="30C6709B" w:rsidR="00AF4A1D" w:rsidRDefault="00CC4928" w:rsidP="00CC4928">
    <w:pPr>
      <w:pStyle w:val="a3"/>
      <w:tabs>
        <w:tab w:val="clear" w:pos="4153"/>
        <w:tab w:val="clear" w:pos="8306"/>
        <w:tab w:val="right" w:pos="9638"/>
      </w:tabs>
      <w:ind w:firstLine="4536"/>
      <w:jc w:val="center"/>
      <w:rPr>
        <w:lang w:val="uk-UA"/>
      </w:rPr>
    </w:pPr>
    <w:r w:rsidRPr="00CC4928">
      <w:rPr>
        <w:lang w:val="uk-UA"/>
      </w:rPr>
      <w:fldChar w:fldCharType="begin"/>
    </w:r>
    <w:r w:rsidRPr="00CC4928">
      <w:rPr>
        <w:lang w:val="uk-UA"/>
      </w:rPr>
      <w:instrText>PAGE   \* MERGEFORMAT</w:instrText>
    </w:r>
    <w:r w:rsidRPr="00CC4928">
      <w:rPr>
        <w:lang w:val="uk-UA"/>
      </w:rPr>
      <w:fldChar w:fldCharType="separate"/>
    </w:r>
    <w:r w:rsidRPr="00CC4928">
      <w:rPr>
        <w:lang w:val="uk-UA"/>
      </w:rPr>
      <w:t>1</w:t>
    </w:r>
    <w:r w:rsidRPr="00CC4928">
      <w:rPr>
        <w:lang w:val="uk-UA"/>
      </w:rPr>
      <w:fldChar w:fldCharType="end"/>
    </w:r>
  </w:p>
  <w:p w14:paraId="5E106780" w14:textId="7ABA7CDB" w:rsidR="00862C3B" w:rsidRPr="00CC4928" w:rsidRDefault="00AF4A1D" w:rsidP="00CC4928">
    <w:pPr>
      <w:pStyle w:val="a3"/>
      <w:tabs>
        <w:tab w:val="clear" w:pos="4153"/>
        <w:tab w:val="left" w:pos="5103"/>
        <w:tab w:val="center" w:pos="9214"/>
      </w:tabs>
      <w:spacing w:after="120"/>
      <w:ind w:firstLine="3969"/>
      <w:jc w:val="right"/>
      <w:rPr>
        <w:sz w:val="22"/>
        <w:szCs w:val="22"/>
        <w:lang w:val="uk-UA"/>
      </w:rPr>
    </w:pP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12D2" w14:textId="60483B26" w:rsidR="00AF4A1D" w:rsidRPr="00F72824" w:rsidRDefault="00E650BB" w:rsidP="00E650BB">
    <w:pPr>
      <w:pStyle w:val="a3"/>
      <w:tabs>
        <w:tab w:val="clear" w:pos="8306"/>
      </w:tabs>
      <w:rPr>
        <w:sz w:val="22"/>
        <w:szCs w:val="22"/>
        <w:lang w:val="uk-UA"/>
      </w:rPr>
    </w:pPr>
    <w:r>
      <w:rPr>
        <w:sz w:val="22"/>
        <w:szCs w:val="22"/>
        <w:lang w:val="uk-UA"/>
      </w:rPr>
      <w:tab/>
      <w:t xml:space="preserve">                                                                                    </w:t>
    </w:r>
    <w:r w:rsidR="00AF4A1D" w:rsidRPr="00F72824">
      <w:rPr>
        <w:sz w:val="22"/>
        <w:szCs w:val="22"/>
        <w:lang w:val="uk-UA"/>
      </w:rPr>
      <w:t xml:space="preserve">Додаток </w:t>
    </w:r>
  </w:p>
  <w:p w14:paraId="195F1EF8" w14:textId="2FCBF09F" w:rsidR="00AF4A1D" w:rsidRPr="00E650BB" w:rsidRDefault="00E650BB" w:rsidP="00E650BB">
    <w:pPr>
      <w:pStyle w:val="a3"/>
      <w:tabs>
        <w:tab w:val="clear" w:pos="8306"/>
        <w:tab w:val="right" w:pos="9498"/>
      </w:tabs>
      <w:rPr>
        <w:sz w:val="22"/>
        <w:szCs w:val="22"/>
        <w:lang w:val="uk-UA"/>
      </w:rPr>
    </w:pPr>
    <w:r>
      <w:rPr>
        <w:sz w:val="22"/>
        <w:szCs w:val="22"/>
        <w:lang w:val="uk-UA"/>
      </w:rPr>
      <w:tab/>
    </w:r>
    <w:r>
      <w:rPr>
        <w:sz w:val="22"/>
        <w:szCs w:val="22"/>
        <w:lang w:val="uk-UA"/>
      </w:rPr>
      <w:tab/>
      <w:t xml:space="preserve">        </w:t>
    </w:r>
    <w:r w:rsidR="00AF4A1D" w:rsidRPr="00E650BB">
      <w:rPr>
        <w:sz w:val="22"/>
        <w:szCs w:val="22"/>
        <w:lang w:val="uk-UA"/>
      </w:rPr>
      <w:t>до рішення Тернівської міської ради</w:t>
    </w:r>
  </w:p>
  <w:p w14:paraId="4617D812" w14:textId="00475179" w:rsidR="00311BA9" w:rsidRPr="008B7522" w:rsidRDefault="00E650BB" w:rsidP="00E650BB">
    <w:pPr>
      <w:pStyle w:val="a3"/>
      <w:tabs>
        <w:tab w:val="clear" w:pos="8306"/>
        <w:tab w:val="right" w:pos="9498"/>
      </w:tabs>
      <w:rPr>
        <w:sz w:val="22"/>
        <w:szCs w:val="22"/>
        <w:lang w:val="uk-UA"/>
      </w:rPr>
    </w:pPr>
    <w:r>
      <w:rPr>
        <w:sz w:val="22"/>
        <w:szCs w:val="22"/>
        <w:lang w:val="uk-UA"/>
      </w:rPr>
      <w:tab/>
    </w:r>
    <w:r w:rsidR="00F16FFC">
      <w:rPr>
        <w:sz w:val="22"/>
        <w:szCs w:val="22"/>
        <w:lang w:val="uk-UA"/>
      </w:rPr>
      <w:t xml:space="preserve">                                                                                                              </w:t>
    </w:r>
    <w:r w:rsidR="00AF4A1D" w:rsidRPr="00E650BB">
      <w:rPr>
        <w:sz w:val="22"/>
        <w:szCs w:val="22"/>
        <w:lang w:val="uk-UA"/>
      </w:rPr>
      <w:t xml:space="preserve">від </w:t>
    </w:r>
    <w:r w:rsidR="00F16FFC">
      <w:rPr>
        <w:sz w:val="22"/>
        <w:szCs w:val="22"/>
        <w:lang w:val="uk-UA"/>
      </w:rPr>
      <w:t>21.10.2025 р.</w:t>
    </w:r>
    <w:r w:rsidR="00AF4A1D" w:rsidRPr="00E650BB">
      <w:rPr>
        <w:sz w:val="22"/>
        <w:szCs w:val="22"/>
        <w:lang w:val="uk-UA"/>
      </w:rPr>
      <w:t xml:space="preserve">  № </w:t>
    </w:r>
    <w:r w:rsidR="00F16FFC">
      <w:rPr>
        <w:sz w:val="22"/>
        <w:szCs w:val="22"/>
        <w:lang w:val="uk-UA"/>
      </w:rPr>
      <w:t>1031-44/</w:t>
    </w:r>
    <w:r w:rsidR="00F16FFC">
      <w:rPr>
        <w:sz w:val="22"/>
        <w:szCs w:val="22"/>
        <w:lang w:val="en-US"/>
      </w:rPr>
      <w:t>VIII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854"/>
    <w:multiLevelType w:val="hybridMultilevel"/>
    <w:tmpl w:val="6AF007C4"/>
    <w:lvl w:ilvl="0" w:tplc="A23EBA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CD423B"/>
    <w:multiLevelType w:val="hybridMultilevel"/>
    <w:tmpl w:val="3A7AE2F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A956A2E"/>
    <w:multiLevelType w:val="hybridMultilevel"/>
    <w:tmpl w:val="958A7136"/>
    <w:lvl w:ilvl="0" w:tplc="0419000F">
      <w:start w:val="1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1EF567A4"/>
    <w:multiLevelType w:val="hybridMultilevel"/>
    <w:tmpl w:val="25EE7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962A2E"/>
    <w:multiLevelType w:val="hybridMultilevel"/>
    <w:tmpl w:val="5830A454"/>
    <w:lvl w:ilvl="0" w:tplc="6BEE0A60">
      <w:start w:val="1"/>
      <w:numFmt w:val="decimal"/>
      <w:lvlText w:val="%1."/>
      <w:lvlJc w:val="left"/>
      <w:pPr>
        <w:tabs>
          <w:tab w:val="num" w:pos="735"/>
        </w:tabs>
        <w:ind w:left="735" w:hanging="375"/>
      </w:pPr>
      <w:rPr>
        <w:rFonts w:hint="default"/>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C044D3"/>
    <w:multiLevelType w:val="hybridMultilevel"/>
    <w:tmpl w:val="71843F06"/>
    <w:lvl w:ilvl="0" w:tplc="C6D8D05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B370718"/>
    <w:multiLevelType w:val="hybridMultilevel"/>
    <w:tmpl w:val="76587260"/>
    <w:lvl w:ilvl="0" w:tplc="EB0475D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B273C8"/>
    <w:multiLevelType w:val="hybridMultilevel"/>
    <w:tmpl w:val="722EBB08"/>
    <w:lvl w:ilvl="0" w:tplc="E6E6947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48D4E2C"/>
    <w:multiLevelType w:val="multilevel"/>
    <w:tmpl w:val="7DD03754"/>
    <w:lvl w:ilvl="0">
      <w:start w:val="2"/>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261086B"/>
    <w:multiLevelType w:val="hybridMultilevel"/>
    <w:tmpl w:val="0024B9A8"/>
    <w:lvl w:ilvl="0" w:tplc="8326B5A4">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3942D1C"/>
    <w:multiLevelType w:val="hybridMultilevel"/>
    <w:tmpl w:val="727425C6"/>
    <w:lvl w:ilvl="0" w:tplc="B65687DC">
      <w:start w:val="1"/>
      <w:numFmt w:val="decimal"/>
      <w:lvlText w:val="%1."/>
      <w:lvlJc w:val="left"/>
      <w:pPr>
        <w:ind w:left="396" w:hanging="39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B3722E1"/>
    <w:multiLevelType w:val="hybridMultilevel"/>
    <w:tmpl w:val="B83C6AF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6451358A"/>
    <w:multiLevelType w:val="hybridMultilevel"/>
    <w:tmpl w:val="ADB0C010"/>
    <w:lvl w:ilvl="0" w:tplc="C198681E">
      <w:start w:val="191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0832857"/>
    <w:multiLevelType w:val="hybridMultilevel"/>
    <w:tmpl w:val="752CB9F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6706BF2"/>
    <w:multiLevelType w:val="hybridMultilevel"/>
    <w:tmpl w:val="3DBA96F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69763C2"/>
    <w:multiLevelType w:val="hybridMultilevel"/>
    <w:tmpl w:val="D506F220"/>
    <w:lvl w:ilvl="0" w:tplc="72F82062">
      <w:start w:val="1"/>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num w:numId="1" w16cid:durableId="1743722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363865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1675382">
    <w:abstractNumId w:val="14"/>
  </w:num>
  <w:num w:numId="4" w16cid:durableId="1407721605">
    <w:abstractNumId w:val="1"/>
  </w:num>
  <w:num w:numId="5" w16cid:durableId="897713272">
    <w:abstractNumId w:val="4"/>
  </w:num>
  <w:num w:numId="6" w16cid:durableId="300229010">
    <w:abstractNumId w:val="8"/>
  </w:num>
  <w:num w:numId="7" w16cid:durableId="585577882">
    <w:abstractNumId w:val="9"/>
  </w:num>
  <w:num w:numId="8" w16cid:durableId="1520199207">
    <w:abstractNumId w:val="0"/>
  </w:num>
  <w:num w:numId="9" w16cid:durableId="1651977350">
    <w:abstractNumId w:val="5"/>
  </w:num>
  <w:num w:numId="10" w16cid:durableId="834802058">
    <w:abstractNumId w:val="3"/>
  </w:num>
  <w:num w:numId="11" w16cid:durableId="606425978">
    <w:abstractNumId w:val="12"/>
  </w:num>
  <w:num w:numId="12" w16cid:durableId="901061418">
    <w:abstractNumId w:val="10"/>
  </w:num>
  <w:num w:numId="13" w16cid:durableId="820852150">
    <w:abstractNumId w:val="6"/>
  </w:num>
  <w:num w:numId="14" w16cid:durableId="1383214700">
    <w:abstractNumId w:val="15"/>
  </w:num>
  <w:num w:numId="15" w16cid:durableId="673145851">
    <w:abstractNumId w:val="11"/>
  </w:num>
  <w:num w:numId="16" w16cid:durableId="808741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56"/>
    <w:rsid w:val="00013793"/>
    <w:rsid w:val="0002072E"/>
    <w:rsid w:val="00026C1E"/>
    <w:rsid w:val="00033440"/>
    <w:rsid w:val="00034EB5"/>
    <w:rsid w:val="00047A7E"/>
    <w:rsid w:val="00056A9C"/>
    <w:rsid w:val="000645D3"/>
    <w:rsid w:val="00065FAA"/>
    <w:rsid w:val="00070031"/>
    <w:rsid w:val="0008591D"/>
    <w:rsid w:val="000944CC"/>
    <w:rsid w:val="00094749"/>
    <w:rsid w:val="000B48D6"/>
    <w:rsid w:val="000C6D5F"/>
    <w:rsid w:val="000D7E98"/>
    <w:rsid w:val="000E1C56"/>
    <w:rsid w:val="000E227F"/>
    <w:rsid w:val="000E3A82"/>
    <w:rsid w:val="000F7257"/>
    <w:rsid w:val="000F7F58"/>
    <w:rsid w:val="00106D3E"/>
    <w:rsid w:val="00115D48"/>
    <w:rsid w:val="00124F8E"/>
    <w:rsid w:val="00126ACD"/>
    <w:rsid w:val="001455E2"/>
    <w:rsid w:val="00156008"/>
    <w:rsid w:val="001566AA"/>
    <w:rsid w:val="00165A27"/>
    <w:rsid w:val="001846CF"/>
    <w:rsid w:val="00192E13"/>
    <w:rsid w:val="001938A9"/>
    <w:rsid w:val="00193BCB"/>
    <w:rsid w:val="001A2BA4"/>
    <w:rsid w:val="001A72F3"/>
    <w:rsid w:val="001B1933"/>
    <w:rsid w:val="001C5753"/>
    <w:rsid w:val="001C6AEE"/>
    <w:rsid w:val="001D1E55"/>
    <w:rsid w:val="001E366D"/>
    <w:rsid w:val="001E574F"/>
    <w:rsid w:val="001E5E6F"/>
    <w:rsid w:val="001F3E18"/>
    <w:rsid w:val="002010C8"/>
    <w:rsid w:val="00203EDF"/>
    <w:rsid w:val="002114C0"/>
    <w:rsid w:val="0021236B"/>
    <w:rsid w:val="00214CD4"/>
    <w:rsid w:val="002214C7"/>
    <w:rsid w:val="00237038"/>
    <w:rsid w:val="0024687C"/>
    <w:rsid w:val="00261F64"/>
    <w:rsid w:val="00263274"/>
    <w:rsid w:val="002918CC"/>
    <w:rsid w:val="002A791F"/>
    <w:rsid w:val="002B3778"/>
    <w:rsid w:val="002B5D72"/>
    <w:rsid w:val="002C052E"/>
    <w:rsid w:val="002C1659"/>
    <w:rsid w:val="002E3BCC"/>
    <w:rsid w:val="002E4169"/>
    <w:rsid w:val="002F096B"/>
    <w:rsid w:val="002F3A03"/>
    <w:rsid w:val="002F7A20"/>
    <w:rsid w:val="00300ADC"/>
    <w:rsid w:val="003022BD"/>
    <w:rsid w:val="0030602C"/>
    <w:rsid w:val="00311BA9"/>
    <w:rsid w:val="00321E0B"/>
    <w:rsid w:val="00352C06"/>
    <w:rsid w:val="00356B1B"/>
    <w:rsid w:val="00362014"/>
    <w:rsid w:val="0037301A"/>
    <w:rsid w:val="003738D3"/>
    <w:rsid w:val="00374BBF"/>
    <w:rsid w:val="00375080"/>
    <w:rsid w:val="003863D8"/>
    <w:rsid w:val="003A6AF7"/>
    <w:rsid w:val="003B2804"/>
    <w:rsid w:val="003B7A4D"/>
    <w:rsid w:val="003C2CF5"/>
    <w:rsid w:val="003D1DB6"/>
    <w:rsid w:val="003D5654"/>
    <w:rsid w:val="003F047A"/>
    <w:rsid w:val="00401F15"/>
    <w:rsid w:val="0040202B"/>
    <w:rsid w:val="004053BA"/>
    <w:rsid w:val="00405CD1"/>
    <w:rsid w:val="00412985"/>
    <w:rsid w:val="00422811"/>
    <w:rsid w:val="00422F28"/>
    <w:rsid w:val="004230AC"/>
    <w:rsid w:val="00423884"/>
    <w:rsid w:val="00423AF2"/>
    <w:rsid w:val="00431DE6"/>
    <w:rsid w:val="004350F8"/>
    <w:rsid w:val="00435BDD"/>
    <w:rsid w:val="00437E42"/>
    <w:rsid w:val="00443696"/>
    <w:rsid w:val="00454A70"/>
    <w:rsid w:val="004564D6"/>
    <w:rsid w:val="00474A7D"/>
    <w:rsid w:val="004976DC"/>
    <w:rsid w:val="004C66AC"/>
    <w:rsid w:val="004C794A"/>
    <w:rsid w:val="004D5C2D"/>
    <w:rsid w:val="004D6C1F"/>
    <w:rsid w:val="004F032C"/>
    <w:rsid w:val="004F2184"/>
    <w:rsid w:val="00503B41"/>
    <w:rsid w:val="00507FF2"/>
    <w:rsid w:val="00516068"/>
    <w:rsid w:val="005279CB"/>
    <w:rsid w:val="00530F96"/>
    <w:rsid w:val="00532138"/>
    <w:rsid w:val="005332A8"/>
    <w:rsid w:val="00543D72"/>
    <w:rsid w:val="00545C9D"/>
    <w:rsid w:val="005503C2"/>
    <w:rsid w:val="00554D08"/>
    <w:rsid w:val="00566552"/>
    <w:rsid w:val="0057014C"/>
    <w:rsid w:val="00572487"/>
    <w:rsid w:val="0057286A"/>
    <w:rsid w:val="00590BFB"/>
    <w:rsid w:val="005948A2"/>
    <w:rsid w:val="005C3EBB"/>
    <w:rsid w:val="005E1A82"/>
    <w:rsid w:val="0060446E"/>
    <w:rsid w:val="006111EE"/>
    <w:rsid w:val="00622073"/>
    <w:rsid w:val="00633AD9"/>
    <w:rsid w:val="00634A7B"/>
    <w:rsid w:val="00637F61"/>
    <w:rsid w:val="0065521F"/>
    <w:rsid w:val="00661A10"/>
    <w:rsid w:val="00661A14"/>
    <w:rsid w:val="00671328"/>
    <w:rsid w:val="00677622"/>
    <w:rsid w:val="006828E4"/>
    <w:rsid w:val="00685671"/>
    <w:rsid w:val="00692415"/>
    <w:rsid w:val="006924BA"/>
    <w:rsid w:val="006A0BFC"/>
    <w:rsid w:val="006A13CC"/>
    <w:rsid w:val="006A5200"/>
    <w:rsid w:val="006B6E9E"/>
    <w:rsid w:val="006C2F0E"/>
    <w:rsid w:val="006D3B45"/>
    <w:rsid w:val="006E30C8"/>
    <w:rsid w:val="006F0728"/>
    <w:rsid w:val="00701380"/>
    <w:rsid w:val="00702FC1"/>
    <w:rsid w:val="00710D14"/>
    <w:rsid w:val="00711AD3"/>
    <w:rsid w:val="00713792"/>
    <w:rsid w:val="00724A17"/>
    <w:rsid w:val="00726D70"/>
    <w:rsid w:val="007447A7"/>
    <w:rsid w:val="007625BB"/>
    <w:rsid w:val="00762652"/>
    <w:rsid w:val="00783C81"/>
    <w:rsid w:val="00783EFE"/>
    <w:rsid w:val="0079429C"/>
    <w:rsid w:val="007B2EE7"/>
    <w:rsid w:val="007C19D1"/>
    <w:rsid w:val="007C7B92"/>
    <w:rsid w:val="007D0743"/>
    <w:rsid w:val="007D385A"/>
    <w:rsid w:val="007E087F"/>
    <w:rsid w:val="007E5E32"/>
    <w:rsid w:val="007F01AD"/>
    <w:rsid w:val="007F0E8B"/>
    <w:rsid w:val="007F24C2"/>
    <w:rsid w:val="00804EE9"/>
    <w:rsid w:val="0081000E"/>
    <w:rsid w:val="0081001A"/>
    <w:rsid w:val="0082025B"/>
    <w:rsid w:val="0082156E"/>
    <w:rsid w:val="00830468"/>
    <w:rsid w:val="00832946"/>
    <w:rsid w:val="00832ADC"/>
    <w:rsid w:val="008369E6"/>
    <w:rsid w:val="0084068A"/>
    <w:rsid w:val="0085719C"/>
    <w:rsid w:val="00862259"/>
    <w:rsid w:val="00862C3B"/>
    <w:rsid w:val="008770DA"/>
    <w:rsid w:val="00884579"/>
    <w:rsid w:val="00885B6D"/>
    <w:rsid w:val="00895B0D"/>
    <w:rsid w:val="008A0E52"/>
    <w:rsid w:val="008A4EE2"/>
    <w:rsid w:val="008B2EBF"/>
    <w:rsid w:val="008B7522"/>
    <w:rsid w:val="008E193D"/>
    <w:rsid w:val="008E42C0"/>
    <w:rsid w:val="008E75A6"/>
    <w:rsid w:val="008F1601"/>
    <w:rsid w:val="00902AD2"/>
    <w:rsid w:val="009070A4"/>
    <w:rsid w:val="0091110B"/>
    <w:rsid w:val="009201C4"/>
    <w:rsid w:val="0093224C"/>
    <w:rsid w:val="00934DF8"/>
    <w:rsid w:val="00941D77"/>
    <w:rsid w:val="009517A4"/>
    <w:rsid w:val="00966C36"/>
    <w:rsid w:val="00970839"/>
    <w:rsid w:val="00971354"/>
    <w:rsid w:val="00976E6B"/>
    <w:rsid w:val="00982093"/>
    <w:rsid w:val="00984D34"/>
    <w:rsid w:val="0098632F"/>
    <w:rsid w:val="00986EA1"/>
    <w:rsid w:val="00986F8F"/>
    <w:rsid w:val="009915D4"/>
    <w:rsid w:val="00992E29"/>
    <w:rsid w:val="009A1A03"/>
    <w:rsid w:val="009A724C"/>
    <w:rsid w:val="009A7E7A"/>
    <w:rsid w:val="009B0D74"/>
    <w:rsid w:val="009B47A9"/>
    <w:rsid w:val="009C0D61"/>
    <w:rsid w:val="009C298B"/>
    <w:rsid w:val="009D6F8E"/>
    <w:rsid w:val="009E1A7C"/>
    <w:rsid w:val="009F3CE3"/>
    <w:rsid w:val="009F4F5A"/>
    <w:rsid w:val="009F5849"/>
    <w:rsid w:val="00A054F3"/>
    <w:rsid w:val="00A11441"/>
    <w:rsid w:val="00A203F6"/>
    <w:rsid w:val="00A22176"/>
    <w:rsid w:val="00A26F11"/>
    <w:rsid w:val="00A3259D"/>
    <w:rsid w:val="00A341BD"/>
    <w:rsid w:val="00A506F8"/>
    <w:rsid w:val="00A53881"/>
    <w:rsid w:val="00A63299"/>
    <w:rsid w:val="00A7170D"/>
    <w:rsid w:val="00A73FE0"/>
    <w:rsid w:val="00A8085B"/>
    <w:rsid w:val="00A92997"/>
    <w:rsid w:val="00A93B05"/>
    <w:rsid w:val="00AA2FDA"/>
    <w:rsid w:val="00AC4895"/>
    <w:rsid w:val="00AD3EA2"/>
    <w:rsid w:val="00AD501B"/>
    <w:rsid w:val="00AE31C7"/>
    <w:rsid w:val="00AE3998"/>
    <w:rsid w:val="00AF1A10"/>
    <w:rsid w:val="00AF4A1D"/>
    <w:rsid w:val="00B052A1"/>
    <w:rsid w:val="00B07D47"/>
    <w:rsid w:val="00B1340B"/>
    <w:rsid w:val="00B173DC"/>
    <w:rsid w:val="00B216EF"/>
    <w:rsid w:val="00B22E43"/>
    <w:rsid w:val="00B2370B"/>
    <w:rsid w:val="00B242CD"/>
    <w:rsid w:val="00B242D0"/>
    <w:rsid w:val="00B318FA"/>
    <w:rsid w:val="00B34E5C"/>
    <w:rsid w:val="00B403DD"/>
    <w:rsid w:val="00B4519D"/>
    <w:rsid w:val="00B56DBD"/>
    <w:rsid w:val="00B603F8"/>
    <w:rsid w:val="00B62F8E"/>
    <w:rsid w:val="00B70112"/>
    <w:rsid w:val="00B76DD1"/>
    <w:rsid w:val="00B877D0"/>
    <w:rsid w:val="00B90E11"/>
    <w:rsid w:val="00BA543C"/>
    <w:rsid w:val="00BA5827"/>
    <w:rsid w:val="00BC7284"/>
    <w:rsid w:val="00BD08DE"/>
    <w:rsid w:val="00BE3708"/>
    <w:rsid w:val="00BE5A95"/>
    <w:rsid w:val="00BF53BB"/>
    <w:rsid w:val="00C16419"/>
    <w:rsid w:val="00C20D80"/>
    <w:rsid w:val="00C26A38"/>
    <w:rsid w:val="00C3121B"/>
    <w:rsid w:val="00C339F7"/>
    <w:rsid w:val="00C33BAF"/>
    <w:rsid w:val="00C347F2"/>
    <w:rsid w:val="00C442E1"/>
    <w:rsid w:val="00C45957"/>
    <w:rsid w:val="00C473C6"/>
    <w:rsid w:val="00C557C1"/>
    <w:rsid w:val="00C561BA"/>
    <w:rsid w:val="00C57EC6"/>
    <w:rsid w:val="00C67338"/>
    <w:rsid w:val="00C70302"/>
    <w:rsid w:val="00C72A84"/>
    <w:rsid w:val="00C80401"/>
    <w:rsid w:val="00C86946"/>
    <w:rsid w:val="00C94677"/>
    <w:rsid w:val="00CA2CB3"/>
    <w:rsid w:val="00CB321E"/>
    <w:rsid w:val="00CC11E0"/>
    <w:rsid w:val="00CC4928"/>
    <w:rsid w:val="00CC5B4D"/>
    <w:rsid w:val="00CC5FC1"/>
    <w:rsid w:val="00CC6DB9"/>
    <w:rsid w:val="00CD05B2"/>
    <w:rsid w:val="00CD331F"/>
    <w:rsid w:val="00CD68FD"/>
    <w:rsid w:val="00CD7CD5"/>
    <w:rsid w:val="00CE0E8E"/>
    <w:rsid w:val="00CF1DAF"/>
    <w:rsid w:val="00CF2369"/>
    <w:rsid w:val="00CF242F"/>
    <w:rsid w:val="00CF4231"/>
    <w:rsid w:val="00CF4EAA"/>
    <w:rsid w:val="00CF751E"/>
    <w:rsid w:val="00D01CE0"/>
    <w:rsid w:val="00D2687E"/>
    <w:rsid w:val="00D336B3"/>
    <w:rsid w:val="00D45A90"/>
    <w:rsid w:val="00D63D81"/>
    <w:rsid w:val="00D66FA1"/>
    <w:rsid w:val="00D72066"/>
    <w:rsid w:val="00D80DEA"/>
    <w:rsid w:val="00D978F3"/>
    <w:rsid w:val="00DA29B2"/>
    <w:rsid w:val="00DA3CA0"/>
    <w:rsid w:val="00DA67AE"/>
    <w:rsid w:val="00DB1E6A"/>
    <w:rsid w:val="00DB5058"/>
    <w:rsid w:val="00DC6E29"/>
    <w:rsid w:val="00DC724E"/>
    <w:rsid w:val="00DC7D3D"/>
    <w:rsid w:val="00DD0316"/>
    <w:rsid w:val="00DD1199"/>
    <w:rsid w:val="00DD507F"/>
    <w:rsid w:val="00DD5C43"/>
    <w:rsid w:val="00DF2A12"/>
    <w:rsid w:val="00DF4ACF"/>
    <w:rsid w:val="00DF4CD7"/>
    <w:rsid w:val="00E11C06"/>
    <w:rsid w:val="00E14907"/>
    <w:rsid w:val="00E15F8A"/>
    <w:rsid w:val="00E26917"/>
    <w:rsid w:val="00E26BC5"/>
    <w:rsid w:val="00E32E4A"/>
    <w:rsid w:val="00E43174"/>
    <w:rsid w:val="00E47F57"/>
    <w:rsid w:val="00E521F2"/>
    <w:rsid w:val="00E5707D"/>
    <w:rsid w:val="00E64A2E"/>
    <w:rsid w:val="00E650BB"/>
    <w:rsid w:val="00E8704F"/>
    <w:rsid w:val="00EB32A1"/>
    <w:rsid w:val="00EC357D"/>
    <w:rsid w:val="00EC5D9D"/>
    <w:rsid w:val="00EC6A63"/>
    <w:rsid w:val="00EC6DFD"/>
    <w:rsid w:val="00ED0620"/>
    <w:rsid w:val="00EE1754"/>
    <w:rsid w:val="00EF714A"/>
    <w:rsid w:val="00F04484"/>
    <w:rsid w:val="00F16FFC"/>
    <w:rsid w:val="00F17B77"/>
    <w:rsid w:val="00F30F92"/>
    <w:rsid w:val="00F433EB"/>
    <w:rsid w:val="00F50BAF"/>
    <w:rsid w:val="00F5116F"/>
    <w:rsid w:val="00F71FCC"/>
    <w:rsid w:val="00F72824"/>
    <w:rsid w:val="00F976FE"/>
    <w:rsid w:val="00F978C3"/>
    <w:rsid w:val="00F97B53"/>
    <w:rsid w:val="00FA433C"/>
    <w:rsid w:val="00FB16CE"/>
    <w:rsid w:val="00FB343F"/>
    <w:rsid w:val="00FB43D1"/>
    <w:rsid w:val="00FC1E26"/>
    <w:rsid w:val="00FD1BA0"/>
    <w:rsid w:val="00FD5C7B"/>
    <w:rsid w:val="00FE036A"/>
    <w:rsid w:val="00FE05AE"/>
    <w:rsid w:val="00FE073A"/>
    <w:rsid w:val="00FE07A5"/>
    <w:rsid w:val="00FE0ECA"/>
    <w:rsid w:val="00FE48E7"/>
    <w:rsid w:val="00FE5D89"/>
    <w:rsid w:val="00FF3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D829"/>
  <w15:chartTrackingRefBased/>
  <w15:docId w15:val="{CD9D2AB4-8B71-490C-850E-C86428EC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C56"/>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71328"/>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67132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1C56"/>
    <w:pPr>
      <w:tabs>
        <w:tab w:val="center" w:pos="4153"/>
        <w:tab w:val="right" w:pos="8306"/>
      </w:tabs>
    </w:pPr>
  </w:style>
  <w:style w:type="character" w:customStyle="1" w:styleId="a4">
    <w:name w:val="Верхний колонтитул Знак"/>
    <w:basedOn w:val="a0"/>
    <w:link w:val="a3"/>
    <w:rsid w:val="000E1C56"/>
    <w:rPr>
      <w:rFonts w:ascii="Times New Roman" w:eastAsia="Times New Roman" w:hAnsi="Times New Roman" w:cs="Times New Roman"/>
      <w:sz w:val="20"/>
      <w:szCs w:val="20"/>
      <w:lang w:val="ru-RU" w:eastAsia="ru-RU"/>
    </w:rPr>
  </w:style>
  <w:style w:type="character" w:styleId="a5">
    <w:name w:val="page number"/>
    <w:basedOn w:val="a0"/>
    <w:rsid w:val="000E1C56"/>
  </w:style>
  <w:style w:type="paragraph" w:styleId="a6">
    <w:name w:val="Normal (Web)"/>
    <w:basedOn w:val="a"/>
    <w:rsid w:val="000E1C56"/>
    <w:pPr>
      <w:spacing w:before="100" w:beforeAutospacing="1" w:after="100" w:afterAutospacing="1"/>
    </w:pPr>
    <w:rPr>
      <w:sz w:val="24"/>
      <w:szCs w:val="24"/>
      <w:lang w:val="uk-UA" w:eastAsia="uk-UA"/>
    </w:rPr>
  </w:style>
  <w:style w:type="character" w:styleId="a7">
    <w:name w:val="Strong"/>
    <w:uiPriority w:val="22"/>
    <w:qFormat/>
    <w:rsid w:val="000E1C56"/>
    <w:rPr>
      <w:b/>
      <w:bCs/>
    </w:rPr>
  </w:style>
  <w:style w:type="character" w:customStyle="1" w:styleId="10">
    <w:name w:val="Заголовок 1 Знак"/>
    <w:basedOn w:val="a0"/>
    <w:link w:val="1"/>
    <w:rsid w:val="00671328"/>
    <w:rPr>
      <w:rFonts w:ascii="Arial" w:eastAsia="Times New Roman" w:hAnsi="Arial" w:cs="Arial"/>
      <w:b/>
      <w:bCs/>
      <w:kern w:val="32"/>
      <w:sz w:val="32"/>
      <w:szCs w:val="32"/>
      <w:lang w:val="ru-RU" w:eastAsia="ru-RU"/>
    </w:rPr>
  </w:style>
  <w:style w:type="character" w:customStyle="1" w:styleId="30">
    <w:name w:val="Заголовок 3 Знак"/>
    <w:basedOn w:val="a0"/>
    <w:link w:val="3"/>
    <w:rsid w:val="00671328"/>
    <w:rPr>
      <w:rFonts w:ascii="Arial" w:eastAsia="Times New Roman" w:hAnsi="Arial" w:cs="Arial"/>
      <w:b/>
      <w:bCs/>
      <w:sz w:val="26"/>
      <w:szCs w:val="26"/>
      <w:lang w:val="ru-RU" w:eastAsia="ru-RU"/>
    </w:rPr>
  </w:style>
  <w:style w:type="numbering" w:customStyle="1" w:styleId="11">
    <w:name w:val="Немає списку1"/>
    <w:next w:val="a2"/>
    <w:uiPriority w:val="99"/>
    <w:semiHidden/>
    <w:unhideWhenUsed/>
    <w:rsid w:val="00671328"/>
  </w:style>
  <w:style w:type="table" w:styleId="a8">
    <w:name w:val="Table Grid"/>
    <w:basedOn w:val="a1"/>
    <w:uiPriority w:val="39"/>
    <w:rsid w:val="00671328"/>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671328"/>
    <w:pPr>
      <w:spacing w:after="120"/>
      <w:ind w:left="283"/>
    </w:pPr>
    <w:rPr>
      <w:rFonts w:cs="Courier New"/>
      <w:spacing w:val="-10"/>
      <w:sz w:val="24"/>
      <w:szCs w:val="24"/>
      <w:lang w:val="uk-UA"/>
    </w:rPr>
  </w:style>
  <w:style w:type="character" w:customStyle="1" w:styleId="aa">
    <w:name w:val="Основной текст с отступом Знак"/>
    <w:basedOn w:val="a0"/>
    <w:link w:val="a9"/>
    <w:rsid w:val="00671328"/>
    <w:rPr>
      <w:rFonts w:ascii="Times New Roman" w:eastAsia="Times New Roman" w:hAnsi="Times New Roman" w:cs="Courier New"/>
      <w:spacing w:val="-10"/>
      <w:sz w:val="24"/>
      <w:szCs w:val="24"/>
      <w:lang w:eastAsia="ru-RU"/>
    </w:rPr>
  </w:style>
  <w:style w:type="paragraph" w:styleId="ab">
    <w:name w:val="footer"/>
    <w:basedOn w:val="a"/>
    <w:link w:val="ac"/>
    <w:rsid w:val="00671328"/>
    <w:pPr>
      <w:tabs>
        <w:tab w:val="center" w:pos="4677"/>
        <w:tab w:val="right" w:pos="9355"/>
      </w:tabs>
    </w:pPr>
    <w:rPr>
      <w:sz w:val="24"/>
      <w:szCs w:val="24"/>
    </w:rPr>
  </w:style>
  <w:style w:type="character" w:customStyle="1" w:styleId="ac">
    <w:name w:val="Нижний колонтитул Знак"/>
    <w:basedOn w:val="a0"/>
    <w:link w:val="ab"/>
    <w:rsid w:val="00671328"/>
    <w:rPr>
      <w:rFonts w:ascii="Times New Roman" w:eastAsia="Times New Roman" w:hAnsi="Times New Roman" w:cs="Times New Roman"/>
      <w:sz w:val="24"/>
      <w:szCs w:val="24"/>
      <w:lang w:val="ru-RU" w:eastAsia="ru-RU"/>
    </w:rPr>
  </w:style>
  <w:style w:type="paragraph" w:customStyle="1" w:styleId="xl25">
    <w:name w:val="xl25"/>
    <w:basedOn w:val="a"/>
    <w:rsid w:val="00671328"/>
    <w:pPr>
      <w:spacing w:before="100" w:beforeAutospacing="1" w:after="100" w:afterAutospacing="1"/>
    </w:pPr>
    <w:rPr>
      <w:rFonts w:ascii="Arial" w:eastAsia="Arial Unicode MS" w:hAnsi="Arial" w:cs="Arial Unicode MS"/>
      <w:sz w:val="24"/>
      <w:szCs w:val="24"/>
    </w:rPr>
  </w:style>
  <w:style w:type="character" w:customStyle="1" w:styleId="ad">
    <w:name w:val="Знак"/>
    <w:rsid w:val="00671328"/>
    <w:rPr>
      <w:b/>
      <w:bCs w:val="0"/>
      <w:sz w:val="28"/>
      <w:lang w:val="uk-UA" w:eastAsia="ru-RU" w:bidi="ar-SA"/>
    </w:rPr>
  </w:style>
  <w:style w:type="paragraph" w:customStyle="1" w:styleId="12">
    <w:name w:val="Знак Знак Знак1 Знак Знак Знак Знак Знак Знак Знак Знак Знак Знак"/>
    <w:basedOn w:val="a"/>
    <w:rsid w:val="00671328"/>
    <w:rPr>
      <w:rFonts w:ascii="Verdana" w:hAnsi="Verdana" w:cs="Verdana"/>
      <w:lang w:val="en-US" w:eastAsia="en-US"/>
    </w:rPr>
  </w:style>
  <w:style w:type="paragraph" w:customStyle="1" w:styleId="13">
    <w:name w:val="Без интервала1"/>
    <w:qFormat/>
    <w:rsid w:val="00671328"/>
    <w:pPr>
      <w:spacing w:after="0" w:line="240" w:lineRule="auto"/>
      <w:ind w:firstLine="709"/>
    </w:pPr>
    <w:rPr>
      <w:rFonts w:ascii="Bookman Old Style" w:eastAsia="Times New Roman" w:hAnsi="Bookman Old Style" w:cs="Times New Roman"/>
      <w:sz w:val="26"/>
      <w:szCs w:val="26"/>
      <w:lang w:val="ru-RU" w:eastAsia="ru-RU"/>
    </w:rPr>
  </w:style>
  <w:style w:type="paragraph" w:styleId="ae">
    <w:name w:val="Balloon Text"/>
    <w:basedOn w:val="a"/>
    <w:link w:val="af"/>
    <w:rsid w:val="00671328"/>
    <w:rPr>
      <w:rFonts w:ascii="Segoe UI" w:hAnsi="Segoe UI" w:cs="Segoe UI"/>
      <w:spacing w:val="-10"/>
      <w:sz w:val="18"/>
      <w:szCs w:val="18"/>
      <w:lang w:val="uk-UA"/>
    </w:rPr>
  </w:style>
  <w:style w:type="character" w:customStyle="1" w:styleId="af">
    <w:name w:val="Текст выноски Знак"/>
    <w:basedOn w:val="a0"/>
    <w:link w:val="ae"/>
    <w:rsid w:val="00671328"/>
    <w:rPr>
      <w:rFonts w:ascii="Segoe UI" w:eastAsia="Times New Roman" w:hAnsi="Segoe UI" w:cs="Segoe UI"/>
      <w:spacing w:val="-10"/>
      <w:sz w:val="18"/>
      <w:szCs w:val="18"/>
      <w:lang w:eastAsia="ru-RU"/>
    </w:rPr>
  </w:style>
  <w:style w:type="paragraph" w:styleId="af0">
    <w:name w:val="List Paragraph"/>
    <w:basedOn w:val="a"/>
    <w:uiPriority w:val="34"/>
    <w:qFormat/>
    <w:rsid w:val="00671328"/>
    <w:pPr>
      <w:ind w:left="720"/>
      <w:contextualSpacing/>
    </w:pPr>
    <w:rPr>
      <w:rFonts w:cs="Courier New"/>
      <w:spacing w:val="-10"/>
      <w:sz w:val="24"/>
      <w:szCs w:val="24"/>
      <w:lang w:val="uk-UA"/>
    </w:rPr>
  </w:style>
  <w:style w:type="paragraph" w:customStyle="1" w:styleId="14">
    <w:name w:val="Знак1"/>
    <w:basedOn w:val="a"/>
    <w:rsid w:val="0026327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07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3C4F-D4BD-41E5-9540-EF5D82E0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18</Pages>
  <Words>28167</Words>
  <Characters>16056</Characters>
  <Application>Microsoft Office Word</Application>
  <DocSecurity>0</DocSecurity>
  <Lines>133</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6</cp:lastModifiedBy>
  <cp:revision>185</cp:revision>
  <cp:lastPrinted>2024-10-02T13:35:00Z</cp:lastPrinted>
  <dcterms:created xsi:type="dcterms:W3CDTF">2020-09-08T09:45:00Z</dcterms:created>
  <dcterms:modified xsi:type="dcterms:W3CDTF">2025-10-24T08:45:00Z</dcterms:modified>
</cp:coreProperties>
</file>