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4221" w:rsidRDefault="006E6DB8" w:rsidP="00995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 </w:t>
      </w:r>
    </w:p>
    <w:p w:rsidR="009956F5" w:rsidRDefault="006E6DB8" w:rsidP="00995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звіту про виконання заходів і завдань міської цільової програми фінансової підтримки та розвитку КНП «ЦПМСД м. Тернівки» Тернівської міської ради на 20</w:t>
      </w:r>
      <w:r w:rsidR="007D2305">
        <w:rPr>
          <w:rFonts w:ascii="Times New Roman" w:hAnsi="Times New Roman" w:cs="Times New Roman"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27631F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роки»</w:t>
      </w:r>
    </w:p>
    <w:p w:rsidR="006C3948" w:rsidRPr="000E6076" w:rsidRDefault="006E6DB8" w:rsidP="008679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E6076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20</w:t>
      </w:r>
      <w:r w:rsidR="00EE2BE0" w:rsidRPr="000E6076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27631F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0E60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рік</w:t>
      </w:r>
    </w:p>
    <w:p w:rsidR="009956F5" w:rsidRDefault="009956F5" w:rsidP="009956F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E6DD2">
        <w:rPr>
          <w:rFonts w:ascii="Times New Roman" w:hAnsi="Times New Roman" w:cs="Times New Roman"/>
          <w:b/>
          <w:sz w:val="28"/>
          <w:szCs w:val="28"/>
          <w:lang w:val="uk-UA"/>
        </w:rPr>
        <w:t>п.1.1.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медичних працівників засобами індивідуального захисту та дезінфікуючими антисептичними засобами</w:t>
      </w:r>
      <w:r w:rsidR="00BE422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6121C" w:rsidRDefault="009956F5" w:rsidP="00382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24754827"/>
      <w:r w:rsidRPr="00A64C3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Закуплено на суму – </w:t>
      </w:r>
      <w:r w:rsidR="0027631F">
        <w:rPr>
          <w:rFonts w:ascii="Times New Roman" w:hAnsi="Times New Roman" w:cs="Times New Roman"/>
          <w:sz w:val="28"/>
          <w:szCs w:val="28"/>
          <w:u w:val="single"/>
          <w:lang w:val="uk-UA"/>
        </w:rPr>
        <w:t>81 160</w:t>
      </w:r>
      <w:r w:rsidR="000E6076">
        <w:rPr>
          <w:rFonts w:ascii="Times New Roman" w:hAnsi="Times New Roman" w:cs="Times New Roman"/>
          <w:sz w:val="28"/>
          <w:szCs w:val="28"/>
          <w:u w:val="single"/>
          <w:lang w:val="uk-UA"/>
        </w:rPr>
        <w:t>,</w:t>
      </w:r>
      <w:r w:rsidR="0027631F"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="0097210B"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 w:rsidR="00382A5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BE4221" w:rsidRPr="00A64C34">
        <w:rPr>
          <w:rFonts w:ascii="Times New Roman" w:hAnsi="Times New Roman" w:cs="Times New Roman"/>
          <w:sz w:val="28"/>
          <w:szCs w:val="28"/>
          <w:u w:val="single"/>
          <w:lang w:val="uk-UA"/>
        </w:rPr>
        <w:t>грн.</w:t>
      </w:r>
      <w:r w:rsidR="0035601B">
        <w:rPr>
          <w:rFonts w:ascii="Times New Roman" w:hAnsi="Times New Roman" w:cs="Times New Roman"/>
          <w:sz w:val="28"/>
          <w:szCs w:val="28"/>
          <w:lang w:val="uk-UA"/>
        </w:rPr>
        <w:t xml:space="preserve"> а саме:</w:t>
      </w:r>
      <w:bookmarkEnd w:id="0"/>
      <w:r w:rsidR="00D45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66E">
        <w:rPr>
          <w:rFonts w:ascii="Times New Roman" w:hAnsi="Times New Roman" w:cs="Times New Roman"/>
          <w:sz w:val="28"/>
          <w:szCs w:val="28"/>
          <w:lang w:val="uk-UA"/>
        </w:rPr>
        <w:t xml:space="preserve">рукавички оглядові </w:t>
      </w:r>
      <w:r w:rsidR="000E6076">
        <w:rPr>
          <w:rFonts w:ascii="Times New Roman" w:hAnsi="Times New Roman" w:cs="Times New Roman"/>
          <w:sz w:val="28"/>
          <w:szCs w:val="28"/>
          <w:lang w:val="uk-UA"/>
        </w:rPr>
        <w:t xml:space="preserve">нітрилові – </w:t>
      </w:r>
      <w:r w:rsidR="00D45BF1">
        <w:rPr>
          <w:rFonts w:ascii="Times New Roman" w:hAnsi="Times New Roman" w:cs="Times New Roman"/>
          <w:sz w:val="28"/>
          <w:szCs w:val="28"/>
          <w:lang w:val="uk-UA"/>
        </w:rPr>
        <w:t>15000пар</w:t>
      </w:r>
      <w:r w:rsidR="000E607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45BF1">
        <w:rPr>
          <w:rFonts w:ascii="Times New Roman" w:hAnsi="Times New Roman" w:cs="Times New Roman"/>
          <w:sz w:val="28"/>
          <w:szCs w:val="28"/>
          <w:lang w:val="uk-UA"/>
        </w:rPr>
        <w:t>25628,7</w:t>
      </w:r>
      <w:r w:rsidR="000E6076">
        <w:rPr>
          <w:rFonts w:ascii="Times New Roman" w:hAnsi="Times New Roman" w:cs="Times New Roman"/>
          <w:sz w:val="28"/>
          <w:szCs w:val="28"/>
          <w:lang w:val="uk-UA"/>
        </w:rPr>
        <w:t xml:space="preserve"> грн., маска медична – </w:t>
      </w:r>
      <w:r w:rsidR="00D45BF1">
        <w:rPr>
          <w:rFonts w:ascii="Times New Roman" w:hAnsi="Times New Roman" w:cs="Times New Roman"/>
          <w:sz w:val="28"/>
          <w:szCs w:val="28"/>
          <w:lang w:val="uk-UA"/>
        </w:rPr>
        <w:t>600</w:t>
      </w:r>
      <w:r w:rsidR="000E6076">
        <w:rPr>
          <w:rFonts w:ascii="Times New Roman" w:hAnsi="Times New Roman" w:cs="Times New Roman"/>
          <w:sz w:val="28"/>
          <w:szCs w:val="28"/>
          <w:lang w:val="uk-UA"/>
        </w:rPr>
        <w:t xml:space="preserve">0шт – </w:t>
      </w:r>
      <w:r w:rsidR="00D45BF1">
        <w:rPr>
          <w:rFonts w:ascii="Times New Roman" w:hAnsi="Times New Roman" w:cs="Times New Roman"/>
          <w:sz w:val="28"/>
          <w:szCs w:val="28"/>
          <w:lang w:val="uk-UA"/>
        </w:rPr>
        <w:t>3720,0</w:t>
      </w:r>
      <w:r w:rsidR="000E6076">
        <w:rPr>
          <w:rFonts w:ascii="Times New Roman" w:hAnsi="Times New Roman" w:cs="Times New Roman"/>
          <w:sz w:val="28"/>
          <w:szCs w:val="28"/>
          <w:lang w:val="uk-UA"/>
        </w:rPr>
        <w:t xml:space="preserve"> грн., </w:t>
      </w:r>
      <w:r w:rsidR="004A059E">
        <w:rPr>
          <w:rFonts w:ascii="Times New Roman" w:hAnsi="Times New Roman" w:cs="Times New Roman"/>
          <w:sz w:val="28"/>
          <w:szCs w:val="28"/>
          <w:lang w:val="uk-UA"/>
        </w:rPr>
        <w:t xml:space="preserve">шапочка медична одноразова – </w:t>
      </w:r>
      <w:r w:rsidR="00D45BF1">
        <w:rPr>
          <w:rFonts w:ascii="Times New Roman" w:hAnsi="Times New Roman" w:cs="Times New Roman"/>
          <w:sz w:val="28"/>
          <w:szCs w:val="28"/>
          <w:lang w:val="uk-UA"/>
        </w:rPr>
        <w:t>500</w:t>
      </w:r>
      <w:r w:rsidR="004A059E">
        <w:rPr>
          <w:rFonts w:ascii="Times New Roman" w:hAnsi="Times New Roman" w:cs="Times New Roman"/>
          <w:sz w:val="28"/>
          <w:szCs w:val="28"/>
          <w:lang w:val="uk-UA"/>
        </w:rPr>
        <w:t xml:space="preserve">шт – </w:t>
      </w:r>
      <w:r w:rsidR="00D45BF1">
        <w:rPr>
          <w:rFonts w:ascii="Times New Roman" w:hAnsi="Times New Roman" w:cs="Times New Roman"/>
          <w:sz w:val="28"/>
          <w:szCs w:val="28"/>
          <w:lang w:val="uk-UA"/>
        </w:rPr>
        <w:t>360</w:t>
      </w:r>
      <w:r w:rsidR="004A059E">
        <w:rPr>
          <w:rFonts w:ascii="Times New Roman" w:hAnsi="Times New Roman" w:cs="Times New Roman"/>
          <w:sz w:val="28"/>
          <w:szCs w:val="28"/>
          <w:lang w:val="uk-UA"/>
        </w:rPr>
        <w:t xml:space="preserve">,0 грн., халат медичний </w:t>
      </w:r>
      <w:r w:rsidR="00D45BF1">
        <w:rPr>
          <w:rFonts w:ascii="Times New Roman" w:hAnsi="Times New Roman" w:cs="Times New Roman"/>
          <w:sz w:val="28"/>
          <w:szCs w:val="28"/>
          <w:lang w:val="uk-UA"/>
        </w:rPr>
        <w:t>одноразовий</w:t>
      </w:r>
      <w:r w:rsidR="004A059E">
        <w:rPr>
          <w:rFonts w:ascii="Times New Roman" w:hAnsi="Times New Roman" w:cs="Times New Roman"/>
          <w:sz w:val="28"/>
          <w:szCs w:val="28"/>
          <w:lang w:val="uk-UA"/>
        </w:rPr>
        <w:t xml:space="preserve"> – 3</w:t>
      </w:r>
      <w:r w:rsidR="00D45BF1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4A059E">
        <w:rPr>
          <w:rFonts w:ascii="Times New Roman" w:hAnsi="Times New Roman" w:cs="Times New Roman"/>
          <w:sz w:val="28"/>
          <w:szCs w:val="28"/>
          <w:lang w:val="uk-UA"/>
        </w:rPr>
        <w:t xml:space="preserve">шт – </w:t>
      </w:r>
      <w:r w:rsidR="00D45BF1">
        <w:rPr>
          <w:rFonts w:ascii="Times New Roman" w:hAnsi="Times New Roman" w:cs="Times New Roman"/>
          <w:sz w:val="28"/>
          <w:szCs w:val="28"/>
          <w:lang w:val="uk-UA"/>
        </w:rPr>
        <w:t>7770,0</w:t>
      </w:r>
      <w:r w:rsidR="004A059E">
        <w:rPr>
          <w:rFonts w:ascii="Times New Roman" w:hAnsi="Times New Roman" w:cs="Times New Roman"/>
          <w:sz w:val="28"/>
          <w:szCs w:val="28"/>
          <w:lang w:val="uk-UA"/>
        </w:rPr>
        <w:t xml:space="preserve"> грн., </w:t>
      </w:r>
      <w:r w:rsidR="000E6076">
        <w:rPr>
          <w:rFonts w:ascii="Times New Roman" w:hAnsi="Times New Roman" w:cs="Times New Roman"/>
          <w:sz w:val="28"/>
          <w:szCs w:val="28"/>
          <w:lang w:val="uk-UA"/>
        </w:rPr>
        <w:t xml:space="preserve">дезінфікуючи та антисептичні засоби – </w:t>
      </w:r>
      <w:r w:rsidR="00D45BF1">
        <w:rPr>
          <w:rFonts w:ascii="Times New Roman" w:hAnsi="Times New Roman" w:cs="Times New Roman"/>
          <w:sz w:val="28"/>
          <w:szCs w:val="28"/>
          <w:lang w:val="uk-UA"/>
        </w:rPr>
        <w:t>43681,4</w:t>
      </w:r>
      <w:r w:rsidR="005E67C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E6076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613BC6" w:rsidRDefault="004E6DD2" w:rsidP="009956F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E6DD2">
        <w:rPr>
          <w:rFonts w:ascii="Times New Roman" w:hAnsi="Times New Roman" w:cs="Times New Roman"/>
          <w:b/>
          <w:sz w:val="28"/>
          <w:szCs w:val="28"/>
          <w:lang w:val="uk-UA"/>
        </w:rPr>
        <w:t>п.</w:t>
      </w:r>
      <w:r w:rsidR="0027631F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4E6DD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7631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4E6DD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3BC6">
        <w:rPr>
          <w:rFonts w:ascii="Times New Roman" w:hAnsi="Times New Roman" w:cs="Times New Roman"/>
          <w:sz w:val="28"/>
          <w:szCs w:val="28"/>
          <w:lang w:val="uk-UA"/>
        </w:rPr>
        <w:t xml:space="preserve">Утримання медичного персоналу, який працює у Павлоградському </w:t>
      </w:r>
      <w:r w:rsidR="000D6D85">
        <w:rPr>
          <w:rFonts w:ascii="Times New Roman" w:hAnsi="Times New Roman" w:cs="Times New Roman"/>
          <w:sz w:val="28"/>
          <w:szCs w:val="28"/>
          <w:lang w:val="uk-UA"/>
        </w:rPr>
        <w:t>районному територіальному центрі комплектування та соціальної підтримки</w:t>
      </w:r>
      <w:r w:rsidR="00613BC6">
        <w:rPr>
          <w:rFonts w:ascii="Times New Roman" w:hAnsi="Times New Roman" w:cs="Times New Roman"/>
          <w:sz w:val="28"/>
          <w:szCs w:val="28"/>
          <w:lang w:val="uk-UA"/>
        </w:rPr>
        <w:t xml:space="preserve"> (2 посади середнього медичного персоналу</w:t>
      </w:r>
      <w:r w:rsidR="00FC61AF">
        <w:rPr>
          <w:rFonts w:ascii="Times New Roman" w:hAnsi="Times New Roman" w:cs="Times New Roman"/>
          <w:sz w:val="28"/>
          <w:szCs w:val="28"/>
          <w:lang w:val="uk-UA"/>
        </w:rPr>
        <w:t xml:space="preserve"> в 202</w:t>
      </w:r>
      <w:r w:rsidR="0027631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C61AF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="00613BC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07197" w:rsidRDefault="00613BC6" w:rsidP="00895E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4C3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Використано коштів у сумі – </w:t>
      </w:r>
      <w:r w:rsidR="0027631F">
        <w:rPr>
          <w:rFonts w:ascii="Times New Roman" w:hAnsi="Times New Roman" w:cs="Times New Roman"/>
          <w:sz w:val="28"/>
          <w:szCs w:val="28"/>
          <w:u w:val="single"/>
          <w:lang w:val="uk-UA"/>
        </w:rPr>
        <w:t>405 513,18</w:t>
      </w:r>
      <w:r w:rsidRPr="00A64C3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грн.</w:t>
      </w:r>
      <w:r w:rsidR="00895E83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 медичні сестри які працюють </w:t>
      </w:r>
      <w:r w:rsidR="000D6D85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Павлоградському </w:t>
      </w:r>
      <w:r w:rsidR="000D6D85">
        <w:rPr>
          <w:rFonts w:ascii="Times New Roman" w:hAnsi="Times New Roman" w:cs="Times New Roman"/>
          <w:sz w:val="28"/>
          <w:szCs w:val="28"/>
          <w:lang w:val="uk-UA"/>
        </w:rPr>
        <w:t>районному територіальному центрі комплектування та соціальної підтримки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законодавства у розмірі – </w:t>
      </w:r>
      <w:r w:rsidR="00895E83">
        <w:rPr>
          <w:rFonts w:ascii="Times New Roman" w:hAnsi="Times New Roman" w:cs="Times New Roman"/>
          <w:sz w:val="28"/>
          <w:szCs w:val="28"/>
          <w:lang w:val="uk-UA"/>
        </w:rPr>
        <w:t>135</w:t>
      </w:r>
      <w:r w:rsidR="00FC61AF">
        <w:rPr>
          <w:rFonts w:ascii="Times New Roman" w:hAnsi="Times New Roman" w:cs="Times New Roman"/>
          <w:sz w:val="28"/>
          <w:szCs w:val="28"/>
          <w:lang w:val="uk-UA"/>
        </w:rPr>
        <w:t>00,0</w:t>
      </w:r>
      <w:r w:rsidR="00356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1A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  <w:r w:rsidR="00895E83">
        <w:rPr>
          <w:rFonts w:ascii="Times New Roman" w:hAnsi="Times New Roman" w:cs="Times New Roman"/>
          <w:sz w:val="28"/>
          <w:szCs w:val="28"/>
          <w:lang w:val="uk-UA"/>
        </w:rPr>
        <w:t xml:space="preserve">заробітна плата </w:t>
      </w:r>
      <w:r w:rsidR="003561C0">
        <w:rPr>
          <w:rFonts w:ascii="Times New Roman" w:hAnsi="Times New Roman" w:cs="Times New Roman"/>
          <w:sz w:val="28"/>
          <w:szCs w:val="28"/>
          <w:lang w:val="uk-UA"/>
        </w:rPr>
        <w:t>на місяць</w:t>
      </w:r>
      <w:r w:rsidR="00895E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матеріальну допомогу на оздоровлення у розмірі посадового окладу – </w:t>
      </w:r>
      <w:r w:rsidR="0027631F">
        <w:rPr>
          <w:rFonts w:ascii="Times New Roman" w:hAnsi="Times New Roman" w:cs="Times New Roman"/>
          <w:sz w:val="28"/>
          <w:szCs w:val="28"/>
          <w:lang w:val="uk-UA"/>
        </w:rPr>
        <w:t>5527</w:t>
      </w:r>
      <w:r w:rsidR="00FC61AF">
        <w:rPr>
          <w:rFonts w:ascii="Times New Roman" w:hAnsi="Times New Roman" w:cs="Times New Roman"/>
          <w:sz w:val="28"/>
          <w:szCs w:val="28"/>
          <w:lang w:val="uk-UA"/>
        </w:rPr>
        <w:t>,0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 кожна медична сестра.</w:t>
      </w:r>
    </w:p>
    <w:p w:rsidR="0027631F" w:rsidRDefault="0027631F" w:rsidP="0027631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E6DD2">
        <w:rPr>
          <w:rFonts w:ascii="Times New Roman" w:hAnsi="Times New Roman" w:cs="Times New Roman"/>
          <w:b/>
          <w:sz w:val="28"/>
          <w:szCs w:val="28"/>
          <w:lang w:val="uk-UA"/>
        </w:rPr>
        <w:t>п.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4E6DD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4E6DD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Стимулюючи виплати лікарям КНП «ЦПМСД м. Тернівки» ТМР:</w:t>
      </w:r>
    </w:p>
    <w:p w:rsidR="005E67CE" w:rsidRDefault="005E67CE" w:rsidP="0027631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64C3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Використано коштів у сумі –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168 852,88</w:t>
      </w:r>
      <w:r w:rsidRPr="00A64C3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грн.</w:t>
      </w:r>
      <w:r w:rsidR="00CE4554">
        <w:rPr>
          <w:rFonts w:ascii="Times New Roman" w:hAnsi="Times New Roman" w:cs="Times New Roman"/>
          <w:sz w:val="28"/>
          <w:szCs w:val="28"/>
          <w:u w:val="single"/>
          <w:lang w:val="uk-UA"/>
        </w:rPr>
        <w:t>, а саме:</w:t>
      </w:r>
    </w:p>
    <w:p w:rsidR="00CE4554" w:rsidRPr="00CE4554" w:rsidRDefault="00CE4554" w:rsidP="00CE45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4554">
        <w:rPr>
          <w:rFonts w:ascii="Times New Roman" w:hAnsi="Times New Roman" w:cs="Times New Roman"/>
          <w:sz w:val="28"/>
          <w:szCs w:val="28"/>
          <w:lang w:val="uk-UA"/>
        </w:rPr>
        <w:t>Оплата праці у сумі – 138 404,0 грн. (виплата місцевих стимулів);</w:t>
      </w:r>
    </w:p>
    <w:p w:rsidR="00CE4554" w:rsidRDefault="00CE4554" w:rsidP="00CE45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4554">
        <w:rPr>
          <w:rFonts w:ascii="Times New Roman" w:hAnsi="Times New Roman" w:cs="Times New Roman"/>
          <w:sz w:val="28"/>
          <w:szCs w:val="28"/>
          <w:lang w:val="uk-UA"/>
        </w:rPr>
        <w:t>Нарахування на оплату праці 22% у сумі – 30 448,88 грн.</w:t>
      </w:r>
    </w:p>
    <w:p w:rsidR="00CE4554" w:rsidRPr="00CE4554" w:rsidRDefault="00CE4554" w:rsidP="00CE45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p w:rsidR="0027631F" w:rsidRDefault="0027631F" w:rsidP="0027631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Виплачено 11 лікарям </w:t>
      </w:r>
      <w:r w:rsidR="001F3AB0">
        <w:rPr>
          <w:rFonts w:ascii="Times New Roman" w:hAnsi="Times New Roman" w:cs="Times New Roman"/>
          <w:sz w:val="28"/>
          <w:szCs w:val="28"/>
          <w:lang w:val="uk-UA"/>
        </w:rPr>
        <w:t xml:space="preserve">стимулюючи виплати протягом 4 </w:t>
      </w:r>
      <w:proofErr w:type="spellStart"/>
      <w:r w:rsidR="001F3AB0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1F3AB0">
        <w:rPr>
          <w:rFonts w:ascii="Times New Roman" w:hAnsi="Times New Roman" w:cs="Times New Roman"/>
          <w:sz w:val="28"/>
          <w:szCs w:val="28"/>
          <w:lang w:val="uk-UA"/>
        </w:rPr>
        <w:t xml:space="preserve">. 2024 року по 5000,0 грн. </w:t>
      </w:r>
      <w:r w:rsidR="00AD17B8">
        <w:rPr>
          <w:rFonts w:ascii="Times New Roman" w:hAnsi="Times New Roman" w:cs="Times New Roman"/>
          <w:sz w:val="28"/>
          <w:szCs w:val="28"/>
          <w:lang w:val="uk-UA"/>
        </w:rPr>
        <w:t>кожному в місяць, відповідно до фактично відпрацьованого часу.</w:t>
      </w:r>
      <w:r w:rsidR="001F3A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E4221" w:rsidRDefault="00D07197" w:rsidP="009956F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E6DD2">
        <w:rPr>
          <w:rFonts w:ascii="Times New Roman" w:hAnsi="Times New Roman" w:cs="Times New Roman"/>
          <w:b/>
          <w:sz w:val="28"/>
          <w:szCs w:val="28"/>
          <w:lang w:val="uk-UA"/>
        </w:rPr>
        <w:t>п.4.1.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</w:t>
      </w:r>
      <w:r w:rsidR="00895E83">
        <w:rPr>
          <w:rFonts w:ascii="Times New Roman" w:hAnsi="Times New Roman" w:cs="Times New Roman"/>
          <w:sz w:val="28"/>
          <w:szCs w:val="28"/>
          <w:lang w:val="uk-UA"/>
        </w:rPr>
        <w:t>дітей-сиріт та дітей позбавлених батьківського піклування та медичних працівників КНП «ЦПМСД м. Тернівки» вакциною для профілактики грипу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F45BF" w:rsidRDefault="00FF45BF" w:rsidP="009956F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</w:pPr>
      <w:r w:rsidRPr="00EB310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 w:bidi="ar-SA"/>
        </w:rPr>
        <w:t>Вакцина проти</w:t>
      </w:r>
      <w:r w:rsidR="003561C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 w:bidi="ar-SA"/>
        </w:rPr>
        <w:t xml:space="preserve"> грипу закуплено на суму </w:t>
      </w:r>
      <w:r w:rsidR="00FC61A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 w:bidi="ar-SA"/>
        </w:rPr>
        <w:t>–</w:t>
      </w:r>
      <w:r w:rsidR="003561C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 w:bidi="ar-SA"/>
        </w:rPr>
        <w:t xml:space="preserve"> </w:t>
      </w:r>
      <w:r w:rsidR="00AD17B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 w:bidi="ar-SA"/>
        </w:rPr>
        <w:t>35 773,74</w:t>
      </w:r>
      <w:r w:rsidRPr="00EB310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 w:bidi="ar-SA"/>
        </w:rPr>
        <w:t xml:space="preserve"> грн.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Закуплено </w:t>
      </w:r>
      <w:r w:rsidR="00AD17B8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91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доз</w:t>
      </w:r>
      <w:r w:rsidR="00AD17B8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, використано </w:t>
      </w:r>
      <w:r w:rsidR="00AD17B8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91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доз</w:t>
      </w:r>
      <w:r w:rsidR="00AD17B8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на дітей-сиріт та дітей позбавлених батьківського піклування та медичний персонал.</w:t>
      </w:r>
    </w:p>
    <w:p w:rsidR="00895E83" w:rsidRPr="00FF45BF" w:rsidRDefault="00895E83" w:rsidP="009956F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60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ar-SA"/>
        </w:rPr>
        <w:t>п.4.2.</w:t>
      </w:r>
      <w:r w:rsidR="008E6087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Забезпечення дітей та «груп ризику» своєчасною туберкуліндіагностикою:</w:t>
      </w:r>
    </w:p>
    <w:p w:rsidR="00D07197" w:rsidRDefault="00FF45BF" w:rsidP="009956F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310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Туберкулін закуплено на суму – </w:t>
      </w:r>
      <w:r w:rsidR="00AD17B8">
        <w:rPr>
          <w:rFonts w:ascii="Times New Roman" w:hAnsi="Times New Roman" w:cs="Times New Roman"/>
          <w:sz w:val="28"/>
          <w:szCs w:val="28"/>
          <w:u w:val="single"/>
          <w:lang w:val="uk-UA"/>
        </w:rPr>
        <w:t>131 401,56</w:t>
      </w:r>
      <w:r w:rsidRPr="00EB310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грн.</w:t>
      </w:r>
      <w:r w:rsidR="00D241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2414B" w:rsidRPr="00D2414B">
        <w:rPr>
          <w:rFonts w:ascii="Times New Roman" w:hAnsi="Times New Roman" w:cs="Times New Roman"/>
          <w:sz w:val="28"/>
          <w:szCs w:val="28"/>
          <w:lang w:val="uk-UA"/>
        </w:rPr>
        <w:t xml:space="preserve">Закуплено </w:t>
      </w:r>
      <w:r w:rsidR="00AD17B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40DF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8E608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2414B">
        <w:rPr>
          <w:rFonts w:ascii="Times New Roman" w:hAnsi="Times New Roman" w:cs="Times New Roman"/>
          <w:sz w:val="28"/>
          <w:szCs w:val="28"/>
          <w:lang w:val="uk-UA"/>
        </w:rPr>
        <w:t xml:space="preserve"> доз, проведено </w:t>
      </w:r>
      <w:r w:rsidR="00FC61AF">
        <w:rPr>
          <w:rFonts w:ascii="Times New Roman" w:hAnsi="Times New Roman" w:cs="Times New Roman"/>
          <w:sz w:val="28"/>
          <w:szCs w:val="28"/>
          <w:lang w:val="uk-UA"/>
        </w:rPr>
        <w:t>туберкуліндіагностику</w:t>
      </w:r>
      <w:r w:rsidR="00D241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17B8">
        <w:rPr>
          <w:rFonts w:ascii="Times New Roman" w:hAnsi="Times New Roman" w:cs="Times New Roman"/>
          <w:sz w:val="28"/>
          <w:szCs w:val="28"/>
          <w:lang w:val="uk-UA"/>
        </w:rPr>
        <w:t>1809</w:t>
      </w:r>
      <w:r w:rsidR="00D2414B">
        <w:rPr>
          <w:rFonts w:ascii="Times New Roman" w:hAnsi="Times New Roman" w:cs="Times New Roman"/>
          <w:sz w:val="28"/>
          <w:szCs w:val="28"/>
          <w:lang w:val="uk-UA"/>
        </w:rPr>
        <w:t xml:space="preserve"> особам</w:t>
      </w:r>
      <w:r w:rsidR="008E60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6087" w:rsidRDefault="008E6087" w:rsidP="009956F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6087">
        <w:rPr>
          <w:rFonts w:ascii="Times New Roman" w:hAnsi="Times New Roman" w:cs="Times New Roman"/>
          <w:b/>
          <w:bCs/>
          <w:sz w:val="28"/>
          <w:szCs w:val="28"/>
          <w:lang w:val="uk-UA"/>
        </w:rPr>
        <w:t>п.4.3.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дітей першого року життя народжених від ВІЛ-інфікованих матерів продуктами дитячого харчування та молочними сумішами:</w:t>
      </w:r>
    </w:p>
    <w:p w:rsidR="00D2414B" w:rsidRDefault="00D2414B" w:rsidP="009956F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310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Молочні суміші закуплені на суму – </w:t>
      </w:r>
      <w:r w:rsidR="00AD17B8">
        <w:rPr>
          <w:rFonts w:ascii="Times New Roman" w:hAnsi="Times New Roman" w:cs="Times New Roman"/>
          <w:sz w:val="28"/>
          <w:szCs w:val="28"/>
          <w:u w:val="single"/>
          <w:lang w:val="uk-UA"/>
        </w:rPr>
        <w:t>2 910,0</w:t>
      </w:r>
      <w:r w:rsidRPr="00EB310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грн.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Молочними сумішами та кашами забезпечено </w:t>
      </w:r>
      <w:r w:rsidR="00AD17B8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дітей.</w:t>
      </w:r>
    </w:p>
    <w:p w:rsidR="00D2414B" w:rsidRDefault="00D2414B" w:rsidP="009956F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414B">
        <w:rPr>
          <w:rFonts w:ascii="Times New Roman" w:hAnsi="Times New Roman" w:cs="Times New Roman"/>
          <w:b/>
          <w:sz w:val="28"/>
          <w:szCs w:val="28"/>
          <w:lang w:val="uk-UA"/>
        </w:rPr>
        <w:t>п.5.1.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медичними препаратами декретованої групи населення (діти з інвалідністю, УБД, загальні захворювання, тощо)</w:t>
      </w:r>
    </w:p>
    <w:p w:rsidR="00D2414B" w:rsidRPr="00EB3106" w:rsidRDefault="00D2414B" w:rsidP="009956F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B3106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 xml:space="preserve">Використано коштів у сумі – </w:t>
      </w:r>
      <w:r w:rsidR="00AD17B8">
        <w:rPr>
          <w:rFonts w:ascii="Times New Roman" w:hAnsi="Times New Roman" w:cs="Times New Roman"/>
          <w:sz w:val="28"/>
          <w:szCs w:val="28"/>
          <w:u w:val="single"/>
          <w:lang w:val="uk-UA"/>
        </w:rPr>
        <w:t>1 458 908,11</w:t>
      </w:r>
      <w:r w:rsidRPr="00EB310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грн.</w:t>
      </w:r>
      <w:r w:rsidR="00C028AA" w:rsidRPr="00EB310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на </w:t>
      </w:r>
      <w:r w:rsidR="004574DB">
        <w:rPr>
          <w:rFonts w:ascii="Times New Roman" w:hAnsi="Times New Roman" w:cs="Times New Roman"/>
          <w:sz w:val="28"/>
          <w:szCs w:val="28"/>
          <w:u w:val="single"/>
          <w:lang w:val="uk-UA"/>
        </w:rPr>
        <w:t>9</w:t>
      </w:r>
      <w:r w:rsidR="00AD17B8">
        <w:rPr>
          <w:rFonts w:ascii="Times New Roman" w:hAnsi="Times New Roman" w:cs="Times New Roman"/>
          <w:sz w:val="28"/>
          <w:szCs w:val="28"/>
          <w:u w:val="single"/>
          <w:lang w:val="uk-UA"/>
        </w:rPr>
        <w:t>5</w:t>
      </w:r>
      <w:r w:rsidR="00C028AA" w:rsidRPr="00EB310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ос</w:t>
      </w:r>
      <w:r w:rsidR="00AD17B8">
        <w:rPr>
          <w:rFonts w:ascii="Times New Roman" w:hAnsi="Times New Roman" w:cs="Times New Roman"/>
          <w:sz w:val="28"/>
          <w:szCs w:val="28"/>
          <w:u w:val="single"/>
          <w:lang w:val="uk-UA"/>
        </w:rPr>
        <w:t>і</w:t>
      </w:r>
      <w:r w:rsidR="00C028AA" w:rsidRPr="00EB3106">
        <w:rPr>
          <w:rFonts w:ascii="Times New Roman" w:hAnsi="Times New Roman" w:cs="Times New Roman"/>
          <w:sz w:val="28"/>
          <w:szCs w:val="28"/>
          <w:u w:val="single"/>
          <w:lang w:val="uk-UA"/>
        </w:rPr>
        <w:t>б</w:t>
      </w:r>
      <w:r w:rsidRPr="00EB3106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</w:p>
    <w:p w:rsidR="00D2414B" w:rsidRDefault="00D2414B" w:rsidP="009956F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41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  <w:t xml:space="preserve">Згідно Постанови Кабінету Міністрів України №1303 від 17.08.1998 "Про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</w:t>
      </w:r>
      <w:r w:rsidR="00C028AA" w:rsidRPr="00D241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  <w:t>захворювань</w:t>
      </w:r>
      <w:r w:rsidRPr="00D241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ar-SA"/>
        </w:rPr>
        <w:t>"</w:t>
      </w:r>
    </w:p>
    <w:p w:rsidR="00D2414B" w:rsidRDefault="00C028AA" w:rsidP="009956F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 з інвалідністю – </w:t>
      </w:r>
      <w:r w:rsidR="008E60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574D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13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осіб – </w:t>
      </w:r>
      <w:r w:rsidR="00AD17B8">
        <w:rPr>
          <w:rFonts w:ascii="Times New Roman" w:hAnsi="Times New Roman" w:cs="Times New Roman"/>
          <w:sz w:val="28"/>
          <w:szCs w:val="28"/>
          <w:lang w:val="uk-UA"/>
        </w:rPr>
        <w:t>162605,57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грн., муковісц</w:t>
      </w:r>
      <w:r w:rsidR="00FC61AF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доз </w:t>
      </w:r>
      <w:r w:rsidR="00FC61AF">
        <w:rPr>
          <w:rFonts w:ascii="Times New Roman" w:hAnsi="Times New Roman" w:cs="Times New Roman"/>
          <w:sz w:val="28"/>
          <w:szCs w:val="28"/>
          <w:lang w:val="uk-UA"/>
        </w:rPr>
        <w:t xml:space="preserve">діти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FC61A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13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особ</w:t>
      </w:r>
      <w:r w:rsidR="00FC61AF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D17B8">
        <w:rPr>
          <w:rFonts w:ascii="Times New Roman" w:hAnsi="Times New Roman" w:cs="Times New Roman"/>
          <w:sz w:val="28"/>
          <w:szCs w:val="28"/>
          <w:lang w:val="uk-UA"/>
        </w:rPr>
        <w:t>30655,58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грн., </w:t>
      </w:r>
      <w:r w:rsidR="003561C0">
        <w:rPr>
          <w:rFonts w:ascii="Times New Roman" w:hAnsi="Times New Roman" w:cs="Times New Roman"/>
          <w:sz w:val="28"/>
          <w:szCs w:val="28"/>
          <w:lang w:val="uk-UA"/>
        </w:rPr>
        <w:t xml:space="preserve">ІВВВ – </w:t>
      </w:r>
      <w:r w:rsidR="00AD17B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56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ос</w:t>
      </w:r>
      <w:r w:rsidR="00AD17B8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AD17B8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D17B8">
        <w:rPr>
          <w:rFonts w:ascii="Times New Roman" w:hAnsi="Times New Roman" w:cs="Times New Roman"/>
          <w:sz w:val="28"/>
          <w:szCs w:val="28"/>
          <w:lang w:val="uk-UA"/>
        </w:rPr>
        <w:t>11201,40</w:t>
      </w:r>
      <w:r w:rsidR="003561C0">
        <w:rPr>
          <w:rFonts w:ascii="Times New Roman" w:hAnsi="Times New Roman" w:cs="Times New Roman"/>
          <w:sz w:val="28"/>
          <w:szCs w:val="28"/>
          <w:lang w:val="uk-UA"/>
        </w:rPr>
        <w:t xml:space="preserve"> грн., СЗВ – </w:t>
      </w:r>
      <w:r w:rsidR="00AD17B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56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ос</w:t>
      </w:r>
      <w:r w:rsidR="004574DB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 – </w:t>
      </w:r>
      <w:r w:rsidR="00AD17B8">
        <w:rPr>
          <w:rFonts w:ascii="Times New Roman" w:hAnsi="Times New Roman" w:cs="Times New Roman"/>
          <w:sz w:val="28"/>
          <w:szCs w:val="28"/>
          <w:lang w:val="uk-UA"/>
        </w:rPr>
        <w:t>79394,48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грн., УБД – </w:t>
      </w:r>
      <w:r w:rsidR="00AD17B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13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ос</w:t>
      </w:r>
      <w:r w:rsidR="00AD17B8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 – </w:t>
      </w:r>
      <w:r w:rsidR="002E6407">
        <w:rPr>
          <w:rFonts w:ascii="Times New Roman" w:hAnsi="Times New Roman" w:cs="Times New Roman"/>
          <w:sz w:val="28"/>
          <w:szCs w:val="28"/>
          <w:lang w:val="uk-UA"/>
        </w:rPr>
        <w:t>49624,67</w:t>
      </w:r>
      <w:r w:rsidR="004C4C57">
        <w:rPr>
          <w:rFonts w:ascii="Times New Roman" w:hAnsi="Times New Roman" w:cs="Times New Roman"/>
          <w:sz w:val="28"/>
          <w:szCs w:val="28"/>
          <w:lang w:val="uk-UA"/>
        </w:rPr>
        <w:t xml:space="preserve"> грн., </w:t>
      </w:r>
      <w:bookmarkStart w:id="2" w:name="_Hlk124756663"/>
      <w:r w:rsidR="000D6D85">
        <w:rPr>
          <w:rFonts w:ascii="Times New Roman" w:hAnsi="Times New Roman" w:cs="Times New Roman"/>
          <w:sz w:val="28"/>
          <w:szCs w:val="28"/>
          <w:lang w:val="uk-UA"/>
        </w:rPr>
        <w:t xml:space="preserve">особи з </w:t>
      </w:r>
      <w:r w:rsidR="00513A3B">
        <w:rPr>
          <w:rFonts w:ascii="Times New Roman" w:hAnsi="Times New Roman" w:cs="Times New Roman"/>
          <w:sz w:val="28"/>
          <w:szCs w:val="28"/>
          <w:lang w:val="uk-UA"/>
        </w:rPr>
        <w:t>інвалід</w:t>
      </w:r>
      <w:r w:rsidR="000D6D85">
        <w:rPr>
          <w:rFonts w:ascii="Times New Roman" w:hAnsi="Times New Roman" w:cs="Times New Roman"/>
          <w:sz w:val="28"/>
          <w:szCs w:val="28"/>
          <w:lang w:val="uk-UA"/>
        </w:rPr>
        <w:t>ністю</w:t>
      </w:r>
      <w:r w:rsidR="00513A3B">
        <w:rPr>
          <w:rFonts w:ascii="Times New Roman" w:hAnsi="Times New Roman" w:cs="Times New Roman"/>
          <w:sz w:val="28"/>
          <w:szCs w:val="28"/>
          <w:lang w:val="uk-UA"/>
        </w:rPr>
        <w:t xml:space="preserve"> 1 гр. – </w:t>
      </w:r>
      <w:r w:rsidR="002E6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13A3B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21696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13A3B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2E640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13A3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E6407">
        <w:rPr>
          <w:rFonts w:ascii="Times New Roman" w:hAnsi="Times New Roman" w:cs="Times New Roman"/>
          <w:sz w:val="28"/>
          <w:szCs w:val="28"/>
          <w:lang w:val="uk-UA"/>
        </w:rPr>
        <w:t>6006,23</w:t>
      </w:r>
      <w:r w:rsidR="00513A3B">
        <w:rPr>
          <w:rFonts w:ascii="Times New Roman" w:hAnsi="Times New Roman" w:cs="Times New Roman"/>
          <w:sz w:val="28"/>
          <w:szCs w:val="28"/>
          <w:lang w:val="uk-UA"/>
        </w:rPr>
        <w:t xml:space="preserve"> грн.,</w:t>
      </w:r>
      <w:bookmarkEnd w:id="2"/>
      <w:r w:rsidR="00513A3B">
        <w:rPr>
          <w:rFonts w:ascii="Times New Roman" w:hAnsi="Times New Roman" w:cs="Times New Roman"/>
          <w:sz w:val="28"/>
          <w:szCs w:val="28"/>
          <w:lang w:val="uk-UA"/>
        </w:rPr>
        <w:t xml:space="preserve"> х. Бехтерєва – 1 особа – </w:t>
      </w:r>
      <w:r w:rsidR="002E6407">
        <w:rPr>
          <w:rFonts w:ascii="Times New Roman" w:hAnsi="Times New Roman" w:cs="Times New Roman"/>
          <w:sz w:val="28"/>
          <w:szCs w:val="28"/>
          <w:lang w:val="uk-UA"/>
        </w:rPr>
        <w:t>137687,95</w:t>
      </w:r>
      <w:r w:rsidR="00513A3B">
        <w:rPr>
          <w:rFonts w:ascii="Times New Roman" w:hAnsi="Times New Roman" w:cs="Times New Roman"/>
          <w:sz w:val="28"/>
          <w:szCs w:val="28"/>
          <w:lang w:val="uk-UA"/>
        </w:rPr>
        <w:t xml:space="preserve"> грн., х. Паркінсона – </w:t>
      </w:r>
      <w:r w:rsidR="002E640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13A3B">
        <w:rPr>
          <w:rFonts w:ascii="Times New Roman" w:hAnsi="Times New Roman" w:cs="Times New Roman"/>
          <w:sz w:val="28"/>
          <w:szCs w:val="28"/>
          <w:lang w:val="uk-UA"/>
        </w:rPr>
        <w:t xml:space="preserve"> осіб – </w:t>
      </w:r>
      <w:r w:rsidR="002E6407">
        <w:rPr>
          <w:rFonts w:ascii="Times New Roman" w:hAnsi="Times New Roman" w:cs="Times New Roman"/>
          <w:sz w:val="28"/>
          <w:szCs w:val="28"/>
          <w:lang w:val="uk-UA"/>
        </w:rPr>
        <w:t>74602,15</w:t>
      </w:r>
      <w:r w:rsidR="00513A3B">
        <w:rPr>
          <w:rFonts w:ascii="Times New Roman" w:hAnsi="Times New Roman" w:cs="Times New Roman"/>
          <w:sz w:val="28"/>
          <w:szCs w:val="28"/>
          <w:lang w:val="uk-UA"/>
        </w:rPr>
        <w:t xml:space="preserve"> грн.,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міастенія – </w:t>
      </w:r>
      <w:r w:rsidR="0021696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13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особи – </w:t>
      </w:r>
      <w:r w:rsidR="002E6407">
        <w:rPr>
          <w:rFonts w:ascii="Times New Roman" w:hAnsi="Times New Roman" w:cs="Times New Roman"/>
          <w:sz w:val="28"/>
          <w:szCs w:val="28"/>
          <w:lang w:val="uk-UA"/>
        </w:rPr>
        <w:t>7628,37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грн., </w:t>
      </w:r>
      <w:r w:rsidR="00513A3B">
        <w:rPr>
          <w:rFonts w:ascii="Times New Roman" w:hAnsi="Times New Roman" w:cs="Times New Roman"/>
          <w:sz w:val="28"/>
          <w:szCs w:val="28"/>
          <w:lang w:val="uk-UA"/>
        </w:rPr>
        <w:t xml:space="preserve">епілепсія дорослі – </w:t>
      </w:r>
      <w:r w:rsidR="002E6407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513A3B">
        <w:rPr>
          <w:rFonts w:ascii="Times New Roman" w:hAnsi="Times New Roman" w:cs="Times New Roman"/>
          <w:sz w:val="28"/>
          <w:szCs w:val="28"/>
          <w:lang w:val="uk-UA"/>
        </w:rPr>
        <w:t xml:space="preserve"> осіб – </w:t>
      </w:r>
      <w:r w:rsidR="002E6407">
        <w:rPr>
          <w:rFonts w:ascii="Times New Roman" w:hAnsi="Times New Roman" w:cs="Times New Roman"/>
          <w:sz w:val="28"/>
          <w:szCs w:val="28"/>
          <w:lang w:val="uk-UA"/>
        </w:rPr>
        <w:t>200974,60</w:t>
      </w:r>
      <w:r w:rsidR="00513A3B">
        <w:rPr>
          <w:rFonts w:ascii="Times New Roman" w:hAnsi="Times New Roman" w:cs="Times New Roman"/>
          <w:sz w:val="28"/>
          <w:szCs w:val="28"/>
          <w:lang w:val="uk-UA"/>
        </w:rPr>
        <w:t xml:space="preserve"> грн., муковісцидоз дорослі – </w:t>
      </w:r>
      <w:r w:rsidR="002E6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13A3B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="002E640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13A3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E6407">
        <w:rPr>
          <w:rFonts w:ascii="Times New Roman" w:hAnsi="Times New Roman" w:cs="Times New Roman"/>
          <w:sz w:val="28"/>
          <w:szCs w:val="28"/>
          <w:lang w:val="uk-UA"/>
        </w:rPr>
        <w:t>11843,24</w:t>
      </w:r>
      <w:r w:rsidR="00513A3B">
        <w:rPr>
          <w:rFonts w:ascii="Times New Roman" w:hAnsi="Times New Roman" w:cs="Times New Roman"/>
          <w:sz w:val="28"/>
          <w:szCs w:val="28"/>
          <w:lang w:val="uk-UA"/>
        </w:rPr>
        <w:t xml:space="preserve"> грн., </w:t>
      </w:r>
      <w:r w:rsidR="00EB3106">
        <w:rPr>
          <w:rFonts w:ascii="Times New Roman" w:hAnsi="Times New Roman" w:cs="Times New Roman"/>
          <w:sz w:val="28"/>
          <w:szCs w:val="28"/>
          <w:lang w:val="uk-UA"/>
        </w:rPr>
        <w:t>замісна ниркова терапія методом гемодіалізу – 3</w:t>
      </w:r>
      <w:r w:rsidR="00513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3106">
        <w:rPr>
          <w:rFonts w:ascii="Times New Roman" w:hAnsi="Times New Roman" w:cs="Times New Roman"/>
          <w:sz w:val="28"/>
          <w:szCs w:val="28"/>
          <w:lang w:val="uk-UA"/>
        </w:rPr>
        <w:t xml:space="preserve">особи – </w:t>
      </w:r>
      <w:r w:rsidR="002E6407">
        <w:rPr>
          <w:rFonts w:ascii="Times New Roman" w:hAnsi="Times New Roman" w:cs="Times New Roman"/>
          <w:sz w:val="28"/>
          <w:szCs w:val="28"/>
          <w:lang w:val="uk-UA"/>
        </w:rPr>
        <w:t>153463,67</w:t>
      </w:r>
      <w:r w:rsidR="004C4C57">
        <w:rPr>
          <w:rFonts w:ascii="Times New Roman" w:hAnsi="Times New Roman" w:cs="Times New Roman"/>
          <w:sz w:val="28"/>
          <w:szCs w:val="28"/>
          <w:lang w:val="uk-UA"/>
        </w:rPr>
        <w:t xml:space="preserve"> грн., </w:t>
      </w:r>
      <w:proofErr w:type="spellStart"/>
      <w:r w:rsidR="004C4C57">
        <w:rPr>
          <w:rFonts w:ascii="Times New Roman" w:hAnsi="Times New Roman" w:cs="Times New Roman"/>
          <w:sz w:val="28"/>
          <w:szCs w:val="28"/>
          <w:lang w:val="uk-UA"/>
        </w:rPr>
        <w:t>онко</w:t>
      </w:r>
      <w:proofErr w:type="spellEnd"/>
      <w:r w:rsidR="004C4C57">
        <w:rPr>
          <w:rFonts w:ascii="Times New Roman" w:hAnsi="Times New Roman" w:cs="Times New Roman"/>
          <w:sz w:val="28"/>
          <w:szCs w:val="28"/>
          <w:lang w:val="uk-UA"/>
        </w:rPr>
        <w:t xml:space="preserve">-хворі – </w:t>
      </w:r>
      <w:r w:rsidR="00163D1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E640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B3106">
        <w:rPr>
          <w:rFonts w:ascii="Times New Roman" w:hAnsi="Times New Roman" w:cs="Times New Roman"/>
          <w:sz w:val="28"/>
          <w:szCs w:val="28"/>
          <w:lang w:val="uk-UA"/>
        </w:rPr>
        <w:t xml:space="preserve"> осіб – </w:t>
      </w:r>
      <w:r w:rsidR="002E6407">
        <w:rPr>
          <w:rFonts w:ascii="Times New Roman" w:hAnsi="Times New Roman" w:cs="Times New Roman"/>
          <w:sz w:val="28"/>
          <w:szCs w:val="28"/>
          <w:lang w:val="uk-UA"/>
        </w:rPr>
        <w:t>447340,86</w:t>
      </w:r>
      <w:r w:rsidR="004C4C57">
        <w:rPr>
          <w:rFonts w:ascii="Times New Roman" w:hAnsi="Times New Roman" w:cs="Times New Roman"/>
          <w:sz w:val="28"/>
          <w:szCs w:val="28"/>
          <w:lang w:val="uk-UA"/>
        </w:rPr>
        <w:t xml:space="preserve"> грн., ревмато</w:t>
      </w:r>
      <w:r w:rsidR="00163D1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4C4C57">
        <w:rPr>
          <w:rFonts w:ascii="Times New Roman" w:hAnsi="Times New Roman" w:cs="Times New Roman"/>
          <w:sz w:val="28"/>
          <w:szCs w:val="28"/>
          <w:lang w:val="uk-UA"/>
        </w:rPr>
        <w:t xml:space="preserve">дний артрит – </w:t>
      </w:r>
      <w:r w:rsidR="002E640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13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3106">
        <w:rPr>
          <w:rFonts w:ascii="Times New Roman" w:hAnsi="Times New Roman" w:cs="Times New Roman"/>
          <w:sz w:val="28"/>
          <w:szCs w:val="28"/>
          <w:lang w:val="uk-UA"/>
        </w:rPr>
        <w:t>ос</w:t>
      </w:r>
      <w:r w:rsidR="0021696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B3106">
        <w:rPr>
          <w:rFonts w:ascii="Times New Roman" w:hAnsi="Times New Roman" w:cs="Times New Roman"/>
          <w:sz w:val="28"/>
          <w:szCs w:val="28"/>
          <w:lang w:val="uk-UA"/>
        </w:rPr>
        <w:t xml:space="preserve">б – </w:t>
      </w:r>
      <w:r w:rsidR="002E6407">
        <w:rPr>
          <w:rFonts w:ascii="Times New Roman" w:hAnsi="Times New Roman" w:cs="Times New Roman"/>
          <w:sz w:val="28"/>
          <w:szCs w:val="28"/>
          <w:lang w:val="uk-UA"/>
        </w:rPr>
        <w:t>50456,18</w:t>
      </w:r>
      <w:r w:rsidR="00EB3106">
        <w:rPr>
          <w:rFonts w:ascii="Times New Roman" w:hAnsi="Times New Roman" w:cs="Times New Roman"/>
          <w:sz w:val="28"/>
          <w:szCs w:val="28"/>
          <w:lang w:val="uk-UA"/>
        </w:rPr>
        <w:t xml:space="preserve"> грн., </w:t>
      </w:r>
      <w:r w:rsidR="00163D19">
        <w:rPr>
          <w:rFonts w:ascii="Times New Roman" w:hAnsi="Times New Roman" w:cs="Times New Roman"/>
          <w:sz w:val="28"/>
          <w:szCs w:val="28"/>
          <w:lang w:val="uk-UA"/>
        </w:rPr>
        <w:t xml:space="preserve">ДЦП – </w:t>
      </w:r>
      <w:r w:rsidR="002E6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63D19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="002E640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63D1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E6407">
        <w:rPr>
          <w:rFonts w:ascii="Times New Roman" w:hAnsi="Times New Roman" w:cs="Times New Roman"/>
          <w:sz w:val="28"/>
          <w:szCs w:val="28"/>
          <w:lang w:val="uk-UA"/>
        </w:rPr>
        <w:t>27849,04</w:t>
      </w:r>
      <w:r w:rsidR="00163D19">
        <w:rPr>
          <w:rFonts w:ascii="Times New Roman" w:hAnsi="Times New Roman" w:cs="Times New Roman"/>
          <w:sz w:val="28"/>
          <w:szCs w:val="28"/>
          <w:lang w:val="uk-UA"/>
        </w:rPr>
        <w:t xml:space="preserve"> грн., </w:t>
      </w:r>
      <w:r w:rsidR="00EB3106">
        <w:rPr>
          <w:rFonts w:ascii="Times New Roman" w:hAnsi="Times New Roman" w:cs="Times New Roman"/>
          <w:sz w:val="28"/>
          <w:szCs w:val="28"/>
          <w:lang w:val="uk-UA"/>
        </w:rPr>
        <w:t xml:space="preserve">відшкодування вартості наркотичних засобів – </w:t>
      </w:r>
      <w:r w:rsidR="002E6407">
        <w:rPr>
          <w:rFonts w:ascii="Times New Roman" w:hAnsi="Times New Roman" w:cs="Times New Roman"/>
          <w:sz w:val="28"/>
          <w:szCs w:val="28"/>
          <w:lang w:val="uk-UA"/>
        </w:rPr>
        <w:t>6852,0</w:t>
      </w:r>
      <w:r w:rsidR="00EB3106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513A3B">
        <w:rPr>
          <w:rFonts w:ascii="Times New Roman" w:hAnsi="Times New Roman" w:cs="Times New Roman"/>
          <w:sz w:val="28"/>
          <w:szCs w:val="28"/>
          <w:lang w:val="uk-UA"/>
        </w:rPr>
        <w:t xml:space="preserve">, бронхіальна астма – 1 особа – </w:t>
      </w:r>
      <w:r w:rsidR="002E6407">
        <w:rPr>
          <w:rFonts w:ascii="Times New Roman" w:hAnsi="Times New Roman" w:cs="Times New Roman"/>
          <w:sz w:val="28"/>
          <w:szCs w:val="28"/>
          <w:lang w:val="uk-UA"/>
        </w:rPr>
        <w:t>722,12</w:t>
      </w:r>
      <w:r w:rsidR="00513A3B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EB3106" w:rsidRDefault="00EB3106" w:rsidP="009956F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3106">
        <w:rPr>
          <w:rFonts w:ascii="Times New Roman" w:hAnsi="Times New Roman" w:cs="Times New Roman"/>
          <w:b/>
          <w:sz w:val="28"/>
          <w:szCs w:val="28"/>
          <w:lang w:val="uk-UA"/>
        </w:rPr>
        <w:t>п.5.2</w:t>
      </w:r>
      <w:r>
        <w:rPr>
          <w:rFonts w:ascii="Times New Roman" w:hAnsi="Times New Roman" w:cs="Times New Roman"/>
          <w:sz w:val="28"/>
          <w:szCs w:val="28"/>
          <w:lang w:val="uk-UA"/>
        </w:rPr>
        <w:t>. Забезпечення осіб з інвалідністю, дитини з інвалідністю та інших окремих категорій населення, які мають право на безоплатне забезпечення технічними та іншими засобами реабілітації відповідно до функціональних можливостей.</w:t>
      </w:r>
    </w:p>
    <w:p w:rsidR="00EB3106" w:rsidRDefault="00EB3106" w:rsidP="009956F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bookmarkStart w:id="3" w:name="_Hlk187924510"/>
      <w:r w:rsidRPr="00EB310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Використано коштів у сумі – </w:t>
      </w:r>
      <w:r w:rsidR="002E6407">
        <w:rPr>
          <w:rFonts w:ascii="Times New Roman" w:hAnsi="Times New Roman" w:cs="Times New Roman"/>
          <w:sz w:val="28"/>
          <w:szCs w:val="28"/>
          <w:u w:val="single"/>
          <w:lang w:val="uk-UA"/>
        </w:rPr>
        <w:t>353 108,89</w:t>
      </w:r>
      <w:r w:rsidRPr="00EB310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грн.</w:t>
      </w:r>
    </w:p>
    <w:bookmarkEnd w:id="3"/>
    <w:p w:rsidR="00A64C34" w:rsidRDefault="00EB3106" w:rsidP="00A64C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Згідно Постанови КМУ №1301 від 03.12.2009р. «Про затвердження Порядку забезпечення інвалідів і дітей-інвалідів технічними та іншими засобами»</w:t>
      </w:r>
      <w:r w:rsidR="002B75E2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забезпечуються технічними та іншими засобами відповідно заходів ІПР складеного МСЕК в 20</w:t>
      </w:r>
      <w:r w:rsidR="00C72B5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852A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B75E2">
        <w:rPr>
          <w:rFonts w:ascii="Times New Roman" w:hAnsi="Times New Roman" w:cs="Times New Roman"/>
          <w:sz w:val="28"/>
          <w:szCs w:val="28"/>
          <w:lang w:val="uk-UA"/>
        </w:rPr>
        <w:t xml:space="preserve"> році, які отримали:</w:t>
      </w:r>
    </w:p>
    <w:p w:rsidR="00C72B51" w:rsidRDefault="00C72B51" w:rsidP="00A64C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2B51" w:rsidRDefault="002E6407" w:rsidP="00407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ропрезервативи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№32– </w:t>
      </w:r>
      <w:r w:rsidR="0054687F">
        <w:rPr>
          <w:rFonts w:ascii="Times New Roman" w:hAnsi="Times New Roman" w:cs="Times New Roman"/>
          <w:sz w:val="28"/>
          <w:szCs w:val="28"/>
          <w:lang w:val="uk-UA"/>
        </w:rPr>
        <w:t>33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шт – </w:t>
      </w:r>
      <w:r w:rsidR="0054687F">
        <w:rPr>
          <w:rFonts w:ascii="Times New Roman" w:hAnsi="Times New Roman" w:cs="Times New Roman"/>
          <w:sz w:val="28"/>
          <w:szCs w:val="28"/>
          <w:lang w:val="uk-UA"/>
        </w:rPr>
        <w:t>25102,2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уропрезервативи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№29– </w:t>
      </w:r>
      <w:r w:rsidR="0054687F">
        <w:rPr>
          <w:rFonts w:ascii="Times New Roman" w:hAnsi="Times New Roman" w:cs="Times New Roman"/>
          <w:sz w:val="28"/>
          <w:szCs w:val="28"/>
          <w:lang w:val="uk-UA"/>
        </w:rPr>
        <w:t>630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шт – </w:t>
      </w:r>
      <w:r w:rsidR="0054687F">
        <w:rPr>
          <w:rFonts w:ascii="Times New Roman" w:hAnsi="Times New Roman" w:cs="Times New Roman"/>
          <w:sz w:val="28"/>
          <w:szCs w:val="28"/>
          <w:lang w:val="uk-UA"/>
        </w:rPr>
        <w:t>46320,3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388">
        <w:rPr>
          <w:rFonts w:ascii="Times New Roman" w:hAnsi="Times New Roman" w:cs="Times New Roman"/>
          <w:sz w:val="28"/>
          <w:szCs w:val="28"/>
          <w:lang w:val="uk-UA"/>
        </w:rPr>
        <w:t xml:space="preserve">Сечоприймачі – </w:t>
      </w:r>
      <w:r w:rsidR="005852A0">
        <w:rPr>
          <w:rFonts w:ascii="Times New Roman" w:hAnsi="Times New Roman" w:cs="Times New Roman"/>
          <w:sz w:val="28"/>
          <w:szCs w:val="28"/>
          <w:lang w:val="uk-UA"/>
        </w:rPr>
        <w:t>382</w:t>
      </w:r>
      <w:r w:rsidR="00D21388">
        <w:rPr>
          <w:rFonts w:ascii="Times New Roman" w:hAnsi="Times New Roman" w:cs="Times New Roman"/>
          <w:sz w:val="28"/>
          <w:szCs w:val="28"/>
          <w:lang w:val="uk-UA"/>
        </w:rPr>
        <w:t xml:space="preserve">шт – </w:t>
      </w:r>
      <w:r w:rsidR="005852A0">
        <w:rPr>
          <w:rFonts w:ascii="Times New Roman" w:hAnsi="Times New Roman" w:cs="Times New Roman"/>
          <w:sz w:val="28"/>
          <w:szCs w:val="28"/>
          <w:lang w:val="uk-UA"/>
        </w:rPr>
        <w:t>7379,2</w:t>
      </w:r>
      <w:r w:rsidR="00D21388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101821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160E76">
        <w:rPr>
          <w:rFonts w:ascii="Times New Roman" w:hAnsi="Times New Roman" w:cs="Times New Roman"/>
          <w:sz w:val="28"/>
          <w:szCs w:val="28"/>
          <w:lang w:val="uk-UA"/>
        </w:rPr>
        <w:t xml:space="preserve">катетер </w:t>
      </w:r>
      <w:r w:rsidR="00DE2A4A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160E76">
        <w:rPr>
          <w:rFonts w:ascii="Times New Roman" w:hAnsi="Times New Roman" w:cs="Times New Roman"/>
          <w:sz w:val="28"/>
          <w:szCs w:val="28"/>
          <w:lang w:val="uk-UA"/>
        </w:rPr>
        <w:t>Фолея</w:t>
      </w:r>
      <w:proofErr w:type="spellEnd"/>
      <w:r w:rsidR="00DE2A4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60E7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54687F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160E76">
        <w:rPr>
          <w:rFonts w:ascii="Times New Roman" w:hAnsi="Times New Roman" w:cs="Times New Roman"/>
          <w:sz w:val="28"/>
          <w:szCs w:val="28"/>
          <w:lang w:val="uk-UA"/>
        </w:rPr>
        <w:t xml:space="preserve">шт – </w:t>
      </w:r>
      <w:r w:rsidR="0010182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4687F">
        <w:rPr>
          <w:rFonts w:ascii="Times New Roman" w:hAnsi="Times New Roman" w:cs="Times New Roman"/>
          <w:sz w:val="28"/>
          <w:szCs w:val="28"/>
          <w:lang w:val="uk-UA"/>
        </w:rPr>
        <w:t>00,0</w:t>
      </w:r>
      <w:r w:rsidR="00160E76">
        <w:rPr>
          <w:rFonts w:ascii="Times New Roman" w:hAnsi="Times New Roman" w:cs="Times New Roman"/>
          <w:sz w:val="28"/>
          <w:szCs w:val="28"/>
          <w:lang w:val="uk-UA"/>
        </w:rPr>
        <w:t xml:space="preserve"> грн., підгузки для дітей – </w:t>
      </w:r>
      <w:r w:rsidR="005852A0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160E76">
        <w:rPr>
          <w:rFonts w:ascii="Times New Roman" w:hAnsi="Times New Roman" w:cs="Times New Roman"/>
          <w:sz w:val="28"/>
          <w:szCs w:val="28"/>
          <w:lang w:val="uk-UA"/>
        </w:rPr>
        <w:t xml:space="preserve">уп – </w:t>
      </w:r>
      <w:r w:rsidR="005852A0">
        <w:rPr>
          <w:rFonts w:ascii="Times New Roman" w:hAnsi="Times New Roman" w:cs="Times New Roman"/>
          <w:sz w:val="28"/>
          <w:szCs w:val="28"/>
          <w:lang w:val="uk-UA"/>
        </w:rPr>
        <w:t>12216,96</w:t>
      </w:r>
      <w:r w:rsidR="00160E76">
        <w:rPr>
          <w:rFonts w:ascii="Times New Roman" w:hAnsi="Times New Roman" w:cs="Times New Roman"/>
          <w:sz w:val="28"/>
          <w:szCs w:val="28"/>
          <w:lang w:val="uk-UA"/>
        </w:rPr>
        <w:t xml:space="preserve"> грн.,</w:t>
      </w:r>
      <w:r w:rsidR="00160E76" w:rsidRPr="00160E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0E76">
        <w:rPr>
          <w:rFonts w:ascii="Times New Roman" w:hAnsi="Times New Roman" w:cs="Times New Roman"/>
          <w:sz w:val="28"/>
          <w:szCs w:val="28"/>
          <w:lang w:val="uk-UA"/>
        </w:rPr>
        <w:t xml:space="preserve">підгузки для дорослих – </w:t>
      </w:r>
      <w:r w:rsidR="005852A0">
        <w:rPr>
          <w:rFonts w:ascii="Times New Roman" w:hAnsi="Times New Roman" w:cs="Times New Roman"/>
          <w:sz w:val="28"/>
          <w:szCs w:val="28"/>
          <w:lang w:val="uk-UA"/>
        </w:rPr>
        <w:t>132</w:t>
      </w:r>
      <w:r w:rsidR="00160E76">
        <w:rPr>
          <w:rFonts w:ascii="Times New Roman" w:hAnsi="Times New Roman" w:cs="Times New Roman"/>
          <w:sz w:val="28"/>
          <w:szCs w:val="28"/>
          <w:lang w:val="uk-UA"/>
        </w:rPr>
        <w:t xml:space="preserve">уп – </w:t>
      </w:r>
      <w:r w:rsidR="005852A0">
        <w:rPr>
          <w:rFonts w:ascii="Times New Roman" w:hAnsi="Times New Roman" w:cs="Times New Roman"/>
          <w:sz w:val="28"/>
          <w:szCs w:val="28"/>
          <w:lang w:val="uk-UA"/>
        </w:rPr>
        <w:t>94923,88</w:t>
      </w:r>
      <w:r w:rsidR="00160E76">
        <w:rPr>
          <w:rFonts w:ascii="Times New Roman" w:hAnsi="Times New Roman" w:cs="Times New Roman"/>
          <w:sz w:val="28"/>
          <w:szCs w:val="28"/>
          <w:lang w:val="uk-UA"/>
        </w:rPr>
        <w:t xml:space="preserve"> грн., </w:t>
      </w:r>
      <w:r w:rsidR="004C4C57">
        <w:rPr>
          <w:rFonts w:ascii="Times New Roman" w:hAnsi="Times New Roman" w:cs="Times New Roman"/>
          <w:sz w:val="28"/>
          <w:szCs w:val="28"/>
          <w:lang w:val="uk-UA"/>
        </w:rPr>
        <w:t xml:space="preserve">калоприймачі – </w:t>
      </w:r>
      <w:r w:rsidR="0054687F">
        <w:rPr>
          <w:rFonts w:ascii="Times New Roman" w:hAnsi="Times New Roman" w:cs="Times New Roman"/>
          <w:sz w:val="28"/>
          <w:szCs w:val="28"/>
          <w:lang w:val="uk-UA"/>
        </w:rPr>
        <w:t>64</w:t>
      </w:r>
      <w:r w:rsidR="00160E76">
        <w:rPr>
          <w:rFonts w:ascii="Times New Roman" w:hAnsi="Times New Roman" w:cs="Times New Roman"/>
          <w:sz w:val="28"/>
          <w:szCs w:val="28"/>
          <w:lang w:val="uk-UA"/>
        </w:rPr>
        <w:t>уп</w:t>
      </w:r>
      <w:r w:rsidR="00A64C3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5852A0">
        <w:rPr>
          <w:rFonts w:ascii="Times New Roman" w:hAnsi="Times New Roman" w:cs="Times New Roman"/>
          <w:sz w:val="28"/>
          <w:szCs w:val="28"/>
          <w:lang w:val="uk-UA"/>
        </w:rPr>
        <w:t>68225,95</w:t>
      </w:r>
      <w:r w:rsidR="000D307B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101821">
        <w:rPr>
          <w:rFonts w:ascii="Times New Roman" w:hAnsi="Times New Roman" w:cs="Times New Roman"/>
          <w:sz w:val="28"/>
          <w:szCs w:val="28"/>
          <w:lang w:val="uk-UA"/>
        </w:rPr>
        <w:t xml:space="preserve">, слуховий апарат – 1шт – </w:t>
      </w:r>
      <w:r>
        <w:rPr>
          <w:rFonts w:ascii="Times New Roman" w:hAnsi="Times New Roman" w:cs="Times New Roman"/>
          <w:sz w:val="28"/>
          <w:szCs w:val="28"/>
          <w:lang w:val="uk-UA"/>
        </w:rPr>
        <w:t>84530,0</w:t>
      </w:r>
      <w:r w:rsidR="00101821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54687F">
        <w:rPr>
          <w:rFonts w:ascii="Times New Roman" w:hAnsi="Times New Roman" w:cs="Times New Roman"/>
          <w:sz w:val="28"/>
          <w:szCs w:val="28"/>
          <w:lang w:val="uk-UA"/>
        </w:rPr>
        <w:t>, засоби для обробки стоми – 36шт – 13610,40 грн.</w:t>
      </w:r>
    </w:p>
    <w:p w:rsidR="005852A0" w:rsidRDefault="005852A0" w:rsidP="00407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52A0" w:rsidRDefault="005852A0" w:rsidP="005852A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3106">
        <w:rPr>
          <w:rFonts w:ascii="Times New Roman" w:hAnsi="Times New Roman" w:cs="Times New Roman"/>
          <w:b/>
          <w:sz w:val="28"/>
          <w:szCs w:val="28"/>
          <w:lang w:val="uk-UA"/>
        </w:rPr>
        <w:t>п.5.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Забезпечення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пацієнтів дитячого віку з Цукровим діабетом 1 типу приладами для постійної інфузії інсуліну (інсуліновими помпами) та медичними виробами до приладів для постійної інфузії інсуліну:</w:t>
      </w:r>
    </w:p>
    <w:p w:rsidR="005852A0" w:rsidRDefault="005852A0" w:rsidP="005852A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B310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Використано коштів у сумі –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404 781,0</w:t>
      </w:r>
      <w:r w:rsidRPr="00EB310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грн.</w:t>
      </w:r>
    </w:p>
    <w:p w:rsidR="005852A0" w:rsidRDefault="005852A0" w:rsidP="005852A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Придбано 2 інсулінові помпи для 2-х дітей з Цукровим діабетом 1 типу на суму – 404781,0 грн.</w:t>
      </w:r>
    </w:p>
    <w:p w:rsidR="008679F1" w:rsidRDefault="008679F1" w:rsidP="00407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52A0" w:rsidRDefault="005852A0" w:rsidP="00407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059E" w:rsidRDefault="004A059E" w:rsidP="00407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679F1" w:rsidRPr="00EB3106" w:rsidRDefault="008679F1" w:rsidP="00407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Світлана ПІЧУГОВА</w:t>
      </w:r>
    </w:p>
    <w:sectPr w:rsidR="008679F1" w:rsidRPr="00EB3106" w:rsidSect="007768DC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DB8"/>
    <w:rsid w:val="000609F9"/>
    <w:rsid w:val="000C6B65"/>
    <w:rsid w:val="000D307B"/>
    <w:rsid w:val="000D6D85"/>
    <w:rsid w:val="000E6076"/>
    <w:rsid w:val="00101821"/>
    <w:rsid w:val="001053B6"/>
    <w:rsid w:val="00160E76"/>
    <w:rsid w:val="00163D19"/>
    <w:rsid w:val="0019666E"/>
    <w:rsid w:val="001E7A4F"/>
    <w:rsid w:val="001F3AB0"/>
    <w:rsid w:val="00216962"/>
    <w:rsid w:val="0026121C"/>
    <w:rsid w:val="0027631F"/>
    <w:rsid w:val="002B75E2"/>
    <w:rsid w:val="002E0208"/>
    <w:rsid w:val="002E6407"/>
    <w:rsid w:val="00306E77"/>
    <w:rsid w:val="0035601B"/>
    <w:rsid w:val="003561C0"/>
    <w:rsid w:val="00382A5A"/>
    <w:rsid w:val="004077B1"/>
    <w:rsid w:val="00451BDE"/>
    <w:rsid w:val="0045689A"/>
    <w:rsid w:val="004574DB"/>
    <w:rsid w:val="004A059E"/>
    <w:rsid w:val="004C4C57"/>
    <w:rsid w:val="004D3BDE"/>
    <w:rsid w:val="004E0760"/>
    <w:rsid w:val="004E6DD2"/>
    <w:rsid w:val="00503CA8"/>
    <w:rsid w:val="00513A3B"/>
    <w:rsid w:val="0054687F"/>
    <w:rsid w:val="005852A0"/>
    <w:rsid w:val="00594532"/>
    <w:rsid w:val="005E67CE"/>
    <w:rsid w:val="00613BC6"/>
    <w:rsid w:val="00683A6F"/>
    <w:rsid w:val="006C3948"/>
    <w:rsid w:val="006E6DB8"/>
    <w:rsid w:val="007768DC"/>
    <w:rsid w:val="007A6072"/>
    <w:rsid w:val="007D2305"/>
    <w:rsid w:val="008439E4"/>
    <w:rsid w:val="008555A5"/>
    <w:rsid w:val="008679F1"/>
    <w:rsid w:val="008734DE"/>
    <w:rsid w:val="00895E83"/>
    <w:rsid w:val="008C5309"/>
    <w:rsid w:val="008E6087"/>
    <w:rsid w:val="00920823"/>
    <w:rsid w:val="00950AE1"/>
    <w:rsid w:val="0097210B"/>
    <w:rsid w:val="009956F5"/>
    <w:rsid w:val="009E2C57"/>
    <w:rsid w:val="00A21C11"/>
    <w:rsid w:val="00A31F3C"/>
    <w:rsid w:val="00A64C34"/>
    <w:rsid w:val="00AA0EBA"/>
    <w:rsid w:val="00AD17B8"/>
    <w:rsid w:val="00AE1B51"/>
    <w:rsid w:val="00B8553A"/>
    <w:rsid w:val="00BC40DF"/>
    <w:rsid w:val="00BE4221"/>
    <w:rsid w:val="00C028AA"/>
    <w:rsid w:val="00C331B2"/>
    <w:rsid w:val="00C40D63"/>
    <w:rsid w:val="00C42A24"/>
    <w:rsid w:val="00C72B51"/>
    <w:rsid w:val="00CE4554"/>
    <w:rsid w:val="00D07197"/>
    <w:rsid w:val="00D21388"/>
    <w:rsid w:val="00D2414B"/>
    <w:rsid w:val="00D45BF1"/>
    <w:rsid w:val="00DE2A4A"/>
    <w:rsid w:val="00E016B8"/>
    <w:rsid w:val="00E72776"/>
    <w:rsid w:val="00E7420C"/>
    <w:rsid w:val="00EB3106"/>
    <w:rsid w:val="00EE2BE0"/>
    <w:rsid w:val="00F76A5E"/>
    <w:rsid w:val="00FC61AF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66A9"/>
  <w15:docId w15:val="{B8A8085E-F677-426A-BBF7-BC05AE41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D63"/>
  </w:style>
  <w:style w:type="paragraph" w:styleId="1">
    <w:name w:val="heading 1"/>
    <w:basedOn w:val="a"/>
    <w:next w:val="a"/>
    <w:link w:val="10"/>
    <w:uiPriority w:val="9"/>
    <w:qFormat/>
    <w:rsid w:val="00C40D6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D6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D6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D6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D6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D6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D6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D6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D6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D6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40D6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0D6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40D6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40D6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40D6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C40D6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40D6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40D6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40D6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 Знак"/>
    <w:basedOn w:val="a0"/>
    <w:link w:val="a3"/>
    <w:uiPriority w:val="10"/>
    <w:rsid w:val="00C40D6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40D63"/>
    <w:rPr>
      <w:i/>
      <w:iCs/>
      <w:smallCaps/>
      <w:spacing w:val="10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40D6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40D63"/>
    <w:rPr>
      <w:b/>
      <w:bCs/>
    </w:rPr>
  </w:style>
  <w:style w:type="character" w:styleId="a8">
    <w:name w:val="Emphasis"/>
    <w:uiPriority w:val="20"/>
    <w:qFormat/>
    <w:rsid w:val="00C40D6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40D6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40D63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C40D63"/>
    <w:rPr>
      <w:i/>
      <w:iCs/>
    </w:rPr>
  </w:style>
  <w:style w:type="character" w:customStyle="1" w:styleId="ac">
    <w:name w:val="Цитата Знак"/>
    <w:basedOn w:val="a0"/>
    <w:link w:val="ab"/>
    <w:uiPriority w:val="29"/>
    <w:rsid w:val="00C40D6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40D6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Насичена цитата Знак"/>
    <w:basedOn w:val="a0"/>
    <w:link w:val="ad"/>
    <w:uiPriority w:val="30"/>
    <w:rsid w:val="00C40D63"/>
    <w:rPr>
      <w:i/>
      <w:iCs/>
    </w:rPr>
  </w:style>
  <w:style w:type="character" w:styleId="af">
    <w:name w:val="Subtle Emphasis"/>
    <w:uiPriority w:val="19"/>
    <w:qFormat/>
    <w:rsid w:val="00C40D63"/>
    <w:rPr>
      <w:i/>
      <w:iCs/>
    </w:rPr>
  </w:style>
  <w:style w:type="character" w:styleId="af0">
    <w:name w:val="Intense Emphasis"/>
    <w:uiPriority w:val="21"/>
    <w:qFormat/>
    <w:rsid w:val="00C40D6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C40D63"/>
    <w:rPr>
      <w:smallCaps/>
    </w:rPr>
  </w:style>
  <w:style w:type="character" w:styleId="af2">
    <w:name w:val="Intense Reference"/>
    <w:uiPriority w:val="32"/>
    <w:qFormat/>
    <w:rsid w:val="00C40D63"/>
    <w:rPr>
      <w:b/>
      <w:bCs/>
      <w:smallCaps/>
    </w:rPr>
  </w:style>
  <w:style w:type="character" w:styleId="af3">
    <w:name w:val="Book Title"/>
    <w:basedOn w:val="a0"/>
    <w:uiPriority w:val="33"/>
    <w:qFormat/>
    <w:rsid w:val="00C40D6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40D6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3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</Pages>
  <Words>3022</Words>
  <Characters>1723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Добровольська</cp:lastModifiedBy>
  <cp:revision>27</cp:revision>
  <cp:lastPrinted>2025-01-16T11:20:00Z</cp:lastPrinted>
  <dcterms:created xsi:type="dcterms:W3CDTF">2020-02-11T11:38:00Z</dcterms:created>
  <dcterms:modified xsi:type="dcterms:W3CDTF">2025-01-16T11:21:00Z</dcterms:modified>
</cp:coreProperties>
</file>