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101" w14:textId="77777777" w:rsidR="00223C39" w:rsidRDefault="00223C39" w:rsidP="004C4F59">
      <w:pPr>
        <w:jc w:val="center"/>
        <w:rPr>
          <w:rFonts w:ascii="Bookman Old Style" w:hAnsi="Bookman Old Style"/>
          <w:b/>
          <w:sz w:val="22"/>
          <w:szCs w:val="22"/>
          <w:lang w:val="uk-UA"/>
          <w14:ligatures w14:val="none"/>
        </w:rPr>
      </w:pPr>
      <w:bookmarkStart w:id="0" w:name="_Hlk151552968"/>
    </w:p>
    <w:bookmarkEnd w:id="0"/>
    <w:p w14:paraId="7F38D0A1" w14:textId="77777777" w:rsidR="00DA39BD" w:rsidRPr="00DA39BD" w:rsidRDefault="00DA39BD" w:rsidP="00DA39BD">
      <w:pPr>
        <w:ind w:firstLine="11199"/>
        <w:rPr>
          <w:spacing w:val="-10"/>
          <w:sz w:val="22"/>
          <w:szCs w:val="22"/>
          <w:lang w:val="uk-UA"/>
          <w14:ligatures w14:val="none"/>
        </w:rPr>
      </w:pPr>
      <w:r w:rsidRPr="00DA39BD">
        <w:rPr>
          <w:spacing w:val="-10"/>
          <w:sz w:val="22"/>
          <w:szCs w:val="22"/>
          <w:lang w:val="uk-UA"/>
          <w14:ligatures w14:val="none"/>
        </w:rPr>
        <w:t>Додаток</w:t>
      </w:r>
    </w:p>
    <w:p w14:paraId="41A8BC01" w14:textId="77777777" w:rsidR="00DA39BD" w:rsidRPr="00DA39BD" w:rsidRDefault="00DA39BD" w:rsidP="00DA39BD">
      <w:pPr>
        <w:ind w:firstLine="11199"/>
        <w:rPr>
          <w:spacing w:val="-10"/>
          <w:sz w:val="22"/>
          <w:szCs w:val="22"/>
          <w:lang w:val="uk-UA"/>
          <w14:ligatures w14:val="none"/>
        </w:rPr>
      </w:pPr>
      <w:r w:rsidRPr="00DA39BD">
        <w:rPr>
          <w:spacing w:val="-10"/>
          <w:sz w:val="22"/>
          <w:szCs w:val="22"/>
          <w:lang w:val="uk-UA"/>
          <w14:ligatures w14:val="none"/>
        </w:rPr>
        <w:t>до рішення Тернівської міської ради</w:t>
      </w:r>
    </w:p>
    <w:p w14:paraId="24F61976" w14:textId="3B8DF8CC" w:rsidR="00DA39BD" w:rsidRPr="00AB41BD" w:rsidRDefault="00DA39BD" w:rsidP="00DA39BD">
      <w:pPr>
        <w:ind w:firstLine="11199"/>
        <w:rPr>
          <w:spacing w:val="-10"/>
          <w:sz w:val="22"/>
          <w:szCs w:val="22"/>
          <w:lang w:val="en-US"/>
          <w14:ligatures w14:val="none"/>
        </w:rPr>
      </w:pPr>
      <w:r w:rsidRPr="00DA39BD">
        <w:rPr>
          <w:spacing w:val="-10"/>
          <w:sz w:val="22"/>
          <w:szCs w:val="22"/>
          <w:lang w:val="uk-UA"/>
          <w14:ligatures w14:val="none"/>
        </w:rPr>
        <w:t xml:space="preserve">від </w:t>
      </w:r>
      <w:r w:rsidR="00AB41BD">
        <w:rPr>
          <w:spacing w:val="-10"/>
          <w:sz w:val="22"/>
          <w:szCs w:val="22"/>
          <w:lang w:val="en-US"/>
          <w14:ligatures w14:val="none"/>
        </w:rPr>
        <w:t>18.12.2023</w:t>
      </w:r>
      <w:r w:rsidRPr="00DA39BD">
        <w:rPr>
          <w:spacing w:val="-10"/>
          <w:sz w:val="22"/>
          <w:szCs w:val="22"/>
          <w:lang w:val="uk-UA"/>
          <w14:ligatures w14:val="none"/>
        </w:rPr>
        <w:t xml:space="preserve">  № </w:t>
      </w:r>
      <w:r w:rsidR="00AB41BD">
        <w:rPr>
          <w:spacing w:val="-10"/>
          <w:sz w:val="22"/>
          <w:szCs w:val="22"/>
          <w:lang w:val="en-US"/>
          <w14:ligatures w14:val="none"/>
        </w:rPr>
        <w:t>582-28/VIII</w:t>
      </w:r>
    </w:p>
    <w:p w14:paraId="54E276B1" w14:textId="77777777" w:rsidR="00DA39BD" w:rsidRDefault="00DA39BD" w:rsidP="00DA39BD">
      <w:pPr>
        <w:ind w:firstLine="11199"/>
        <w:rPr>
          <w:spacing w:val="-10"/>
          <w:sz w:val="22"/>
          <w:szCs w:val="22"/>
          <w:lang w:val="uk-UA"/>
          <w14:ligatures w14:val="none"/>
        </w:rPr>
      </w:pPr>
    </w:p>
    <w:p w14:paraId="543B4423" w14:textId="103B7ACB" w:rsidR="00DA39BD" w:rsidRPr="00ED07DC" w:rsidRDefault="00DA39BD" w:rsidP="00DA39BD">
      <w:pPr>
        <w:ind w:firstLine="11199"/>
        <w:rPr>
          <w:spacing w:val="-10"/>
          <w:sz w:val="22"/>
          <w:szCs w:val="22"/>
          <w:lang w:val="uk-UA"/>
          <w14:ligatures w14:val="none"/>
        </w:rPr>
      </w:pPr>
      <w:r w:rsidRPr="00ED07DC">
        <w:rPr>
          <w:spacing w:val="-10"/>
          <w:sz w:val="22"/>
          <w:szCs w:val="22"/>
          <w:lang w:val="uk-UA"/>
          <w14:ligatures w14:val="none"/>
        </w:rPr>
        <w:t>Додаток 1 до Програми</w:t>
      </w:r>
    </w:p>
    <w:p w14:paraId="00B1E596" w14:textId="77777777" w:rsidR="00DA39BD" w:rsidRPr="00ED07DC" w:rsidRDefault="00DA39BD" w:rsidP="00DA39BD">
      <w:pPr>
        <w:jc w:val="center"/>
        <w:rPr>
          <w:b/>
          <w:bCs/>
          <w:spacing w:val="-10"/>
          <w:sz w:val="22"/>
          <w:szCs w:val="22"/>
          <w:lang w:val="uk-UA"/>
          <w14:ligatures w14:val="none"/>
        </w:rPr>
      </w:pPr>
    </w:p>
    <w:p w14:paraId="43C14A10" w14:textId="77777777" w:rsidR="00DA39BD" w:rsidRPr="00ED07DC" w:rsidRDefault="00DA39BD" w:rsidP="00DA39BD">
      <w:pPr>
        <w:jc w:val="center"/>
        <w:rPr>
          <w:b/>
          <w:spacing w:val="-10"/>
          <w:sz w:val="24"/>
          <w:szCs w:val="24"/>
          <w:lang w:val="uk-UA"/>
          <w14:ligatures w14:val="none"/>
        </w:rPr>
      </w:pPr>
      <w:r w:rsidRPr="00ED07DC">
        <w:rPr>
          <w:b/>
          <w:bCs/>
          <w:spacing w:val="-10"/>
          <w:sz w:val="24"/>
          <w:szCs w:val="24"/>
          <w:lang w:val="uk-UA"/>
          <w14:ligatures w14:val="none"/>
        </w:rPr>
        <w:t>Перелік завдань і заходів</w:t>
      </w:r>
      <w:r w:rsidRPr="00ED07DC">
        <w:rPr>
          <w:b/>
          <w:spacing w:val="-10"/>
          <w:sz w:val="24"/>
          <w:szCs w:val="24"/>
          <w:lang w:val="uk-UA"/>
          <w14:ligatures w14:val="none"/>
        </w:rPr>
        <w:t xml:space="preserve"> Комплексна програма </w:t>
      </w:r>
    </w:p>
    <w:p w14:paraId="500FD990" w14:textId="798B1230" w:rsidR="00DA39BD" w:rsidRDefault="00DA39BD" w:rsidP="00612341">
      <w:pPr>
        <w:jc w:val="center"/>
      </w:pPr>
      <w:r w:rsidRPr="00ED07DC">
        <w:rPr>
          <w:b/>
          <w:spacing w:val="-10"/>
          <w:sz w:val="24"/>
          <w:szCs w:val="24"/>
          <w:lang w:val="uk-UA"/>
          <w14:ligatures w14:val="none"/>
        </w:rPr>
        <w:t>соціального захисту населення  м. Тернівка на 2021-2025 роки</w:t>
      </w:r>
    </w:p>
    <w:p w14:paraId="0B1A3A17" w14:textId="77777777" w:rsidR="00DA39BD" w:rsidRDefault="00DA39BD" w:rsidP="00DA39BD"/>
    <w:tbl>
      <w:tblPr>
        <w:tblW w:w="160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423"/>
        <w:gridCol w:w="2835"/>
        <w:gridCol w:w="1275"/>
        <w:gridCol w:w="1283"/>
        <w:gridCol w:w="985"/>
        <w:gridCol w:w="851"/>
        <w:gridCol w:w="992"/>
        <w:gridCol w:w="992"/>
        <w:gridCol w:w="993"/>
        <w:gridCol w:w="992"/>
        <w:gridCol w:w="1921"/>
      </w:tblGrid>
      <w:tr w:rsidR="00612341" w:rsidRPr="000B19C0" w14:paraId="2D9A93A7" w14:textId="77777777" w:rsidTr="00C12F7D">
        <w:trPr>
          <w:trHeight w:val="660"/>
        </w:trPr>
        <w:tc>
          <w:tcPr>
            <w:tcW w:w="526" w:type="dxa"/>
          </w:tcPr>
          <w:p w14:paraId="5CDF13E2" w14:textId="74B8EFEE" w:rsidR="00612341" w:rsidRPr="00DA39BD" w:rsidRDefault="00612341" w:rsidP="00612341">
            <w:pPr>
              <w:jc w:val="center"/>
              <w:rPr>
                <w:spacing w:val="-10"/>
                <w:sz w:val="22"/>
                <w:szCs w:val="22"/>
              </w:rPr>
            </w:pPr>
            <w:r w:rsidRPr="00671328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2423" w:type="dxa"/>
          </w:tcPr>
          <w:p w14:paraId="750AB21F" w14:textId="70D747F8" w:rsidR="00612341" w:rsidRPr="00DA39BD" w:rsidRDefault="00612341" w:rsidP="00612341">
            <w:pPr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Впровадження  додаткових форм  допомоги член</w:t>
            </w:r>
            <w:r>
              <w:rPr>
                <w:spacing w:val="-10"/>
                <w:sz w:val="22"/>
                <w:szCs w:val="22"/>
                <w:lang w:val="uk-UA"/>
              </w:rPr>
              <w:t>ам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 сімей </w:t>
            </w:r>
            <w:r w:rsidRPr="006F19B2">
              <w:rPr>
                <w:spacing w:val="-10"/>
                <w:sz w:val="22"/>
                <w:szCs w:val="22"/>
                <w:lang w:val="uk-UA"/>
              </w:rPr>
              <w:t>загиблих (померлих) Захисників та Захисниць України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,  </w:t>
            </w:r>
            <w:r w:rsidR="00EF4803" w:rsidRPr="00EF4803">
              <w:rPr>
                <w:spacing w:val="-10"/>
                <w:sz w:val="22"/>
                <w:szCs w:val="22"/>
                <w:lang w:val="uk-UA"/>
              </w:rPr>
              <w:t xml:space="preserve">визначених ст. </w:t>
            </w:r>
            <w:r w:rsidR="00EF4803" w:rsidRPr="004C3124">
              <w:rPr>
                <w:spacing w:val="-10"/>
                <w:sz w:val="22"/>
                <w:szCs w:val="22"/>
                <w:lang w:val="uk-UA"/>
              </w:rPr>
              <w:t>10</w:t>
            </w:r>
            <w:r w:rsidR="004C3124">
              <w:rPr>
                <w:spacing w:val="-10"/>
                <w:sz w:val="22"/>
                <w:szCs w:val="22"/>
                <w:vertAlign w:val="superscript"/>
                <w:lang w:val="uk-UA"/>
              </w:rPr>
              <w:t>1</w:t>
            </w:r>
            <w:r w:rsidR="00EF4803"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>Закону України „Про статус ветеранів війни, гарантії їх соціального захисту”</w:t>
            </w:r>
            <w:r>
              <w:t xml:space="preserve"> </w:t>
            </w:r>
            <w:r>
              <w:rPr>
                <w:lang w:val="uk-UA"/>
              </w:rPr>
              <w:t xml:space="preserve">та членів сімей </w:t>
            </w:r>
            <w:r w:rsidRPr="00C12F7D">
              <w:rPr>
                <w:lang w:val="uk-UA"/>
              </w:rPr>
              <w:t>зниклих безвісти й полонених військовослужбовців</w:t>
            </w:r>
            <w:r>
              <w:rPr>
                <w:lang w:val="uk-UA"/>
              </w:rPr>
              <w:t>,</w:t>
            </w:r>
            <w:r>
              <w:t xml:space="preserve"> </w:t>
            </w:r>
            <w:r w:rsidRPr="00C12F7D">
              <w:rPr>
                <w:lang w:val="uk-UA"/>
              </w:rPr>
              <w:t xml:space="preserve">на яких поширюється чинність </w:t>
            </w:r>
            <w:r w:rsidRPr="00C12F7D">
              <w:rPr>
                <w:spacing w:val="-10"/>
                <w:sz w:val="22"/>
                <w:szCs w:val="22"/>
                <w:lang w:val="uk-UA"/>
              </w:rPr>
              <w:t>Закону України “Про соціальний і правовий захист</w:t>
            </w:r>
            <w:r>
              <w:rPr>
                <w:spacing w:val="-10"/>
                <w:sz w:val="22"/>
                <w:szCs w:val="22"/>
                <w:lang w:val="uk-UA"/>
              </w:rPr>
              <w:t xml:space="preserve"> в</w:t>
            </w:r>
            <w:r w:rsidRPr="00C12F7D">
              <w:rPr>
                <w:spacing w:val="-10"/>
                <w:sz w:val="22"/>
                <w:szCs w:val="22"/>
                <w:lang w:val="uk-UA"/>
              </w:rPr>
              <w:t>ійськовослужбовців</w:t>
            </w:r>
            <w:r>
              <w:rPr>
                <w:spacing w:val="-10"/>
                <w:sz w:val="22"/>
                <w:szCs w:val="22"/>
                <w:lang w:val="uk-UA"/>
              </w:rPr>
              <w:t xml:space="preserve">  </w:t>
            </w:r>
            <w:r w:rsidRPr="00C12F7D">
              <w:rPr>
                <w:spacing w:val="-10"/>
                <w:sz w:val="22"/>
                <w:szCs w:val="22"/>
                <w:lang w:val="uk-UA"/>
              </w:rPr>
              <w:t xml:space="preserve"> та членів їх сімей”</w:t>
            </w:r>
          </w:p>
        </w:tc>
        <w:tc>
          <w:tcPr>
            <w:tcW w:w="2835" w:type="dxa"/>
          </w:tcPr>
          <w:p w14:paraId="3660341E" w14:textId="78984E12" w:rsidR="00612341" w:rsidRPr="00DA39BD" w:rsidRDefault="00612341" w:rsidP="00612341">
            <w:pPr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8.1.</w:t>
            </w:r>
            <w:r w:rsidRPr="00671328">
              <w:rPr>
                <w:rFonts w:cs="Courier New"/>
                <w:spacing w:val="-10"/>
                <w:sz w:val="22"/>
                <w:szCs w:val="22"/>
                <w:lang w:val="uk-UA"/>
              </w:rPr>
              <w:t xml:space="preserve">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Надання одноразової грошової допомоги для вирішення соціально побутових питань до Дня захисту дітей - дітям </w:t>
            </w:r>
            <w:r w:rsidRPr="006F19B2">
              <w:rPr>
                <w:spacing w:val="-10"/>
                <w:sz w:val="22"/>
                <w:szCs w:val="22"/>
                <w:lang w:val="uk-UA"/>
              </w:rPr>
              <w:t>загиблих (померлих) Захисників та Захисниць України</w:t>
            </w:r>
            <w:r>
              <w:rPr>
                <w:spacing w:val="-10"/>
                <w:sz w:val="22"/>
                <w:szCs w:val="22"/>
                <w:lang w:val="uk-UA"/>
              </w:rPr>
              <w:t xml:space="preserve">, дітям </w:t>
            </w:r>
            <w:r w:rsidRPr="00C12F7D">
              <w:rPr>
                <w:spacing w:val="-10"/>
                <w:sz w:val="22"/>
                <w:szCs w:val="22"/>
                <w:lang w:val="uk-UA"/>
              </w:rPr>
              <w:t>зниклих безвісти й полонених військовослужбовців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, які зареєстровані  у м. Тернівка ,  у розмірі  3,0 тис. грн. на особу,  згідно Порядку    затвердженого розпорядженням міського голови. </w:t>
            </w:r>
          </w:p>
        </w:tc>
        <w:tc>
          <w:tcPr>
            <w:tcW w:w="1275" w:type="dxa"/>
          </w:tcPr>
          <w:p w14:paraId="23BC2942" w14:textId="07573B03" w:rsidR="00612341" w:rsidRPr="00DA39BD" w:rsidRDefault="00612341" w:rsidP="00612341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УСЗН</w:t>
            </w:r>
          </w:p>
        </w:tc>
        <w:tc>
          <w:tcPr>
            <w:tcW w:w="1283" w:type="dxa"/>
          </w:tcPr>
          <w:p w14:paraId="048791F6" w14:textId="387F9B69" w:rsidR="00612341" w:rsidRPr="00DA39BD" w:rsidRDefault="00612341" w:rsidP="00612341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985" w:type="dxa"/>
          </w:tcPr>
          <w:p w14:paraId="5FF73AB2" w14:textId="0D1F05E0" w:rsidR="00612341" w:rsidRPr="00DA39BD" w:rsidRDefault="00612341" w:rsidP="00612341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7132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</w:tcPr>
          <w:p w14:paraId="2A939E93" w14:textId="7A3128A8" w:rsidR="00612341" w:rsidRPr="00DA39BD" w:rsidRDefault="00612341" w:rsidP="00612341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7C37340E" w14:textId="4AF19D68" w:rsidR="00612341" w:rsidRPr="00DA39BD" w:rsidRDefault="00612341" w:rsidP="00612341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6CD5084D" w14:textId="323079AC" w:rsidR="00612341" w:rsidRPr="00DA39BD" w:rsidRDefault="00612341" w:rsidP="00612341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14:paraId="43AC5EB2" w14:textId="08B87BA0" w:rsidR="00612341" w:rsidRPr="00DA39BD" w:rsidRDefault="00612341" w:rsidP="00612341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46B99BB8" w14:textId="286B6F2F" w:rsidR="00612341" w:rsidRPr="00DA39BD" w:rsidRDefault="00612341" w:rsidP="00612341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921" w:type="dxa"/>
          </w:tcPr>
          <w:p w14:paraId="5997BF81" w14:textId="26FEEB0A" w:rsidR="00612341" w:rsidRPr="00DA39BD" w:rsidRDefault="00612341" w:rsidP="00612341">
            <w:pPr>
              <w:ind w:right="-26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Підвищення рівня соціального захисту   дітей </w:t>
            </w:r>
            <w:r w:rsidRPr="00C12F7D">
              <w:rPr>
                <w:spacing w:val="-10"/>
                <w:sz w:val="22"/>
                <w:szCs w:val="22"/>
                <w:lang w:val="uk-UA"/>
              </w:rPr>
              <w:t>загиблих (померлих) Захисників та Захисниць України</w:t>
            </w:r>
            <w:r>
              <w:rPr>
                <w:spacing w:val="-10"/>
                <w:sz w:val="22"/>
                <w:szCs w:val="22"/>
                <w:lang w:val="uk-UA"/>
              </w:rPr>
              <w:t xml:space="preserve"> – 20 осіб</w:t>
            </w:r>
            <w:r w:rsidRPr="00C12F7D">
              <w:rPr>
                <w:spacing w:val="-10"/>
                <w:sz w:val="22"/>
                <w:szCs w:val="22"/>
                <w:lang w:val="uk-UA"/>
              </w:rPr>
              <w:t>, діт</w:t>
            </w:r>
            <w:r>
              <w:rPr>
                <w:spacing w:val="-10"/>
                <w:sz w:val="22"/>
                <w:szCs w:val="22"/>
                <w:lang w:val="uk-UA"/>
              </w:rPr>
              <w:t>ей</w:t>
            </w:r>
            <w:r w:rsidRPr="00C12F7D">
              <w:rPr>
                <w:spacing w:val="-10"/>
                <w:sz w:val="22"/>
                <w:szCs w:val="22"/>
                <w:lang w:val="uk-UA"/>
              </w:rPr>
              <w:t xml:space="preserve"> зниклих безвісти й полонених військово</w:t>
            </w:r>
            <w:r>
              <w:rPr>
                <w:spacing w:val="-10"/>
                <w:sz w:val="22"/>
                <w:szCs w:val="22"/>
                <w:lang w:val="uk-UA"/>
              </w:rPr>
              <w:t>-</w:t>
            </w:r>
            <w:r w:rsidRPr="00C12F7D">
              <w:rPr>
                <w:spacing w:val="-10"/>
                <w:sz w:val="22"/>
                <w:szCs w:val="22"/>
                <w:lang w:val="uk-UA"/>
              </w:rPr>
              <w:t>службовців</w:t>
            </w:r>
            <w:r>
              <w:rPr>
                <w:spacing w:val="-10"/>
                <w:sz w:val="22"/>
                <w:szCs w:val="22"/>
                <w:lang w:val="uk-UA"/>
              </w:rPr>
              <w:t xml:space="preserve"> – 10 осіб. </w:t>
            </w:r>
          </w:p>
        </w:tc>
      </w:tr>
      <w:tr w:rsidR="00612341" w:rsidRPr="00671328" w14:paraId="013E6359" w14:textId="77777777" w:rsidTr="00C12F7D">
        <w:trPr>
          <w:trHeight w:val="660"/>
        </w:trPr>
        <w:tc>
          <w:tcPr>
            <w:tcW w:w="526" w:type="dxa"/>
          </w:tcPr>
          <w:p w14:paraId="12603FA3" w14:textId="0AA97241" w:rsidR="00612341" w:rsidRPr="00671328" w:rsidRDefault="00612341" w:rsidP="00612341">
            <w:pPr>
              <w:jc w:val="center"/>
              <w:rPr>
                <w:spacing w:val="-10"/>
                <w:sz w:val="22"/>
                <w:szCs w:val="22"/>
              </w:rPr>
            </w:pPr>
            <w:r w:rsidRPr="00671328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2423" w:type="dxa"/>
          </w:tcPr>
          <w:p w14:paraId="11760C4F" w14:textId="76F6DADA" w:rsidR="00612341" w:rsidRPr="00671328" w:rsidRDefault="00612341" w:rsidP="00612341">
            <w:pPr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Забезпечення надання одноразової грошової допомоги членам сімей </w:t>
            </w:r>
            <w:r w:rsidRPr="00612341">
              <w:rPr>
                <w:spacing w:val="-10"/>
                <w:sz w:val="22"/>
                <w:szCs w:val="22"/>
                <w:lang w:val="uk-UA"/>
              </w:rPr>
              <w:t xml:space="preserve">загиблих (померлих) Захисників та Захисниць України, </w:t>
            </w:r>
            <w:r w:rsidR="00EF4803" w:rsidRPr="00EF4803">
              <w:rPr>
                <w:spacing w:val="-10"/>
                <w:sz w:val="22"/>
                <w:szCs w:val="22"/>
                <w:lang w:val="uk-UA"/>
              </w:rPr>
              <w:t xml:space="preserve">визначених ст. </w:t>
            </w:r>
            <w:r w:rsidR="004C3124">
              <w:rPr>
                <w:spacing w:val="-10"/>
                <w:sz w:val="22"/>
                <w:szCs w:val="22"/>
                <w:lang w:val="uk-UA"/>
              </w:rPr>
              <w:t xml:space="preserve">10 </w:t>
            </w:r>
            <w:r w:rsidR="004C3124">
              <w:rPr>
                <w:spacing w:val="-10"/>
                <w:sz w:val="22"/>
                <w:szCs w:val="22"/>
                <w:vertAlign w:val="superscript"/>
                <w:lang w:val="uk-UA"/>
              </w:rPr>
              <w:t xml:space="preserve">1 </w:t>
            </w:r>
            <w:r w:rsidR="00EF4803" w:rsidRPr="00EF4803">
              <w:rPr>
                <w:spacing w:val="-10"/>
                <w:sz w:val="22"/>
                <w:szCs w:val="22"/>
                <w:lang w:val="uk-UA"/>
              </w:rPr>
              <w:t xml:space="preserve">Закону України „Про статус ветеранів війни, </w:t>
            </w:r>
            <w:r w:rsidR="00EF4803" w:rsidRPr="00EF4803">
              <w:rPr>
                <w:spacing w:val="-10"/>
                <w:sz w:val="22"/>
                <w:szCs w:val="22"/>
                <w:lang w:val="uk-UA"/>
              </w:rPr>
              <w:lastRenderedPageBreak/>
              <w:t>гарантії їх соціального захисту”</w:t>
            </w:r>
          </w:p>
        </w:tc>
        <w:tc>
          <w:tcPr>
            <w:tcW w:w="2835" w:type="dxa"/>
          </w:tcPr>
          <w:p w14:paraId="78C30019" w14:textId="54C753FF" w:rsidR="00612341" w:rsidRPr="00671328" w:rsidRDefault="00612341" w:rsidP="00612341">
            <w:pPr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lastRenderedPageBreak/>
              <w:t xml:space="preserve">Надання одноразової грошової допомоги  родинам  </w:t>
            </w:r>
            <w:r w:rsidRPr="00612341">
              <w:rPr>
                <w:spacing w:val="-10"/>
                <w:sz w:val="22"/>
                <w:szCs w:val="22"/>
                <w:lang w:val="uk-UA"/>
              </w:rPr>
              <w:t xml:space="preserve">загиблих (померлих) Захисників та Захисниць України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при встановленні статусу,  у розмірі  </w:t>
            </w:r>
            <w:r>
              <w:rPr>
                <w:spacing w:val="-10"/>
                <w:sz w:val="22"/>
                <w:szCs w:val="22"/>
                <w:lang w:val="uk-UA"/>
              </w:rPr>
              <w:t>10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0,0 тис. грн. на родину,  </w:t>
            </w:r>
            <w:r w:rsidR="00EF4803" w:rsidRPr="00EF4803">
              <w:rPr>
                <w:spacing w:val="-10"/>
                <w:sz w:val="22"/>
                <w:szCs w:val="22"/>
                <w:lang w:val="uk-UA"/>
              </w:rPr>
              <w:t xml:space="preserve">які зареєстровані  у м. Тернівка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згідно Порядку   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lastRenderedPageBreak/>
              <w:t>затвердженого розпорядженням міського голови.</w:t>
            </w:r>
          </w:p>
        </w:tc>
        <w:tc>
          <w:tcPr>
            <w:tcW w:w="1275" w:type="dxa"/>
          </w:tcPr>
          <w:p w14:paraId="6BE7B145" w14:textId="7E0A3360" w:rsidR="00612341" w:rsidRPr="00671328" w:rsidRDefault="00612341" w:rsidP="00612341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lastRenderedPageBreak/>
              <w:t>УСЗН</w:t>
            </w:r>
          </w:p>
        </w:tc>
        <w:tc>
          <w:tcPr>
            <w:tcW w:w="1283" w:type="dxa"/>
          </w:tcPr>
          <w:p w14:paraId="32889D60" w14:textId="6861E521" w:rsidR="00612341" w:rsidRPr="00671328" w:rsidRDefault="00612341" w:rsidP="00612341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985" w:type="dxa"/>
          </w:tcPr>
          <w:p w14:paraId="3E0A48B6" w14:textId="0EA01B8D" w:rsidR="00612341" w:rsidRPr="00671328" w:rsidRDefault="00612341" w:rsidP="00612341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7132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</w:tcPr>
          <w:p w14:paraId="2B9449FB" w14:textId="2F4DADAA" w:rsidR="00612341" w:rsidRPr="00671328" w:rsidRDefault="00612341" w:rsidP="00612341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72E6F02E" w14:textId="520C2A80" w:rsidR="00612341" w:rsidRPr="00671328" w:rsidRDefault="00612341" w:rsidP="00612341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099184A" w14:textId="37C73EE0" w:rsidR="00612341" w:rsidRPr="00671328" w:rsidRDefault="00612341" w:rsidP="00612341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14:paraId="2C4580DD" w14:textId="71C3F110" w:rsidR="00612341" w:rsidRPr="00671328" w:rsidRDefault="00612341" w:rsidP="00612341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016D57AF" w14:textId="0503DCEA" w:rsidR="00612341" w:rsidRPr="00671328" w:rsidRDefault="00612341" w:rsidP="00612341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921" w:type="dxa"/>
          </w:tcPr>
          <w:p w14:paraId="5AC98D4B" w14:textId="015373B8" w:rsidR="00612341" w:rsidRPr="00671328" w:rsidRDefault="00612341" w:rsidP="00612341">
            <w:pPr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Додаткова грошова підтримка  членів сімей </w:t>
            </w:r>
            <w:r w:rsidRPr="00612341">
              <w:rPr>
                <w:spacing w:val="-10"/>
                <w:sz w:val="22"/>
                <w:szCs w:val="22"/>
                <w:lang w:val="uk-UA"/>
              </w:rPr>
              <w:t>загиблих (померлих) Захисників та Захисниць України</w:t>
            </w:r>
            <w:r>
              <w:rPr>
                <w:spacing w:val="-10"/>
                <w:sz w:val="22"/>
                <w:szCs w:val="22"/>
                <w:lang w:val="uk-UA"/>
              </w:rPr>
              <w:t>.</w:t>
            </w:r>
          </w:p>
        </w:tc>
      </w:tr>
      <w:tr w:rsidR="000016F5" w:rsidRPr="00671328" w14:paraId="17C7CEB9" w14:textId="77777777" w:rsidTr="00C12F7D">
        <w:trPr>
          <w:trHeight w:val="660"/>
        </w:trPr>
        <w:tc>
          <w:tcPr>
            <w:tcW w:w="526" w:type="dxa"/>
            <w:vMerge w:val="restart"/>
          </w:tcPr>
          <w:p w14:paraId="17307A00" w14:textId="320D17A8" w:rsidR="000016F5" w:rsidRPr="00671328" w:rsidRDefault="000016F5" w:rsidP="000016F5">
            <w:pPr>
              <w:jc w:val="center"/>
              <w:rPr>
                <w:spacing w:val="-10"/>
                <w:sz w:val="22"/>
                <w:szCs w:val="22"/>
              </w:rPr>
            </w:pPr>
            <w:r w:rsidRPr="00671328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2423" w:type="dxa"/>
            <w:vMerge w:val="restart"/>
          </w:tcPr>
          <w:p w14:paraId="39C50973" w14:textId="49674A14" w:rsidR="000016F5" w:rsidRPr="00671328" w:rsidRDefault="000016F5" w:rsidP="000016F5">
            <w:pPr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Впровадження  додаткових форм  допомоги постраждали</w:t>
            </w:r>
            <w:r>
              <w:rPr>
                <w:spacing w:val="-10"/>
                <w:sz w:val="22"/>
                <w:szCs w:val="22"/>
                <w:lang w:val="uk-UA"/>
              </w:rPr>
              <w:t xml:space="preserve">м </w:t>
            </w:r>
            <w:r w:rsidRPr="00612341">
              <w:rPr>
                <w:spacing w:val="-10"/>
                <w:sz w:val="22"/>
                <w:szCs w:val="22"/>
                <w:lang w:val="uk-UA"/>
              </w:rPr>
              <w:t>учасник</w:t>
            </w:r>
            <w:r>
              <w:rPr>
                <w:spacing w:val="-10"/>
                <w:sz w:val="22"/>
                <w:szCs w:val="22"/>
                <w:lang w:val="uk-UA"/>
              </w:rPr>
              <w:t>ам</w:t>
            </w:r>
            <w:r w:rsidRPr="00612341">
              <w:rPr>
                <w:spacing w:val="-10"/>
                <w:sz w:val="22"/>
                <w:szCs w:val="22"/>
                <w:lang w:val="uk-UA"/>
              </w:rPr>
              <w:t xml:space="preserve"> бойових дій,  </w:t>
            </w:r>
            <w:r w:rsidRPr="000016F5">
              <w:rPr>
                <w:spacing w:val="-10"/>
                <w:sz w:val="22"/>
                <w:szCs w:val="22"/>
                <w:lang w:val="uk-UA"/>
              </w:rPr>
              <w:t xml:space="preserve">які брали безпосередню участь </w:t>
            </w:r>
            <w:r w:rsidRPr="00612341">
              <w:rPr>
                <w:spacing w:val="-10"/>
                <w:sz w:val="22"/>
                <w:szCs w:val="22"/>
                <w:lang w:val="uk-UA"/>
              </w:rPr>
              <w:t>під час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2835" w:type="dxa"/>
          </w:tcPr>
          <w:p w14:paraId="57084423" w14:textId="0DA67838" w:rsidR="000016F5" w:rsidRPr="00671328" w:rsidRDefault="000016F5" w:rsidP="000016F5">
            <w:pPr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10.1. Надання одноразової грошової допомоги для вирішення соціально – побутових питань, учасникам бойових дій,  </w:t>
            </w:r>
            <w:r w:rsidRPr="000016F5">
              <w:rPr>
                <w:spacing w:val="-10"/>
                <w:sz w:val="22"/>
                <w:szCs w:val="22"/>
                <w:lang w:val="uk-UA"/>
              </w:rPr>
              <w:t>які отримали поранення під час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 w:rsidR="004C3124">
              <w:rPr>
                <w:spacing w:val="-10"/>
                <w:sz w:val="22"/>
                <w:szCs w:val="22"/>
                <w:lang w:val="uk-UA"/>
              </w:rPr>
              <w:t xml:space="preserve">, </w:t>
            </w:r>
            <w:r w:rsidR="004C3124" w:rsidRPr="004C3124">
              <w:rPr>
                <w:spacing w:val="-10"/>
                <w:sz w:val="22"/>
                <w:szCs w:val="22"/>
                <w:lang w:val="uk-UA"/>
              </w:rPr>
              <w:t xml:space="preserve">визначених п.19, ст.6 Закону України «Про статус ветеранів війни, гарантії їх соціального захисту» 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та зареєстровані  у   м. Тернівка,  у розмірі  </w:t>
            </w:r>
            <w:r w:rsidR="003E0FDC">
              <w:rPr>
                <w:spacing w:val="-10"/>
                <w:sz w:val="22"/>
                <w:szCs w:val="22"/>
                <w:lang w:val="uk-UA"/>
              </w:rPr>
              <w:t>40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>,0 тис. грн. на особу,  згідно Порядку    затвердженого розпорядженням міського голови..</w:t>
            </w:r>
          </w:p>
        </w:tc>
        <w:tc>
          <w:tcPr>
            <w:tcW w:w="1275" w:type="dxa"/>
          </w:tcPr>
          <w:p w14:paraId="732AD7DE" w14:textId="5331E9CB" w:rsidR="000016F5" w:rsidRPr="00671328" w:rsidRDefault="000016F5" w:rsidP="000016F5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УСЗН</w:t>
            </w:r>
          </w:p>
        </w:tc>
        <w:tc>
          <w:tcPr>
            <w:tcW w:w="1283" w:type="dxa"/>
          </w:tcPr>
          <w:p w14:paraId="4DA841BB" w14:textId="3CE2F6CD" w:rsidR="000016F5" w:rsidRPr="00671328" w:rsidRDefault="000016F5" w:rsidP="000016F5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985" w:type="dxa"/>
          </w:tcPr>
          <w:p w14:paraId="4AEE73EE" w14:textId="2BADE4BE" w:rsidR="000016F5" w:rsidRPr="00671328" w:rsidRDefault="000016F5" w:rsidP="000016F5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7132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</w:tcPr>
          <w:p w14:paraId="38E258DD" w14:textId="492D1F12" w:rsidR="000016F5" w:rsidRPr="00671328" w:rsidRDefault="000016F5" w:rsidP="000016F5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5E77E33C" w14:textId="630DCB68" w:rsidR="000016F5" w:rsidRPr="00671328" w:rsidRDefault="000016F5" w:rsidP="000016F5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855638B" w14:textId="234134C4" w:rsidR="000016F5" w:rsidRPr="00671328" w:rsidRDefault="000016F5" w:rsidP="000016F5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14:paraId="3ED890CE" w14:textId="179210D5" w:rsidR="000016F5" w:rsidRPr="00671328" w:rsidRDefault="000016F5" w:rsidP="000016F5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1538095A" w14:textId="599C75BF" w:rsidR="000016F5" w:rsidRPr="00671328" w:rsidRDefault="000016F5" w:rsidP="000016F5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921" w:type="dxa"/>
          </w:tcPr>
          <w:p w14:paraId="7AECD02D" w14:textId="77777777" w:rsidR="000016F5" w:rsidRPr="00671328" w:rsidRDefault="000016F5" w:rsidP="000016F5">
            <w:pPr>
              <w:ind w:right="360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Підвищення рівня соціального захисту, створення умов для підтримання здоров'я та активного довголіття</w:t>
            </w:r>
          </w:p>
          <w:p w14:paraId="21CB855C" w14:textId="21807960" w:rsidR="000016F5" w:rsidRPr="00671328" w:rsidRDefault="000016F5" w:rsidP="000016F5">
            <w:pPr>
              <w:ind w:right="360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- поранених учасників    </w:t>
            </w:r>
            <w:r>
              <w:rPr>
                <w:spacing w:val="-10"/>
                <w:sz w:val="22"/>
                <w:szCs w:val="22"/>
                <w:lang w:val="uk-UA"/>
              </w:rPr>
              <w:t>бойових дій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.  </w:t>
            </w:r>
          </w:p>
        </w:tc>
      </w:tr>
      <w:tr w:rsidR="0044773D" w:rsidRPr="00671328" w14:paraId="3540E950" w14:textId="77777777" w:rsidTr="00C12F7D">
        <w:trPr>
          <w:trHeight w:val="660"/>
        </w:trPr>
        <w:tc>
          <w:tcPr>
            <w:tcW w:w="526" w:type="dxa"/>
            <w:vMerge/>
          </w:tcPr>
          <w:p w14:paraId="3743F14A" w14:textId="77777777" w:rsidR="0044773D" w:rsidRPr="00671328" w:rsidRDefault="0044773D" w:rsidP="0044773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23" w:type="dxa"/>
            <w:vMerge/>
          </w:tcPr>
          <w:p w14:paraId="448C7D1F" w14:textId="77777777" w:rsidR="0044773D" w:rsidRPr="00671328" w:rsidRDefault="0044773D" w:rsidP="0044773D">
            <w:pPr>
              <w:rPr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14:paraId="5CA8F4E9" w14:textId="3CDB3957" w:rsidR="0044773D" w:rsidRPr="00671328" w:rsidRDefault="0044773D" w:rsidP="0044773D">
            <w:pPr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10.2.</w:t>
            </w:r>
            <w:r w:rsidRPr="00671328">
              <w:rPr>
                <w:rFonts w:cs="Courier New"/>
                <w:spacing w:val="-10"/>
                <w:sz w:val="22"/>
                <w:szCs w:val="22"/>
                <w:lang w:val="uk-UA"/>
              </w:rPr>
              <w:t xml:space="preserve">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Надання </w:t>
            </w:r>
            <w:r>
              <w:rPr>
                <w:spacing w:val="-10"/>
                <w:sz w:val="22"/>
                <w:szCs w:val="22"/>
                <w:lang w:val="uk-UA"/>
              </w:rPr>
              <w:t xml:space="preserve">щорічної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одноразової грошової допомоги  для вирішення соціально – побутових питань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lastRenderedPageBreak/>
              <w:t xml:space="preserve">- особам з  інвалідністю  внаслідок поранення, контузії, каліцтва або захворювання, одержаних </w:t>
            </w:r>
            <w:r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r w:rsidRPr="000016F5">
              <w:rPr>
                <w:spacing w:val="-10"/>
                <w:sz w:val="22"/>
                <w:szCs w:val="22"/>
                <w:lang w:val="uk-UA"/>
              </w:rPr>
              <w:t xml:space="preserve"> під час безпосередньої участі в антитерористичній операції, у здійсненні заходів із забезпечення національної безпеки в антитерористичній операції, у заходах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>
              <w:rPr>
                <w:spacing w:val="-10"/>
                <w:sz w:val="22"/>
                <w:szCs w:val="22"/>
                <w:lang w:val="uk-UA"/>
              </w:rPr>
              <w:t xml:space="preserve">, </w:t>
            </w:r>
            <w:r w:rsidRPr="00EF4803">
              <w:rPr>
                <w:spacing w:val="-10"/>
                <w:sz w:val="22"/>
                <w:szCs w:val="22"/>
                <w:lang w:val="uk-UA"/>
              </w:rPr>
              <w:t xml:space="preserve">визначених п.11, п.12, ст.7 Закону України «Про статус ветеранів війни, гарантії їх соціального захисту» 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та зареєстровані  у </w:t>
            </w:r>
            <w:r w:rsidR="00B6550B"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м. Тернівка,  у розмірі  </w:t>
            </w:r>
            <w:r>
              <w:rPr>
                <w:spacing w:val="-10"/>
                <w:sz w:val="22"/>
                <w:szCs w:val="22"/>
                <w:lang w:val="uk-UA"/>
              </w:rPr>
              <w:t>10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>,0 тис. грн.  на особу,</w:t>
            </w:r>
            <w:r w:rsidRPr="00671328">
              <w:rPr>
                <w:rFonts w:cs="Courier New"/>
                <w:spacing w:val="-10"/>
                <w:sz w:val="24"/>
                <w:szCs w:val="24"/>
                <w:lang w:val="uk-UA"/>
              </w:rPr>
              <w:t xml:space="preserve">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>згідно Порядку    затвердженого розпорядженням міського голови</w:t>
            </w:r>
            <w:r>
              <w:rPr>
                <w:spacing w:val="-10"/>
                <w:sz w:val="22"/>
                <w:szCs w:val="22"/>
                <w:lang w:val="uk-UA"/>
              </w:rPr>
              <w:t xml:space="preserve"> .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58C88900" w14:textId="0A0CF69F" w:rsidR="0044773D" w:rsidRPr="00671328" w:rsidRDefault="0044773D" w:rsidP="004477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lastRenderedPageBreak/>
              <w:t>УСЗН</w:t>
            </w:r>
          </w:p>
        </w:tc>
        <w:tc>
          <w:tcPr>
            <w:tcW w:w="1283" w:type="dxa"/>
          </w:tcPr>
          <w:p w14:paraId="203CB698" w14:textId="2E5DE610" w:rsidR="0044773D" w:rsidRPr="00671328" w:rsidRDefault="0044773D" w:rsidP="004477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985" w:type="dxa"/>
          </w:tcPr>
          <w:p w14:paraId="5435A6C8" w14:textId="5D67D9FE" w:rsidR="0044773D" w:rsidRPr="00671328" w:rsidRDefault="0044773D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7132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</w:tcPr>
          <w:p w14:paraId="294C1E06" w14:textId="7422BF09" w:rsidR="0044773D" w:rsidRPr="00671328" w:rsidRDefault="0044773D" w:rsidP="0044773D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68289E13" w14:textId="7407AD55" w:rsidR="0044773D" w:rsidRPr="00671328" w:rsidRDefault="0044773D" w:rsidP="0044773D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79452D32" w14:textId="659199D3" w:rsidR="0044773D" w:rsidRPr="00671328" w:rsidRDefault="0044773D" w:rsidP="0044773D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14:paraId="6DE3BF63" w14:textId="1DC72EE9" w:rsidR="0044773D" w:rsidRPr="00671328" w:rsidRDefault="0044773D" w:rsidP="0044773D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55322C47" w14:textId="7D5F72C3" w:rsidR="0044773D" w:rsidRPr="00671328" w:rsidRDefault="0044773D" w:rsidP="0044773D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 w:rsidRPr="0067132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921" w:type="dxa"/>
          </w:tcPr>
          <w:p w14:paraId="4569A12E" w14:textId="77777777" w:rsidR="0044773D" w:rsidRPr="00671328" w:rsidRDefault="0044773D" w:rsidP="0044773D">
            <w:pPr>
              <w:ind w:right="360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Підвищення рівня соціального захисту, 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lastRenderedPageBreak/>
              <w:t xml:space="preserve">створення умов для підтримання здоров'я та активного довголіття </w:t>
            </w:r>
          </w:p>
          <w:p w14:paraId="00D98E9E" w14:textId="5EB6DA41" w:rsidR="0044773D" w:rsidRPr="00671328" w:rsidRDefault="0044773D" w:rsidP="0044773D">
            <w:pPr>
              <w:ind w:right="360"/>
              <w:rPr>
                <w:spacing w:val="-10"/>
                <w:sz w:val="22"/>
                <w:szCs w:val="22"/>
                <w:lang w:val="uk-UA"/>
              </w:rPr>
            </w:pPr>
            <w:r w:rsidRPr="00671328">
              <w:rPr>
                <w:spacing w:val="-10"/>
                <w:sz w:val="22"/>
                <w:szCs w:val="22"/>
                <w:lang w:val="uk-UA"/>
              </w:rPr>
              <w:t xml:space="preserve">-  особ з інвалідністю  -  </w:t>
            </w:r>
            <w:r>
              <w:rPr>
                <w:spacing w:val="-10"/>
                <w:sz w:val="22"/>
                <w:szCs w:val="22"/>
                <w:lang w:val="uk-UA"/>
              </w:rPr>
              <w:t>6 осіб</w:t>
            </w:r>
            <w:r w:rsidRPr="00671328">
              <w:rPr>
                <w:spacing w:val="-10"/>
                <w:sz w:val="22"/>
                <w:szCs w:val="22"/>
                <w:lang w:val="uk-UA"/>
              </w:rPr>
              <w:t>.</w:t>
            </w:r>
          </w:p>
        </w:tc>
      </w:tr>
      <w:tr w:rsidR="0044773D" w:rsidRPr="000B19C0" w14:paraId="1DBDAF86" w14:textId="77777777" w:rsidTr="00C12F7D">
        <w:trPr>
          <w:trHeight w:val="660"/>
        </w:trPr>
        <w:tc>
          <w:tcPr>
            <w:tcW w:w="526" w:type="dxa"/>
          </w:tcPr>
          <w:p w14:paraId="279B0973" w14:textId="6003457B" w:rsidR="0044773D" w:rsidRPr="00671328" w:rsidRDefault="0044773D" w:rsidP="0044773D">
            <w:pPr>
              <w:jc w:val="center"/>
              <w:rPr>
                <w:spacing w:val="-10"/>
                <w:sz w:val="22"/>
                <w:szCs w:val="22"/>
              </w:rPr>
            </w:pPr>
            <w:r w:rsidRPr="00DA39BD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2423" w:type="dxa"/>
          </w:tcPr>
          <w:p w14:paraId="01C65A78" w14:textId="788D594B" w:rsidR="0044773D" w:rsidRPr="00671328" w:rsidRDefault="0044773D" w:rsidP="0044773D">
            <w:pPr>
              <w:rPr>
                <w:spacing w:val="-10"/>
                <w:sz w:val="22"/>
                <w:szCs w:val="22"/>
                <w:lang w:val="uk-UA"/>
              </w:rPr>
            </w:pPr>
            <w:r w:rsidRPr="00DA39BD">
              <w:rPr>
                <w:spacing w:val="-10"/>
                <w:sz w:val="22"/>
                <w:szCs w:val="22"/>
                <w:lang w:val="uk-UA"/>
              </w:rPr>
              <w:t xml:space="preserve">Вшанування пам’яті Захисників та Захисниць України </w:t>
            </w:r>
            <w:r w:rsidRPr="00DA39BD">
              <w:rPr>
                <w:sz w:val="22"/>
                <w:szCs w:val="22"/>
                <w:lang w:val="uk-UA"/>
              </w:rPr>
              <w:t xml:space="preserve">, які загинули (померли)  під час  участі в </w:t>
            </w:r>
            <w:r w:rsidRPr="00DA39BD">
              <w:rPr>
                <w:sz w:val="22"/>
                <w:szCs w:val="22"/>
                <w:lang w:val="uk-UA"/>
              </w:rPr>
              <w:lastRenderedPageBreak/>
              <w:t>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      </w:r>
          </w:p>
        </w:tc>
        <w:tc>
          <w:tcPr>
            <w:tcW w:w="2835" w:type="dxa"/>
          </w:tcPr>
          <w:p w14:paraId="61A79BBD" w14:textId="77777777" w:rsidR="0044773D" w:rsidRPr="00DA39BD" w:rsidRDefault="0044773D" w:rsidP="0044773D">
            <w:pPr>
              <w:rPr>
                <w:spacing w:val="-10"/>
                <w:sz w:val="22"/>
                <w:szCs w:val="22"/>
                <w:lang w:val="uk-UA"/>
              </w:rPr>
            </w:pPr>
            <w:r w:rsidRPr="00DA39BD">
              <w:rPr>
                <w:spacing w:val="-10"/>
                <w:sz w:val="22"/>
                <w:szCs w:val="22"/>
                <w:lang w:val="uk-UA"/>
              </w:rPr>
              <w:lastRenderedPageBreak/>
              <w:t>Увічнення пам’яті загиблих (померлих) Захисників та Захисниць України шляхом встановлення пам’ятних знаків.</w:t>
            </w:r>
          </w:p>
          <w:p w14:paraId="760E877C" w14:textId="77777777" w:rsidR="0044773D" w:rsidRPr="00DA39BD" w:rsidRDefault="0044773D" w:rsidP="0044773D">
            <w:pPr>
              <w:rPr>
                <w:spacing w:val="-10"/>
                <w:sz w:val="22"/>
                <w:szCs w:val="22"/>
                <w:lang w:val="uk-UA"/>
              </w:rPr>
            </w:pPr>
          </w:p>
          <w:p w14:paraId="26709A7B" w14:textId="77777777" w:rsidR="0044773D" w:rsidRPr="00DA39BD" w:rsidRDefault="0044773D" w:rsidP="0044773D">
            <w:pPr>
              <w:rPr>
                <w:spacing w:val="-10"/>
                <w:sz w:val="22"/>
                <w:szCs w:val="22"/>
                <w:lang w:val="uk-UA"/>
              </w:rPr>
            </w:pPr>
            <w:r w:rsidRPr="00DA39BD">
              <w:rPr>
                <w:spacing w:val="-10"/>
                <w:sz w:val="22"/>
                <w:szCs w:val="22"/>
                <w:lang w:val="uk-UA"/>
              </w:rPr>
              <w:t>Вшанування пам’яті загиблих</w:t>
            </w:r>
            <w:r w:rsidRPr="00223C39">
              <w:rPr>
                <w:sz w:val="22"/>
                <w:szCs w:val="22"/>
                <w:lang w:val="uk-UA"/>
              </w:rPr>
              <w:t xml:space="preserve"> </w:t>
            </w:r>
            <w:r w:rsidRPr="00DA39BD">
              <w:rPr>
                <w:sz w:val="22"/>
                <w:szCs w:val="22"/>
                <w:lang w:val="uk-UA"/>
              </w:rPr>
              <w:t xml:space="preserve">(померлих) </w:t>
            </w:r>
            <w:r w:rsidRPr="00DA39BD">
              <w:rPr>
                <w:spacing w:val="-10"/>
                <w:sz w:val="22"/>
                <w:szCs w:val="22"/>
                <w:lang w:val="uk-UA"/>
              </w:rPr>
              <w:t xml:space="preserve">Захисників та Захисниць України шляхом встановлення флагштоків із Державними прапорами в місцях поховання військовослужбовців. </w:t>
            </w:r>
          </w:p>
          <w:p w14:paraId="48E33308" w14:textId="77777777" w:rsidR="0044773D" w:rsidRPr="00DA39BD" w:rsidRDefault="0044773D" w:rsidP="0044773D">
            <w:pPr>
              <w:rPr>
                <w:spacing w:val="-10"/>
                <w:sz w:val="22"/>
                <w:szCs w:val="22"/>
                <w:lang w:val="uk-UA"/>
              </w:rPr>
            </w:pPr>
          </w:p>
          <w:p w14:paraId="31897155" w14:textId="4F298549" w:rsidR="0044773D" w:rsidRPr="00671328" w:rsidRDefault="0044773D" w:rsidP="0044773D">
            <w:pPr>
              <w:rPr>
                <w:spacing w:val="-10"/>
                <w:sz w:val="22"/>
                <w:szCs w:val="22"/>
                <w:lang w:val="uk-UA"/>
              </w:rPr>
            </w:pPr>
            <w:r w:rsidRPr="00DA39BD">
              <w:rPr>
                <w:spacing w:val="-1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06EB1106" w14:textId="77777777" w:rsidR="0044773D" w:rsidRPr="00DA39BD" w:rsidRDefault="0044773D" w:rsidP="004477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DA39BD">
              <w:rPr>
                <w:spacing w:val="-10"/>
                <w:sz w:val="22"/>
                <w:szCs w:val="22"/>
                <w:lang w:val="uk-UA"/>
              </w:rPr>
              <w:lastRenderedPageBreak/>
              <w:t xml:space="preserve"> Організації  та установи міста   </w:t>
            </w:r>
          </w:p>
          <w:p w14:paraId="02F8BBF2" w14:textId="77777777" w:rsidR="0044773D" w:rsidRPr="00DA39BD" w:rsidRDefault="0044773D" w:rsidP="0044773D">
            <w:pPr>
              <w:rPr>
                <w:sz w:val="22"/>
                <w:szCs w:val="22"/>
                <w:lang w:val="uk-UA"/>
              </w:rPr>
            </w:pPr>
          </w:p>
          <w:p w14:paraId="1B4EDF33" w14:textId="77777777" w:rsidR="0044773D" w:rsidRPr="00DA39BD" w:rsidRDefault="0044773D" w:rsidP="0044773D">
            <w:pPr>
              <w:rPr>
                <w:sz w:val="22"/>
                <w:szCs w:val="22"/>
                <w:lang w:val="uk-UA"/>
              </w:rPr>
            </w:pPr>
          </w:p>
          <w:p w14:paraId="3BD5686B" w14:textId="77777777" w:rsidR="0044773D" w:rsidRPr="00DA39BD" w:rsidRDefault="0044773D" w:rsidP="0044773D">
            <w:pPr>
              <w:rPr>
                <w:spacing w:val="-10"/>
                <w:sz w:val="22"/>
                <w:szCs w:val="22"/>
                <w:lang w:val="uk-UA"/>
              </w:rPr>
            </w:pPr>
          </w:p>
          <w:p w14:paraId="0513A6E5" w14:textId="77777777" w:rsidR="0044773D" w:rsidRPr="00DA39BD" w:rsidRDefault="0044773D" w:rsidP="0044773D">
            <w:pPr>
              <w:rPr>
                <w:sz w:val="22"/>
                <w:szCs w:val="22"/>
                <w:lang w:val="uk-UA"/>
              </w:rPr>
            </w:pPr>
          </w:p>
          <w:p w14:paraId="00CD8527" w14:textId="5DF64062" w:rsidR="0044773D" w:rsidRPr="00671328" w:rsidRDefault="0044773D" w:rsidP="0044773D">
            <w:pPr>
              <w:jc w:val="center"/>
              <w:rPr>
                <w:spacing w:val="-10"/>
                <w:sz w:val="22"/>
                <w:szCs w:val="22"/>
                <w:lang w:val="uk-UA"/>
              </w:rPr>
            </w:pPr>
            <w:r w:rsidRPr="00DA39BD">
              <w:rPr>
                <w:sz w:val="22"/>
                <w:szCs w:val="22"/>
                <w:lang w:val="uk-UA"/>
              </w:rPr>
              <w:t>УЖКХ та КБ</w:t>
            </w:r>
          </w:p>
        </w:tc>
        <w:tc>
          <w:tcPr>
            <w:tcW w:w="1283" w:type="dxa"/>
          </w:tcPr>
          <w:p w14:paraId="3FC62C5F" w14:textId="77777777" w:rsidR="0044773D" w:rsidRDefault="0044773D" w:rsidP="0044773D">
            <w:pPr>
              <w:rPr>
                <w:spacing w:val="-10"/>
                <w:sz w:val="22"/>
                <w:szCs w:val="22"/>
                <w:lang w:val="uk-UA"/>
              </w:rPr>
            </w:pPr>
            <w:r w:rsidRPr="00DA39BD">
              <w:rPr>
                <w:spacing w:val="-10"/>
                <w:sz w:val="22"/>
                <w:szCs w:val="22"/>
                <w:lang w:val="uk-UA"/>
              </w:rPr>
              <w:lastRenderedPageBreak/>
              <w:t>Міський бюджет</w:t>
            </w:r>
          </w:p>
          <w:p w14:paraId="2CB48A9B" w14:textId="77777777" w:rsidR="004C4F59" w:rsidRPr="004C4F59" w:rsidRDefault="004C4F59" w:rsidP="004C4F59">
            <w:pPr>
              <w:rPr>
                <w:sz w:val="22"/>
                <w:szCs w:val="22"/>
                <w:lang w:val="uk-UA"/>
              </w:rPr>
            </w:pPr>
          </w:p>
          <w:p w14:paraId="26CEBAC5" w14:textId="77777777" w:rsidR="004C4F59" w:rsidRPr="004C4F59" w:rsidRDefault="004C4F59" w:rsidP="004C4F59">
            <w:pPr>
              <w:rPr>
                <w:sz w:val="22"/>
                <w:szCs w:val="22"/>
                <w:lang w:val="uk-UA"/>
              </w:rPr>
            </w:pPr>
          </w:p>
          <w:p w14:paraId="1ECD3085" w14:textId="77777777" w:rsidR="004C4F59" w:rsidRPr="004C4F59" w:rsidRDefault="004C4F59" w:rsidP="004C4F59">
            <w:pPr>
              <w:rPr>
                <w:sz w:val="22"/>
                <w:szCs w:val="22"/>
                <w:lang w:val="uk-UA"/>
              </w:rPr>
            </w:pPr>
          </w:p>
          <w:p w14:paraId="4B2E36A1" w14:textId="77777777" w:rsidR="004C4F59" w:rsidRPr="004C4F59" w:rsidRDefault="004C4F59" w:rsidP="004C4F59">
            <w:pPr>
              <w:rPr>
                <w:sz w:val="22"/>
                <w:szCs w:val="22"/>
                <w:lang w:val="uk-UA"/>
              </w:rPr>
            </w:pPr>
          </w:p>
          <w:p w14:paraId="66F81B96" w14:textId="77777777" w:rsidR="004C4F59" w:rsidRDefault="004C4F59" w:rsidP="004C4F59">
            <w:pPr>
              <w:rPr>
                <w:spacing w:val="-10"/>
                <w:sz w:val="22"/>
                <w:szCs w:val="22"/>
                <w:lang w:val="uk-UA"/>
              </w:rPr>
            </w:pPr>
          </w:p>
          <w:p w14:paraId="6779E748" w14:textId="521A230F" w:rsidR="004C4F59" w:rsidRPr="004C4F59" w:rsidRDefault="004C4F59" w:rsidP="004C4F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Міський бюджет </w:t>
            </w:r>
          </w:p>
        </w:tc>
        <w:tc>
          <w:tcPr>
            <w:tcW w:w="985" w:type="dxa"/>
          </w:tcPr>
          <w:p w14:paraId="0937E781" w14:textId="77777777" w:rsidR="0044773D" w:rsidRPr="00DA39BD" w:rsidRDefault="0044773D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A39BD">
              <w:rPr>
                <w:b/>
                <w:bCs/>
                <w:sz w:val="22"/>
                <w:szCs w:val="22"/>
                <w:lang w:val="uk-UA"/>
              </w:rPr>
              <w:lastRenderedPageBreak/>
              <w:t>-</w:t>
            </w:r>
          </w:p>
          <w:p w14:paraId="40B90805" w14:textId="77777777" w:rsidR="0044773D" w:rsidRPr="00DA39BD" w:rsidRDefault="0044773D" w:rsidP="0044773D">
            <w:pPr>
              <w:rPr>
                <w:sz w:val="22"/>
                <w:szCs w:val="22"/>
                <w:lang w:val="uk-UA"/>
              </w:rPr>
            </w:pPr>
          </w:p>
          <w:p w14:paraId="15757E96" w14:textId="77777777" w:rsidR="0044773D" w:rsidRPr="00DA39BD" w:rsidRDefault="0044773D" w:rsidP="0044773D">
            <w:pPr>
              <w:rPr>
                <w:sz w:val="22"/>
                <w:szCs w:val="22"/>
                <w:lang w:val="uk-UA"/>
              </w:rPr>
            </w:pPr>
          </w:p>
          <w:p w14:paraId="57860101" w14:textId="77777777" w:rsidR="0044773D" w:rsidRPr="00DA39BD" w:rsidRDefault="0044773D" w:rsidP="0044773D">
            <w:pPr>
              <w:rPr>
                <w:sz w:val="22"/>
                <w:szCs w:val="22"/>
                <w:lang w:val="uk-UA"/>
              </w:rPr>
            </w:pPr>
          </w:p>
          <w:p w14:paraId="4AE16C43" w14:textId="77777777" w:rsidR="0044773D" w:rsidRPr="00DA39BD" w:rsidRDefault="0044773D" w:rsidP="0044773D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14:paraId="0EEDFE4E" w14:textId="77777777" w:rsidR="0044773D" w:rsidRDefault="0044773D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227B636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4492F85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AAAA540" w14:textId="16B0F5D5" w:rsidR="004C4F59" w:rsidRPr="00671328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</w:tcPr>
          <w:p w14:paraId="5D40685B" w14:textId="77777777" w:rsidR="0044773D" w:rsidRDefault="0044773D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A39BD">
              <w:rPr>
                <w:b/>
                <w:bCs/>
                <w:sz w:val="22"/>
                <w:szCs w:val="22"/>
                <w:lang w:val="uk-UA"/>
              </w:rPr>
              <w:lastRenderedPageBreak/>
              <w:t>-</w:t>
            </w:r>
          </w:p>
          <w:p w14:paraId="3F8FD1B8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9CC2623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645E89B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65BEC6E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E249F4A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39F6FFFB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6F95878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F92635E" w14:textId="76C3ABF0" w:rsidR="004C4F59" w:rsidRPr="00671328" w:rsidRDefault="004C4F59" w:rsidP="0044773D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0819E6FA" w14:textId="77777777" w:rsidR="0044773D" w:rsidRDefault="0044773D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A39BD">
              <w:rPr>
                <w:b/>
                <w:bCs/>
                <w:sz w:val="22"/>
                <w:szCs w:val="22"/>
                <w:lang w:val="uk-UA"/>
              </w:rPr>
              <w:lastRenderedPageBreak/>
              <w:t>-</w:t>
            </w:r>
          </w:p>
          <w:p w14:paraId="06A50B46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7EC9A6A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1FB1FC3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678F666A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3BE82D2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FACA4C7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DAFD60C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DFABBD3" w14:textId="5DB389BC" w:rsidR="004C4F59" w:rsidRPr="00671328" w:rsidRDefault="004C4F59" w:rsidP="0044773D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69821B23" w14:textId="77777777" w:rsidR="0044773D" w:rsidRDefault="0044773D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A39BD">
              <w:rPr>
                <w:b/>
                <w:bCs/>
                <w:sz w:val="22"/>
                <w:szCs w:val="22"/>
                <w:lang w:val="uk-UA"/>
              </w:rPr>
              <w:lastRenderedPageBreak/>
              <w:t>-</w:t>
            </w:r>
          </w:p>
          <w:p w14:paraId="2DBF1D34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5DC4E9C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68F08935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3E18FCD5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671AC53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79C0318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7217496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7049414" w14:textId="79826B97" w:rsidR="004C4F59" w:rsidRPr="00671328" w:rsidRDefault="004C4F59" w:rsidP="0044773D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</w:tcPr>
          <w:p w14:paraId="1D1DBACB" w14:textId="77777777" w:rsidR="0044773D" w:rsidRDefault="0044773D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A39BD">
              <w:rPr>
                <w:b/>
                <w:bCs/>
                <w:sz w:val="22"/>
                <w:szCs w:val="22"/>
                <w:lang w:val="uk-UA"/>
              </w:rPr>
              <w:lastRenderedPageBreak/>
              <w:t>-</w:t>
            </w:r>
            <w:r w:rsidR="004C4F59">
              <w:rPr>
                <w:b/>
                <w:bCs/>
                <w:sz w:val="22"/>
                <w:szCs w:val="22"/>
                <w:lang w:val="uk-UA"/>
              </w:rPr>
              <w:t>-</w:t>
            </w:r>
          </w:p>
          <w:p w14:paraId="76615999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3DD7288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0FD2F3F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B578E11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A7CE7D0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6E0A15DF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6108CE1C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5B171A6" w14:textId="29D7E323" w:rsidR="004C4F59" w:rsidRPr="00671328" w:rsidRDefault="004C4F59" w:rsidP="0044773D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78E6C97" w14:textId="77777777" w:rsidR="0044773D" w:rsidRDefault="0044773D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A39BD">
              <w:rPr>
                <w:b/>
                <w:bCs/>
                <w:sz w:val="22"/>
                <w:szCs w:val="22"/>
                <w:lang w:val="uk-UA"/>
              </w:rPr>
              <w:lastRenderedPageBreak/>
              <w:t>-</w:t>
            </w:r>
          </w:p>
          <w:p w14:paraId="12CFA6AF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F568C99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99787AF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54E93F9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67CEAD67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27F80A5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64C8E26" w14:textId="77777777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EE22147" w14:textId="14234D61" w:rsidR="004C4F59" w:rsidRDefault="004C4F59" w:rsidP="0044773D">
            <w:pPr>
              <w:ind w:right="-5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-</w:t>
            </w:r>
          </w:p>
          <w:p w14:paraId="2361B17E" w14:textId="48BBC366" w:rsidR="004C4F59" w:rsidRPr="00671328" w:rsidRDefault="004C4F59" w:rsidP="0044773D">
            <w:pPr>
              <w:ind w:right="-5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</w:tcPr>
          <w:p w14:paraId="75E2ED7C" w14:textId="54B0EE82" w:rsidR="0044773D" w:rsidRPr="00671328" w:rsidRDefault="0044773D" w:rsidP="0044773D">
            <w:pPr>
              <w:ind w:right="360"/>
              <w:rPr>
                <w:spacing w:val="-10"/>
                <w:sz w:val="22"/>
                <w:szCs w:val="22"/>
                <w:lang w:val="uk-UA"/>
              </w:rPr>
            </w:pPr>
            <w:r w:rsidRPr="00DA39BD">
              <w:rPr>
                <w:spacing w:val="-10"/>
                <w:sz w:val="22"/>
                <w:szCs w:val="22"/>
                <w:lang w:val="uk-UA"/>
              </w:rPr>
              <w:lastRenderedPageBreak/>
              <w:t xml:space="preserve">Вшанування та увічнення пам’яті загиблих  (померлих) </w:t>
            </w:r>
            <w:r w:rsidRPr="00DA39BD">
              <w:rPr>
                <w:spacing w:val="-10"/>
                <w:sz w:val="22"/>
                <w:szCs w:val="22"/>
                <w:lang w:val="uk-UA"/>
              </w:rPr>
              <w:lastRenderedPageBreak/>
              <w:t>Захисників та Захисниць України.</w:t>
            </w:r>
          </w:p>
        </w:tc>
      </w:tr>
    </w:tbl>
    <w:p w14:paraId="63AC8759" w14:textId="77777777" w:rsidR="00DA39BD" w:rsidRPr="00223C39" w:rsidRDefault="00DA39BD" w:rsidP="00DA39BD">
      <w:pPr>
        <w:rPr>
          <w:lang w:val="uk-UA"/>
        </w:rPr>
      </w:pPr>
    </w:p>
    <w:p w14:paraId="1C653776" w14:textId="77777777" w:rsidR="00DA39BD" w:rsidRPr="00223C39" w:rsidRDefault="00DA39BD" w:rsidP="00DA39BD">
      <w:pPr>
        <w:jc w:val="center"/>
        <w:rPr>
          <w:sz w:val="26"/>
          <w:szCs w:val="26"/>
          <w:lang w:val="uk-UA"/>
        </w:rPr>
      </w:pPr>
    </w:p>
    <w:p w14:paraId="1B4B9962" w14:textId="56B876A1" w:rsidR="0031062F" w:rsidRDefault="00DA39BD" w:rsidP="00DA39BD">
      <w:pPr>
        <w:jc w:val="center"/>
      </w:pPr>
      <w:r w:rsidRPr="006A246F">
        <w:rPr>
          <w:sz w:val="26"/>
          <w:szCs w:val="26"/>
        </w:rPr>
        <w:t xml:space="preserve">Секретар ради                              </w:t>
      </w:r>
      <w:r>
        <w:rPr>
          <w:sz w:val="26"/>
          <w:szCs w:val="26"/>
          <w:lang w:val="uk-UA"/>
        </w:rPr>
        <w:t xml:space="preserve">                            </w:t>
      </w:r>
      <w:r w:rsidRPr="006A246F">
        <w:rPr>
          <w:sz w:val="26"/>
          <w:szCs w:val="26"/>
        </w:rPr>
        <w:t xml:space="preserve">                                           Жанна ШКУТ</w:t>
      </w:r>
      <w:r>
        <w:rPr>
          <w:sz w:val="26"/>
          <w:szCs w:val="26"/>
          <w:lang w:val="uk-UA"/>
        </w:rPr>
        <w:t xml:space="preserve"> </w:t>
      </w:r>
    </w:p>
    <w:sectPr w:rsidR="0031062F" w:rsidSect="002C3953">
      <w:pgSz w:w="16838" w:h="11906" w:orient="landscape"/>
      <w:pgMar w:top="1701" w:right="295" w:bottom="567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B71C" w14:textId="77777777" w:rsidR="00DF003B" w:rsidRDefault="00DF003B" w:rsidP="002C3953">
      <w:r>
        <w:separator/>
      </w:r>
    </w:p>
  </w:endnote>
  <w:endnote w:type="continuationSeparator" w:id="0">
    <w:p w14:paraId="715BAAF7" w14:textId="77777777" w:rsidR="00DF003B" w:rsidRDefault="00DF003B" w:rsidP="002C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D25D" w14:textId="77777777" w:rsidR="00DF003B" w:rsidRDefault="00DF003B" w:rsidP="002C3953">
      <w:r>
        <w:separator/>
      </w:r>
    </w:p>
  </w:footnote>
  <w:footnote w:type="continuationSeparator" w:id="0">
    <w:p w14:paraId="05F1FB6D" w14:textId="77777777" w:rsidR="00DF003B" w:rsidRDefault="00DF003B" w:rsidP="002C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B39"/>
    <w:multiLevelType w:val="hybridMultilevel"/>
    <w:tmpl w:val="DF56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07D95"/>
    <w:multiLevelType w:val="hybridMultilevel"/>
    <w:tmpl w:val="C920833A"/>
    <w:lvl w:ilvl="0" w:tplc="A086D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80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47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FD"/>
    <w:rsid w:val="000016F5"/>
    <w:rsid w:val="000B19C0"/>
    <w:rsid w:val="000C6252"/>
    <w:rsid w:val="001931FF"/>
    <w:rsid w:val="00223C39"/>
    <w:rsid w:val="0025124B"/>
    <w:rsid w:val="002A02E0"/>
    <w:rsid w:val="002C3953"/>
    <w:rsid w:val="0031062F"/>
    <w:rsid w:val="003E0FDC"/>
    <w:rsid w:val="0044773D"/>
    <w:rsid w:val="004C3124"/>
    <w:rsid w:val="004C4F59"/>
    <w:rsid w:val="005F64A6"/>
    <w:rsid w:val="00601E25"/>
    <w:rsid w:val="00604697"/>
    <w:rsid w:val="00612341"/>
    <w:rsid w:val="0067000D"/>
    <w:rsid w:val="006F19B2"/>
    <w:rsid w:val="007C1200"/>
    <w:rsid w:val="00814613"/>
    <w:rsid w:val="008F469C"/>
    <w:rsid w:val="009E2B59"/>
    <w:rsid w:val="00A618FD"/>
    <w:rsid w:val="00AB41BD"/>
    <w:rsid w:val="00B6550B"/>
    <w:rsid w:val="00C12F7D"/>
    <w:rsid w:val="00DA39BD"/>
    <w:rsid w:val="00DF003B"/>
    <w:rsid w:val="00EF4803"/>
    <w:rsid w:val="00F002F5"/>
    <w:rsid w:val="00F039E4"/>
    <w:rsid w:val="00F64A20"/>
    <w:rsid w:val="00FA1A6C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2FD4"/>
  <w15:chartTrackingRefBased/>
  <w15:docId w15:val="{536D0382-8C03-4267-870F-9E50D538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8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18F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A618FD"/>
    <w:pPr>
      <w:ind w:left="720"/>
      <w:contextualSpacing/>
    </w:pPr>
    <w:rPr>
      <w:rFonts w:cs="Courier New"/>
      <w:spacing w:val="-10"/>
      <w:sz w:val="24"/>
      <w:szCs w:val="24"/>
      <w:lang w:val="uk-UA"/>
    </w:rPr>
  </w:style>
  <w:style w:type="character" w:styleId="a5">
    <w:name w:val="Strong"/>
    <w:basedOn w:val="a0"/>
    <w:uiPriority w:val="22"/>
    <w:qFormat/>
    <w:rsid w:val="00A618FD"/>
    <w:rPr>
      <w:b/>
      <w:bCs/>
    </w:rPr>
  </w:style>
  <w:style w:type="paragraph" w:styleId="a6">
    <w:name w:val="header"/>
    <w:basedOn w:val="a"/>
    <w:link w:val="a7"/>
    <w:uiPriority w:val="99"/>
    <w:unhideWhenUsed/>
    <w:rsid w:val="002C395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3953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C395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3953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3430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кисельова</dc:creator>
  <cp:keywords/>
  <dc:description/>
  <cp:lastModifiedBy>6</cp:lastModifiedBy>
  <cp:revision>3</cp:revision>
  <dcterms:created xsi:type="dcterms:W3CDTF">2023-12-27T11:35:00Z</dcterms:created>
  <dcterms:modified xsi:type="dcterms:W3CDTF">2023-12-27T11:35:00Z</dcterms:modified>
</cp:coreProperties>
</file>