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4BAF" w14:textId="1BA0D623" w:rsidR="000E1C56" w:rsidRPr="00A37067" w:rsidRDefault="000E1C56" w:rsidP="00671328">
      <w:pPr>
        <w:shd w:val="clear" w:color="auto" w:fill="FFFFFF"/>
        <w:tabs>
          <w:tab w:val="left" w:pos="916"/>
          <w:tab w:val="left" w:pos="1832"/>
          <w:tab w:val="left" w:pos="2748"/>
          <w:tab w:val="left" w:pos="3664"/>
          <w:tab w:val="left" w:pos="4580"/>
          <w:tab w:val="left" w:pos="5387"/>
          <w:tab w:val="left" w:pos="5670"/>
          <w:tab w:val="left" w:pos="6412"/>
          <w:tab w:val="left" w:pos="7328"/>
          <w:tab w:val="left" w:pos="8244"/>
          <w:tab w:val="left" w:pos="10076"/>
          <w:tab w:val="left" w:pos="11908"/>
          <w:tab w:val="left" w:pos="12824"/>
          <w:tab w:val="left" w:pos="13740"/>
          <w:tab w:val="left" w:pos="14656"/>
        </w:tabs>
        <w:spacing w:line="0" w:lineRule="atLeast"/>
        <w:ind w:left="5529" w:right="-1"/>
        <w:jc w:val="both"/>
        <w:rPr>
          <w:color w:val="000000"/>
          <w:spacing w:val="-1"/>
          <w:sz w:val="24"/>
          <w:szCs w:val="24"/>
          <w:lang w:val="uk-UA"/>
        </w:rPr>
      </w:pPr>
      <w:r w:rsidRPr="00A37067">
        <w:rPr>
          <w:color w:val="000000"/>
          <w:spacing w:val="-1"/>
          <w:sz w:val="24"/>
          <w:szCs w:val="24"/>
          <w:lang w:val="uk-UA"/>
        </w:rPr>
        <w:t>Додаток</w:t>
      </w:r>
    </w:p>
    <w:p w14:paraId="6B643F61" w14:textId="77777777" w:rsidR="000E1C56" w:rsidRPr="00A37067" w:rsidRDefault="000E1C56" w:rsidP="00671328">
      <w:pPr>
        <w:shd w:val="clear" w:color="auto" w:fill="FFFFFF"/>
        <w:tabs>
          <w:tab w:val="left" w:pos="916"/>
          <w:tab w:val="left" w:pos="1832"/>
          <w:tab w:val="left" w:pos="2748"/>
          <w:tab w:val="left" w:pos="3664"/>
          <w:tab w:val="left" w:pos="4580"/>
          <w:tab w:val="left" w:pos="5387"/>
          <w:tab w:val="left" w:pos="5670"/>
          <w:tab w:val="left" w:pos="6412"/>
          <w:tab w:val="left" w:pos="7328"/>
          <w:tab w:val="left" w:pos="8244"/>
          <w:tab w:val="left" w:pos="10076"/>
          <w:tab w:val="left" w:pos="11908"/>
          <w:tab w:val="left" w:pos="12824"/>
          <w:tab w:val="left" w:pos="13740"/>
          <w:tab w:val="left" w:pos="14656"/>
        </w:tabs>
        <w:spacing w:line="0" w:lineRule="atLeast"/>
        <w:ind w:left="5529" w:right="-1"/>
        <w:jc w:val="both"/>
        <w:rPr>
          <w:color w:val="000000"/>
          <w:spacing w:val="-3"/>
          <w:sz w:val="24"/>
          <w:szCs w:val="24"/>
          <w:lang w:val="uk-UA"/>
        </w:rPr>
      </w:pPr>
      <w:r w:rsidRPr="00A37067">
        <w:rPr>
          <w:color w:val="000000"/>
          <w:spacing w:val="-1"/>
          <w:sz w:val="24"/>
          <w:szCs w:val="24"/>
          <w:lang w:val="uk-UA"/>
        </w:rPr>
        <w:t xml:space="preserve">до </w:t>
      </w:r>
      <w:r>
        <w:rPr>
          <w:color w:val="000000"/>
          <w:spacing w:val="-3"/>
          <w:sz w:val="24"/>
          <w:szCs w:val="24"/>
          <w:lang w:val="uk-UA"/>
        </w:rPr>
        <w:t xml:space="preserve">рішення </w:t>
      </w:r>
      <w:r w:rsidRPr="00A37067">
        <w:rPr>
          <w:color w:val="000000"/>
          <w:spacing w:val="-3"/>
          <w:sz w:val="24"/>
          <w:szCs w:val="24"/>
          <w:lang w:val="uk-UA"/>
        </w:rPr>
        <w:t>Тернівської міської ради</w:t>
      </w:r>
    </w:p>
    <w:p w14:paraId="7FE05F06" w14:textId="41963D69" w:rsidR="000E1C56" w:rsidRPr="00F01643" w:rsidRDefault="000E1C56" w:rsidP="00671328">
      <w:pPr>
        <w:tabs>
          <w:tab w:val="left" w:pos="5670"/>
        </w:tabs>
        <w:ind w:left="5529" w:right="-1"/>
        <w:jc w:val="both"/>
        <w:rPr>
          <w:spacing w:val="40"/>
          <w:sz w:val="24"/>
          <w:szCs w:val="24"/>
          <w:lang w:val="en-US"/>
        </w:rPr>
      </w:pPr>
      <w:r w:rsidRPr="00A37067">
        <w:rPr>
          <w:bCs/>
          <w:sz w:val="24"/>
          <w:szCs w:val="24"/>
          <w:lang w:val="uk-UA"/>
        </w:rPr>
        <w:t xml:space="preserve">від </w:t>
      </w:r>
      <w:r w:rsidR="00F01643">
        <w:rPr>
          <w:bCs/>
          <w:sz w:val="24"/>
          <w:szCs w:val="24"/>
          <w:lang w:val="en-US"/>
        </w:rPr>
        <w:t>17.12.</w:t>
      </w:r>
      <w:r w:rsidRPr="00A37067">
        <w:rPr>
          <w:bCs/>
          <w:sz w:val="24"/>
          <w:szCs w:val="24"/>
          <w:lang w:val="uk-UA"/>
        </w:rPr>
        <w:t>20</w:t>
      </w:r>
      <w:r>
        <w:rPr>
          <w:bCs/>
          <w:sz w:val="24"/>
          <w:szCs w:val="24"/>
          <w:lang w:val="uk-UA"/>
        </w:rPr>
        <w:t>2</w:t>
      </w:r>
      <w:r w:rsidR="00C95187">
        <w:rPr>
          <w:bCs/>
          <w:sz w:val="24"/>
          <w:szCs w:val="24"/>
          <w:lang w:val="uk-UA"/>
        </w:rPr>
        <w:t>1</w:t>
      </w:r>
      <w:r w:rsidRPr="00A37067">
        <w:rPr>
          <w:bCs/>
          <w:sz w:val="24"/>
          <w:szCs w:val="24"/>
          <w:lang w:val="uk-UA"/>
        </w:rPr>
        <w:t xml:space="preserve">  № </w:t>
      </w:r>
      <w:r w:rsidR="00F01643">
        <w:rPr>
          <w:bCs/>
          <w:sz w:val="24"/>
          <w:szCs w:val="24"/>
          <w:lang w:val="en-US"/>
        </w:rPr>
        <w:t>253-11/VIII</w:t>
      </w:r>
    </w:p>
    <w:p w14:paraId="5DAA73DF" w14:textId="77777777" w:rsidR="000E1C56" w:rsidRPr="00A37067" w:rsidRDefault="000E1C56" w:rsidP="00671328">
      <w:pPr>
        <w:tabs>
          <w:tab w:val="left" w:pos="5670"/>
        </w:tabs>
        <w:ind w:left="5529" w:right="-1"/>
        <w:jc w:val="both"/>
        <w:rPr>
          <w:spacing w:val="-10"/>
          <w:sz w:val="26"/>
          <w:szCs w:val="26"/>
          <w:lang w:val="uk-UA"/>
        </w:rPr>
      </w:pPr>
    </w:p>
    <w:p w14:paraId="42A15083" w14:textId="77777777" w:rsidR="00C95187" w:rsidRDefault="00C95187" w:rsidP="00C95187">
      <w:pPr>
        <w:jc w:val="center"/>
        <w:rPr>
          <w:b/>
          <w:spacing w:val="-10"/>
          <w:sz w:val="32"/>
          <w:szCs w:val="32"/>
          <w:lang w:val="uk-UA"/>
        </w:rPr>
      </w:pPr>
    </w:p>
    <w:p w14:paraId="5E266C30" w14:textId="77777777" w:rsidR="00C95187" w:rsidRDefault="00C95187" w:rsidP="00C95187">
      <w:pPr>
        <w:jc w:val="center"/>
        <w:rPr>
          <w:b/>
          <w:spacing w:val="-10"/>
          <w:sz w:val="32"/>
          <w:szCs w:val="32"/>
          <w:lang w:val="uk-UA"/>
        </w:rPr>
      </w:pPr>
    </w:p>
    <w:p w14:paraId="4A0D7346" w14:textId="77777777" w:rsidR="00C95187" w:rsidRDefault="00C95187" w:rsidP="00C95187">
      <w:pPr>
        <w:jc w:val="center"/>
        <w:rPr>
          <w:b/>
          <w:spacing w:val="-10"/>
          <w:sz w:val="32"/>
          <w:szCs w:val="32"/>
          <w:lang w:val="uk-UA"/>
        </w:rPr>
      </w:pPr>
    </w:p>
    <w:p w14:paraId="492023AC" w14:textId="77777777" w:rsidR="00C95187" w:rsidRDefault="00C95187" w:rsidP="00C95187">
      <w:pPr>
        <w:jc w:val="center"/>
        <w:rPr>
          <w:b/>
          <w:spacing w:val="-10"/>
          <w:sz w:val="32"/>
          <w:szCs w:val="32"/>
          <w:lang w:val="uk-UA"/>
        </w:rPr>
      </w:pPr>
    </w:p>
    <w:p w14:paraId="7524C616" w14:textId="77777777" w:rsidR="00C95187" w:rsidRDefault="00C95187" w:rsidP="00C95187">
      <w:pPr>
        <w:jc w:val="center"/>
        <w:rPr>
          <w:b/>
          <w:spacing w:val="-10"/>
          <w:sz w:val="32"/>
          <w:szCs w:val="32"/>
          <w:lang w:val="uk-UA"/>
        </w:rPr>
      </w:pPr>
    </w:p>
    <w:p w14:paraId="35106504" w14:textId="77777777" w:rsidR="00C95187" w:rsidRDefault="00C95187" w:rsidP="00C95187">
      <w:pPr>
        <w:jc w:val="center"/>
        <w:rPr>
          <w:b/>
          <w:spacing w:val="-10"/>
          <w:sz w:val="32"/>
          <w:szCs w:val="32"/>
          <w:lang w:val="uk-UA"/>
        </w:rPr>
      </w:pPr>
    </w:p>
    <w:p w14:paraId="0C0A539B" w14:textId="77777777" w:rsidR="00C95187" w:rsidRDefault="00C95187" w:rsidP="00C95187">
      <w:pPr>
        <w:jc w:val="center"/>
        <w:rPr>
          <w:b/>
          <w:spacing w:val="-10"/>
          <w:sz w:val="32"/>
          <w:szCs w:val="32"/>
          <w:lang w:val="uk-UA"/>
        </w:rPr>
      </w:pPr>
    </w:p>
    <w:p w14:paraId="4BE51EE8" w14:textId="77777777" w:rsidR="00C95187" w:rsidRDefault="00C95187" w:rsidP="00C95187">
      <w:pPr>
        <w:jc w:val="center"/>
        <w:rPr>
          <w:b/>
          <w:spacing w:val="-10"/>
          <w:sz w:val="32"/>
          <w:szCs w:val="32"/>
          <w:lang w:val="uk-UA"/>
        </w:rPr>
      </w:pPr>
    </w:p>
    <w:p w14:paraId="2F970283" w14:textId="77777777" w:rsidR="00C95187" w:rsidRDefault="00C95187" w:rsidP="00C95187">
      <w:pPr>
        <w:jc w:val="center"/>
        <w:rPr>
          <w:b/>
          <w:spacing w:val="-10"/>
          <w:sz w:val="32"/>
          <w:szCs w:val="32"/>
          <w:lang w:val="uk-UA"/>
        </w:rPr>
      </w:pPr>
    </w:p>
    <w:p w14:paraId="1E3125EA" w14:textId="77777777" w:rsidR="00C95187" w:rsidRDefault="00C95187" w:rsidP="00C95187">
      <w:pPr>
        <w:jc w:val="center"/>
        <w:rPr>
          <w:b/>
          <w:spacing w:val="-10"/>
          <w:sz w:val="32"/>
          <w:szCs w:val="32"/>
          <w:lang w:val="uk-UA"/>
        </w:rPr>
      </w:pPr>
    </w:p>
    <w:p w14:paraId="2C55D241" w14:textId="77777777" w:rsidR="00C95187" w:rsidRDefault="00C95187" w:rsidP="00C95187">
      <w:pPr>
        <w:jc w:val="center"/>
        <w:rPr>
          <w:b/>
          <w:spacing w:val="-10"/>
          <w:sz w:val="32"/>
          <w:szCs w:val="32"/>
          <w:lang w:val="uk-UA"/>
        </w:rPr>
      </w:pPr>
    </w:p>
    <w:p w14:paraId="0DC75E3B" w14:textId="5E8841EC" w:rsidR="00C95187" w:rsidRPr="00DE3BFD" w:rsidRDefault="00C95187" w:rsidP="00C95187">
      <w:pPr>
        <w:jc w:val="center"/>
        <w:rPr>
          <w:b/>
          <w:spacing w:val="-10"/>
          <w:sz w:val="32"/>
          <w:szCs w:val="32"/>
          <w:lang w:val="uk-UA"/>
        </w:rPr>
      </w:pPr>
      <w:r w:rsidRPr="00DE3BFD">
        <w:rPr>
          <w:b/>
          <w:spacing w:val="-10"/>
          <w:sz w:val="32"/>
          <w:szCs w:val="32"/>
          <w:lang w:val="uk-UA"/>
        </w:rPr>
        <w:t xml:space="preserve">Програма відпочинку та оздоровлення дітей м. Тернівка </w:t>
      </w:r>
    </w:p>
    <w:p w14:paraId="3476BEFF" w14:textId="77777777" w:rsidR="00C95187" w:rsidRPr="00DE3BFD" w:rsidRDefault="00C95187" w:rsidP="00C95187">
      <w:pPr>
        <w:jc w:val="center"/>
        <w:rPr>
          <w:b/>
          <w:spacing w:val="-10"/>
          <w:sz w:val="32"/>
          <w:szCs w:val="32"/>
          <w:lang w:val="uk-UA"/>
        </w:rPr>
      </w:pPr>
    </w:p>
    <w:p w14:paraId="4A8A1401" w14:textId="77777777" w:rsidR="00C95187" w:rsidRPr="00DE3BFD" w:rsidRDefault="00C95187" w:rsidP="00C95187">
      <w:pPr>
        <w:jc w:val="center"/>
        <w:rPr>
          <w:b/>
          <w:spacing w:val="-10"/>
          <w:sz w:val="26"/>
          <w:szCs w:val="26"/>
          <w:lang w:val="uk-UA"/>
        </w:rPr>
      </w:pPr>
      <w:r w:rsidRPr="00DE3BFD">
        <w:rPr>
          <w:b/>
          <w:spacing w:val="-10"/>
          <w:sz w:val="32"/>
          <w:szCs w:val="32"/>
          <w:lang w:val="uk-UA"/>
        </w:rPr>
        <w:t>на 2022-2026 роки</w:t>
      </w:r>
    </w:p>
    <w:p w14:paraId="2E2E3C43" w14:textId="77777777" w:rsidR="00C95187" w:rsidRPr="00DE3BFD" w:rsidRDefault="00C95187" w:rsidP="00C95187">
      <w:pPr>
        <w:jc w:val="center"/>
        <w:rPr>
          <w:b/>
          <w:spacing w:val="-10"/>
          <w:sz w:val="26"/>
          <w:szCs w:val="26"/>
          <w:lang w:val="uk-UA"/>
        </w:rPr>
      </w:pPr>
    </w:p>
    <w:p w14:paraId="3ECA9E45" w14:textId="77777777" w:rsidR="00C95187" w:rsidRPr="00DE3BFD" w:rsidRDefault="00C95187" w:rsidP="00C95187">
      <w:pPr>
        <w:jc w:val="center"/>
        <w:rPr>
          <w:b/>
          <w:spacing w:val="-10"/>
          <w:sz w:val="26"/>
          <w:szCs w:val="26"/>
          <w:lang w:val="uk-UA"/>
        </w:rPr>
      </w:pPr>
    </w:p>
    <w:p w14:paraId="7E26A54A" w14:textId="77777777" w:rsidR="00C95187" w:rsidRPr="00DE3BFD" w:rsidRDefault="00C95187" w:rsidP="00C95187">
      <w:pPr>
        <w:jc w:val="center"/>
        <w:rPr>
          <w:b/>
          <w:spacing w:val="-10"/>
          <w:sz w:val="26"/>
          <w:szCs w:val="26"/>
          <w:lang w:val="uk-UA"/>
        </w:rPr>
      </w:pPr>
    </w:p>
    <w:p w14:paraId="2B9FFB20" w14:textId="77777777" w:rsidR="00C95187" w:rsidRPr="00DE3BFD" w:rsidRDefault="00C95187" w:rsidP="00C95187">
      <w:pPr>
        <w:jc w:val="center"/>
        <w:rPr>
          <w:b/>
          <w:spacing w:val="-10"/>
          <w:sz w:val="26"/>
          <w:szCs w:val="26"/>
          <w:lang w:val="uk-UA"/>
        </w:rPr>
      </w:pPr>
    </w:p>
    <w:p w14:paraId="3371BC30" w14:textId="77777777" w:rsidR="00C95187" w:rsidRPr="00DE3BFD" w:rsidRDefault="00C95187" w:rsidP="00C95187">
      <w:pPr>
        <w:jc w:val="center"/>
        <w:rPr>
          <w:b/>
          <w:spacing w:val="-10"/>
          <w:sz w:val="26"/>
          <w:szCs w:val="26"/>
          <w:lang w:val="uk-UA"/>
        </w:rPr>
      </w:pPr>
    </w:p>
    <w:p w14:paraId="2D4D54CE" w14:textId="77777777" w:rsidR="00C95187" w:rsidRPr="00DE3BFD" w:rsidRDefault="00C95187" w:rsidP="00C95187">
      <w:pPr>
        <w:jc w:val="center"/>
        <w:rPr>
          <w:b/>
          <w:spacing w:val="-10"/>
          <w:sz w:val="26"/>
          <w:szCs w:val="26"/>
          <w:lang w:val="uk-UA"/>
        </w:rPr>
      </w:pPr>
    </w:p>
    <w:p w14:paraId="0ABB34BC" w14:textId="77777777" w:rsidR="00C95187" w:rsidRPr="00DE3BFD" w:rsidRDefault="00C95187" w:rsidP="00C95187">
      <w:pPr>
        <w:jc w:val="center"/>
        <w:rPr>
          <w:b/>
          <w:spacing w:val="-10"/>
          <w:sz w:val="26"/>
          <w:szCs w:val="26"/>
          <w:lang w:val="uk-UA"/>
        </w:rPr>
      </w:pPr>
    </w:p>
    <w:p w14:paraId="4AE2D83A" w14:textId="77777777" w:rsidR="00C95187" w:rsidRPr="00DE3BFD" w:rsidRDefault="00C95187" w:rsidP="00C95187">
      <w:pPr>
        <w:jc w:val="center"/>
        <w:rPr>
          <w:b/>
          <w:spacing w:val="-10"/>
          <w:sz w:val="26"/>
          <w:szCs w:val="26"/>
          <w:lang w:val="uk-UA"/>
        </w:rPr>
      </w:pPr>
    </w:p>
    <w:p w14:paraId="7B8E114B" w14:textId="77777777" w:rsidR="00C95187" w:rsidRPr="00DE3BFD" w:rsidRDefault="00C95187" w:rsidP="00C95187">
      <w:pPr>
        <w:jc w:val="center"/>
        <w:rPr>
          <w:b/>
          <w:spacing w:val="-10"/>
          <w:sz w:val="26"/>
          <w:szCs w:val="26"/>
          <w:lang w:val="uk-UA"/>
        </w:rPr>
      </w:pPr>
    </w:p>
    <w:p w14:paraId="143A5D7D" w14:textId="77777777" w:rsidR="00C95187" w:rsidRPr="00DE3BFD" w:rsidRDefault="00C95187" w:rsidP="00C95187">
      <w:pPr>
        <w:jc w:val="center"/>
        <w:rPr>
          <w:b/>
          <w:spacing w:val="-10"/>
          <w:sz w:val="26"/>
          <w:szCs w:val="26"/>
          <w:lang w:val="uk-UA"/>
        </w:rPr>
      </w:pPr>
    </w:p>
    <w:p w14:paraId="1E2145FA" w14:textId="77777777" w:rsidR="00C95187" w:rsidRPr="00DE3BFD" w:rsidRDefault="00C95187" w:rsidP="00C95187">
      <w:pPr>
        <w:jc w:val="center"/>
        <w:rPr>
          <w:b/>
          <w:spacing w:val="-10"/>
          <w:sz w:val="26"/>
          <w:szCs w:val="26"/>
          <w:lang w:val="uk-UA"/>
        </w:rPr>
      </w:pPr>
    </w:p>
    <w:p w14:paraId="7D8638D2" w14:textId="77777777" w:rsidR="00C95187" w:rsidRPr="00DE3BFD" w:rsidRDefault="00C95187" w:rsidP="00C95187">
      <w:pPr>
        <w:jc w:val="center"/>
        <w:rPr>
          <w:b/>
          <w:spacing w:val="-10"/>
          <w:sz w:val="26"/>
          <w:szCs w:val="26"/>
          <w:lang w:val="uk-UA"/>
        </w:rPr>
      </w:pPr>
    </w:p>
    <w:p w14:paraId="213EC88D" w14:textId="77777777" w:rsidR="00C95187" w:rsidRPr="00DE3BFD" w:rsidRDefault="00C95187" w:rsidP="00C95187">
      <w:pPr>
        <w:jc w:val="center"/>
        <w:rPr>
          <w:b/>
          <w:spacing w:val="-10"/>
          <w:sz w:val="26"/>
          <w:szCs w:val="26"/>
          <w:lang w:val="uk-UA"/>
        </w:rPr>
      </w:pPr>
    </w:p>
    <w:p w14:paraId="00A0913C" w14:textId="77777777" w:rsidR="00C95187" w:rsidRPr="00DE3BFD" w:rsidRDefault="00C95187" w:rsidP="00C95187">
      <w:pPr>
        <w:jc w:val="center"/>
        <w:rPr>
          <w:b/>
          <w:spacing w:val="-10"/>
          <w:sz w:val="26"/>
          <w:szCs w:val="26"/>
          <w:lang w:val="uk-UA"/>
        </w:rPr>
      </w:pPr>
    </w:p>
    <w:p w14:paraId="2AF04D44" w14:textId="77777777" w:rsidR="00C95187" w:rsidRPr="00DE3BFD" w:rsidRDefault="00C95187" w:rsidP="00C95187">
      <w:pPr>
        <w:jc w:val="center"/>
        <w:rPr>
          <w:b/>
          <w:spacing w:val="-10"/>
          <w:sz w:val="26"/>
          <w:szCs w:val="26"/>
          <w:lang w:val="uk-UA"/>
        </w:rPr>
      </w:pPr>
    </w:p>
    <w:p w14:paraId="5FD0F275" w14:textId="77777777" w:rsidR="00C95187" w:rsidRPr="00DE3BFD" w:rsidRDefault="00C95187" w:rsidP="00C95187">
      <w:pPr>
        <w:jc w:val="center"/>
        <w:rPr>
          <w:b/>
          <w:spacing w:val="-10"/>
          <w:sz w:val="26"/>
          <w:szCs w:val="26"/>
          <w:lang w:val="uk-UA"/>
        </w:rPr>
      </w:pPr>
    </w:p>
    <w:p w14:paraId="6DF26627" w14:textId="77777777" w:rsidR="00C95187" w:rsidRPr="00DE3BFD" w:rsidRDefault="00C95187" w:rsidP="00C95187">
      <w:pPr>
        <w:jc w:val="center"/>
        <w:rPr>
          <w:b/>
          <w:spacing w:val="-10"/>
          <w:sz w:val="26"/>
          <w:szCs w:val="26"/>
          <w:lang w:val="uk-UA"/>
        </w:rPr>
      </w:pPr>
    </w:p>
    <w:p w14:paraId="0745E10E" w14:textId="77777777" w:rsidR="00C95187" w:rsidRPr="00DE3BFD" w:rsidRDefault="00C95187" w:rsidP="00C95187">
      <w:pPr>
        <w:jc w:val="center"/>
        <w:rPr>
          <w:b/>
          <w:spacing w:val="-10"/>
          <w:sz w:val="26"/>
          <w:szCs w:val="26"/>
          <w:lang w:val="uk-UA"/>
        </w:rPr>
      </w:pPr>
    </w:p>
    <w:p w14:paraId="1ED7855E" w14:textId="77777777" w:rsidR="00C95187" w:rsidRPr="00DE3BFD" w:rsidRDefault="00C95187" w:rsidP="00C95187">
      <w:pPr>
        <w:jc w:val="center"/>
        <w:rPr>
          <w:b/>
          <w:spacing w:val="-10"/>
          <w:sz w:val="26"/>
          <w:szCs w:val="26"/>
          <w:lang w:val="uk-UA"/>
        </w:rPr>
      </w:pPr>
    </w:p>
    <w:p w14:paraId="4D24323A" w14:textId="77777777" w:rsidR="00C95187" w:rsidRPr="00DE3BFD" w:rsidRDefault="00C95187" w:rsidP="00C95187">
      <w:pPr>
        <w:jc w:val="center"/>
        <w:rPr>
          <w:b/>
          <w:spacing w:val="-10"/>
          <w:sz w:val="26"/>
          <w:szCs w:val="26"/>
          <w:lang w:val="uk-UA"/>
        </w:rPr>
      </w:pPr>
    </w:p>
    <w:p w14:paraId="00A7B510" w14:textId="77777777" w:rsidR="00C95187" w:rsidRPr="00DE3BFD" w:rsidRDefault="00C95187" w:rsidP="00C95187">
      <w:pPr>
        <w:jc w:val="center"/>
        <w:rPr>
          <w:b/>
          <w:spacing w:val="-10"/>
          <w:sz w:val="26"/>
          <w:szCs w:val="26"/>
          <w:lang w:val="uk-UA"/>
        </w:rPr>
      </w:pPr>
    </w:p>
    <w:p w14:paraId="3CD9E00F" w14:textId="77777777" w:rsidR="00C95187" w:rsidRDefault="00C95187" w:rsidP="00C95187">
      <w:pPr>
        <w:jc w:val="center"/>
        <w:rPr>
          <w:b/>
          <w:spacing w:val="-10"/>
          <w:sz w:val="26"/>
          <w:szCs w:val="26"/>
          <w:lang w:val="uk-UA"/>
        </w:rPr>
      </w:pPr>
    </w:p>
    <w:p w14:paraId="0D75709A" w14:textId="77777777" w:rsidR="00C95187" w:rsidRPr="00DE3BFD" w:rsidRDefault="00C95187" w:rsidP="00C95187">
      <w:pPr>
        <w:jc w:val="center"/>
        <w:rPr>
          <w:b/>
          <w:spacing w:val="-10"/>
          <w:sz w:val="26"/>
          <w:szCs w:val="26"/>
          <w:lang w:val="uk-UA"/>
        </w:rPr>
      </w:pPr>
    </w:p>
    <w:p w14:paraId="6D6D7805" w14:textId="77777777" w:rsidR="00C95187" w:rsidRPr="00DE3BFD" w:rsidRDefault="00C95187" w:rsidP="00C95187">
      <w:pPr>
        <w:jc w:val="center"/>
        <w:rPr>
          <w:b/>
          <w:spacing w:val="-10"/>
          <w:sz w:val="26"/>
          <w:szCs w:val="26"/>
        </w:rPr>
      </w:pPr>
    </w:p>
    <w:p w14:paraId="1BA23AE0" w14:textId="77777777" w:rsidR="00C95187" w:rsidRPr="00DE3BFD" w:rsidRDefault="00C95187" w:rsidP="00C95187">
      <w:pPr>
        <w:jc w:val="center"/>
        <w:rPr>
          <w:b/>
          <w:spacing w:val="-10"/>
          <w:sz w:val="26"/>
          <w:szCs w:val="26"/>
        </w:rPr>
      </w:pPr>
    </w:p>
    <w:p w14:paraId="39B95BF2" w14:textId="77777777" w:rsidR="00C95187" w:rsidRPr="00DE3BFD" w:rsidRDefault="00C95187" w:rsidP="00C95187">
      <w:pPr>
        <w:jc w:val="center"/>
        <w:rPr>
          <w:b/>
          <w:spacing w:val="-10"/>
          <w:sz w:val="26"/>
          <w:szCs w:val="26"/>
        </w:rPr>
      </w:pPr>
    </w:p>
    <w:p w14:paraId="17093213" w14:textId="77777777" w:rsidR="00C95187" w:rsidRPr="00DE3BFD" w:rsidRDefault="00C95187" w:rsidP="00C95187">
      <w:pPr>
        <w:jc w:val="center"/>
        <w:rPr>
          <w:spacing w:val="-10"/>
          <w:sz w:val="26"/>
          <w:szCs w:val="26"/>
          <w:lang w:val="uk-UA"/>
        </w:rPr>
      </w:pPr>
      <w:r w:rsidRPr="00DE3BFD">
        <w:rPr>
          <w:spacing w:val="-10"/>
          <w:sz w:val="26"/>
          <w:szCs w:val="26"/>
          <w:lang w:val="uk-UA"/>
        </w:rPr>
        <w:t xml:space="preserve">м. Тернівка </w:t>
      </w:r>
    </w:p>
    <w:p w14:paraId="56D2D09A" w14:textId="77777777" w:rsidR="00C95187" w:rsidRDefault="00C95187" w:rsidP="00C95187">
      <w:pPr>
        <w:jc w:val="center"/>
        <w:rPr>
          <w:spacing w:val="-10"/>
          <w:sz w:val="26"/>
          <w:szCs w:val="26"/>
          <w:lang w:val="uk-UA"/>
        </w:rPr>
      </w:pPr>
      <w:r w:rsidRPr="00DE3BFD">
        <w:rPr>
          <w:spacing w:val="-10"/>
          <w:sz w:val="26"/>
          <w:szCs w:val="26"/>
          <w:lang w:val="uk-UA"/>
        </w:rPr>
        <w:t>2021 рік</w:t>
      </w:r>
    </w:p>
    <w:p w14:paraId="70998BA5" w14:textId="77777777" w:rsidR="00C95187" w:rsidRDefault="00C95187" w:rsidP="00C95187">
      <w:pPr>
        <w:jc w:val="center"/>
        <w:rPr>
          <w:spacing w:val="-10"/>
          <w:sz w:val="26"/>
          <w:szCs w:val="26"/>
          <w:lang w:val="uk-UA"/>
        </w:rPr>
      </w:pPr>
    </w:p>
    <w:p w14:paraId="4D8F21C4" w14:textId="77777777" w:rsidR="00C95187" w:rsidRPr="00DE3BFD" w:rsidRDefault="00C95187" w:rsidP="00C95187">
      <w:pPr>
        <w:jc w:val="center"/>
        <w:rPr>
          <w:spacing w:val="-10"/>
          <w:sz w:val="26"/>
          <w:szCs w:val="26"/>
          <w:lang w:val="uk-UA"/>
        </w:rPr>
      </w:pPr>
    </w:p>
    <w:p w14:paraId="070F3A8B" w14:textId="77777777" w:rsidR="00C95187" w:rsidRPr="00DE3BFD" w:rsidRDefault="00C95187" w:rsidP="00C95187">
      <w:pPr>
        <w:jc w:val="center"/>
        <w:rPr>
          <w:rFonts w:ascii="Bookman Old Style" w:hAnsi="Bookman Old Style" w:cs="Courier New"/>
          <w:spacing w:val="-10"/>
          <w:sz w:val="26"/>
          <w:szCs w:val="26"/>
        </w:rPr>
      </w:pPr>
    </w:p>
    <w:p w14:paraId="6E458DE8" w14:textId="77777777" w:rsidR="00C95187" w:rsidRPr="00DE3BFD" w:rsidRDefault="00C95187" w:rsidP="00C95187">
      <w:pPr>
        <w:jc w:val="center"/>
        <w:rPr>
          <w:rFonts w:cs="Courier New"/>
          <w:b/>
          <w:spacing w:val="-10"/>
          <w:sz w:val="28"/>
          <w:szCs w:val="28"/>
          <w:lang w:val="uk-UA"/>
        </w:rPr>
      </w:pPr>
      <w:r w:rsidRPr="00DE3BFD">
        <w:rPr>
          <w:rFonts w:cs="Courier New"/>
          <w:b/>
          <w:spacing w:val="-10"/>
          <w:sz w:val="28"/>
          <w:szCs w:val="28"/>
          <w:lang w:val="uk-UA"/>
        </w:rPr>
        <w:lastRenderedPageBreak/>
        <w:t>Програма відпочинку та оздоровлення дітей м. Тернівка  на 2022-2026 роки</w:t>
      </w:r>
    </w:p>
    <w:p w14:paraId="7D61EBF2" w14:textId="77777777" w:rsidR="00C95187" w:rsidRPr="00DE3BFD" w:rsidRDefault="00C95187" w:rsidP="00C95187">
      <w:pPr>
        <w:jc w:val="center"/>
        <w:rPr>
          <w:rFonts w:cs="Courier New"/>
          <w:b/>
          <w:spacing w:val="-10"/>
          <w:sz w:val="28"/>
          <w:szCs w:val="28"/>
          <w:lang w:val="uk-UA"/>
        </w:rPr>
      </w:pPr>
    </w:p>
    <w:p w14:paraId="30A5AE0F" w14:textId="77777777" w:rsidR="00C95187" w:rsidRPr="00DE3BFD" w:rsidRDefault="00C95187" w:rsidP="00C95187">
      <w:pPr>
        <w:jc w:val="center"/>
        <w:rPr>
          <w:rFonts w:cs="Courier New"/>
          <w:b/>
          <w:spacing w:val="-10"/>
          <w:sz w:val="26"/>
          <w:szCs w:val="26"/>
          <w:lang w:val="uk-UA"/>
        </w:rPr>
      </w:pPr>
    </w:p>
    <w:p w14:paraId="5F1334C3"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 xml:space="preserve">І. Склад проблеми та обґрунтування необхідності її розв'язання </w:t>
      </w:r>
    </w:p>
    <w:p w14:paraId="7EDC0955"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шляхом розроблення і виконання Програми</w:t>
      </w:r>
    </w:p>
    <w:p w14:paraId="5A5F02AE" w14:textId="77777777" w:rsidR="00C95187" w:rsidRPr="00DE3BFD" w:rsidRDefault="00C95187" w:rsidP="00C95187">
      <w:pPr>
        <w:jc w:val="center"/>
        <w:rPr>
          <w:rFonts w:cs="Courier New"/>
          <w:b/>
          <w:spacing w:val="-10"/>
          <w:sz w:val="26"/>
          <w:szCs w:val="26"/>
          <w:lang w:val="uk-UA"/>
        </w:rPr>
      </w:pPr>
    </w:p>
    <w:p w14:paraId="09F6B058"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 </w:t>
      </w:r>
      <w:r w:rsidRPr="00DE3BFD">
        <w:rPr>
          <w:rFonts w:cs="Courier New"/>
          <w:spacing w:val="-10"/>
          <w:sz w:val="26"/>
          <w:szCs w:val="26"/>
          <w:lang w:val="uk-UA"/>
        </w:rPr>
        <w:tab/>
        <w:t>Програма відпочинку та оздоровлення дітей м. Тернівка на 2022 - 2026 роки (далі – Програма) розроблена відповідно до положень Сімейного кодексу України, законів України «Про оздоровлення та відпочинок дітей», «Про охорону дитинства» та інших нормативно – правових актів, керуючись принципами прозорості, доступності та зручності.</w:t>
      </w:r>
    </w:p>
    <w:p w14:paraId="57D7DF5B"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xml:space="preserve">Пріоритетними у діяльності  органів місцевого самоврядування є заходи, спрямовані на збереження та зміцнення фізичного і психічного здоров’я дітей, у тому числі шляхом організації якісного дитячого оздоровлення і відпочинку. </w:t>
      </w:r>
    </w:p>
    <w:p w14:paraId="0FA09987"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Одним із найважливіших завдань у сфері соціального захисту дітей є реалізація їх права на оздоровлення та відпочинок, охоплення організованими формами оздоровлення та відпочинку дітей, що потребують особливої соціальної уваги та підтримки.</w:t>
      </w:r>
    </w:p>
    <w:p w14:paraId="1F2E8000"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Щорічно серед дітей усіх вікових категорій збільшується рівень захворюваності і поширеності хвор</w:t>
      </w:r>
      <w:r>
        <w:rPr>
          <w:rFonts w:cs="Courier New"/>
          <w:spacing w:val="-10"/>
          <w:sz w:val="26"/>
          <w:szCs w:val="26"/>
          <w:lang w:val="uk-UA"/>
        </w:rPr>
        <w:t>о</w:t>
      </w:r>
      <w:r w:rsidRPr="00DE3BFD">
        <w:rPr>
          <w:rFonts w:cs="Courier New"/>
          <w:spacing w:val="-10"/>
          <w:sz w:val="26"/>
          <w:szCs w:val="26"/>
          <w:lang w:val="uk-UA"/>
        </w:rPr>
        <w:t>б</w:t>
      </w:r>
      <w:r>
        <w:rPr>
          <w:rFonts w:cs="Courier New"/>
          <w:spacing w:val="-10"/>
          <w:sz w:val="26"/>
          <w:szCs w:val="26"/>
          <w:lang w:val="uk-UA"/>
        </w:rPr>
        <w:t>и</w:t>
      </w:r>
      <w:r w:rsidRPr="00DE3BFD">
        <w:rPr>
          <w:rFonts w:cs="Courier New"/>
          <w:spacing w:val="-10"/>
          <w:sz w:val="26"/>
          <w:szCs w:val="26"/>
          <w:lang w:val="uk-UA"/>
        </w:rPr>
        <w:t>. Все частіше під час обов’язкових медичних оглядів медики виявляють хронічні захворювання, що підвищує з кожним роком кількість дітей, які перебувають на диспансерному обліку. Таким чином, за останні роки спостерігається тенденція збільшення  кількості дітей, які потребують особливої соціальної уваги та підтримки.</w:t>
      </w:r>
    </w:p>
    <w:p w14:paraId="55F13D11"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Станом на 01 жовтня 2021 року в Тернівській  міській територіальній громаді 148</w:t>
      </w:r>
      <w:r>
        <w:rPr>
          <w:rFonts w:cs="Courier New"/>
          <w:spacing w:val="-10"/>
          <w:sz w:val="26"/>
          <w:szCs w:val="26"/>
          <w:lang w:val="uk-UA"/>
        </w:rPr>
        <w:t>8</w:t>
      </w:r>
      <w:r w:rsidRPr="00DE3BFD">
        <w:rPr>
          <w:rFonts w:cs="Courier New"/>
          <w:spacing w:val="-10"/>
          <w:sz w:val="26"/>
          <w:szCs w:val="26"/>
          <w:lang w:val="uk-UA"/>
        </w:rPr>
        <w:t xml:space="preserve"> дітей віком від 7 до 18 років, які потребують особливої соціальної уваги та підтримки, наступних категорій:</w:t>
      </w:r>
    </w:p>
    <w:p w14:paraId="22C09071"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діти - сироти – 22;</w:t>
      </w:r>
    </w:p>
    <w:p w14:paraId="5071FBAB"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діти, позбавлені батьківського піклування – 68;</w:t>
      </w:r>
    </w:p>
    <w:p w14:paraId="3FD0A6F0"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діти, взяті на облік службами у справах дітей як такі, що перебувають у складних</w:t>
      </w:r>
    </w:p>
    <w:p w14:paraId="42A11A88"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   життєвих обставинах – 6;</w:t>
      </w:r>
    </w:p>
    <w:p w14:paraId="3983A8FA"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 діти осіб, визнаних учасниками бойових дій відповідно до пункту 19 частини першої </w:t>
      </w:r>
    </w:p>
    <w:p w14:paraId="0AF642EF"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  статті 6 Закону України „ Про статус ветеранів війни, гарантії їх соціального  захисту ” – 152;</w:t>
      </w:r>
    </w:p>
    <w:p w14:paraId="24728293"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xml:space="preserve">- діти,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проведення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 </w:t>
      </w:r>
      <w:r>
        <w:rPr>
          <w:rFonts w:cs="Courier New"/>
          <w:spacing w:val="-10"/>
          <w:sz w:val="26"/>
          <w:szCs w:val="26"/>
          <w:lang w:val="uk-UA"/>
        </w:rPr>
        <w:t>2</w:t>
      </w:r>
      <w:r w:rsidRPr="00DE3BFD">
        <w:rPr>
          <w:rFonts w:cs="Courier New"/>
          <w:spacing w:val="-10"/>
          <w:sz w:val="26"/>
          <w:szCs w:val="26"/>
          <w:lang w:val="uk-UA"/>
        </w:rPr>
        <w:t>;</w:t>
      </w:r>
    </w:p>
    <w:p w14:paraId="5807FA46"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діти, які постраждали внаслідок Чорнобильської катастрофи – 9</w:t>
      </w:r>
    </w:p>
    <w:p w14:paraId="45192419"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діти з інвалідністю – 70</w:t>
      </w:r>
    </w:p>
    <w:p w14:paraId="708AB6A9"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діти з багатодітних сімей – 467</w:t>
      </w:r>
    </w:p>
    <w:p w14:paraId="148E5A99"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діти з малозабезпечених сімей – 72</w:t>
      </w:r>
    </w:p>
    <w:p w14:paraId="343653F5"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діти, зареєстровані як внутрішньо переміщені особи – 82</w:t>
      </w:r>
    </w:p>
    <w:p w14:paraId="233FB692"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діти, які перебувають на диспансерному обліку – 301</w:t>
      </w:r>
    </w:p>
    <w:p w14:paraId="5E4BCD56"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талановиті та обдаровані діти – 231</w:t>
      </w:r>
    </w:p>
    <w:p w14:paraId="1D115554"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рідні діти батьків-вихователів або прийомних батьків, які проживають в одному дитячому будинку сімейного типу або в одній прийомній сім’ї – 6</w:t>
      </w:r>
    </w:p>
    <w:p w14:paraId="3D033F5F" w14:textId="77777777" w:rsidR="00C95187" w:rsidRPr="00DE3BFD" w:rsidRDefault="00C95187" w:rsidP="00C95187">
      <w:pPr>
        <w:ind w:firstLine="708"/>
        <w:jc w:val="both"/>
        <w:rPr>
          <w:rFonts w:cs="Courier New"/>
          <w:spacing w:val="-10"/>
          <w:sz w:val="26"/>
          <w:szCs w:val="26"/>
          <w:highlight w:val="yellow"/>
          <w:lang w:val="uk-UA"/>
        </w:rPr>
      </w:pPr>
      <w:r w:rsidRPr="00DE3BFD">
        <w:rPr>
          <w:rFonts w:cs="Courier New"/>
          <w:spacing w:val="-10"/>
          <w:sz w:val="26"/>
          <w:szCs w:val="26"/>
          <w:highlight w:val="yellow"/>
          <w:lang w:val="uk-UA"/>
        </w:rPr>
        <w:t xml:space="preserve"> </w:t>
      </w:r>
    </w:p>
    <w:p w14:paraId="40A300C5"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xml:space="preserve"> </w:t>
      </w:r>
      <w:r w:rsidRPr="006A35E2">
        <w:rPr>
          <w:rFonts w:cs="Courier New"/>
          <w:spacing w:val="-10"/>
          <w:sz w:val="26"/>
          <w:szCs w:val="26"/>
          <w:lang w:val="uk-UA"/>
        </w:rPr>
        <w:t>Прийняття Програми оздоровлення та відпочинку дітей м. Тернівка  на період 2022-2026 років дасть можливість  забезпечити реалізацію права дітей, які потребують особливої соціальної уваги та підтримки</w:t>
      </w:r>
      <w:r>
        <w:rPr>
          <w:rFonts w:cs="Courier New"/>
          <w:spacing w:val="-10"/>
          <w:sz w:val="26"/>
          <w:szCs w:val="26"/>
          <w:lang w:val="uk-UA"/>
        </w:rPr>
        <w:t>,</w:t>
      </w:r>
      <w:r w:rsidRPr="006A35E2">
        <w:rPr>
          <w:rFonts w:cs="Courier New"/>
          <w:spacing w:val="-10"/>
          <w:sz w:val="26"/>
          <w:szCs w:val="26"/>
          <w:lang w:val="uk-UA"/>
        </w:rPr>
        <w:t xml:space="preserve">  на отримання послуг  оздоровлення та відпочинку.</w:t>
      </w:r>
    </w:p>
    <w:p w14:paraId="48615690" w14:textId="77777777" w:rsidR="00C95187" w:rsidRPr="00DE3BFD" w:rsidRDefault="00C95187" w:rsidP="00C95187">
      <w:pPr>
        <w:ind w:firstLine="708"/>
        <w:jc w:val="both"/>
        <w:rPr>
          <w:rFonts w:cs="Courier New"/>
          <w:spacing w:val="-10"/>
          <w:sz w:val="26"/>
          <w:szCs w:val="26"/>
          <w:lang w:val="uk-UA"/>
        </w:rPr>
      </w:pPr>
    </w:p>
    <w:p w14:paraId="5942B9B6" w14:textId="77777777" w:rsidR="00C95187" w:rsidRPr="00DE3BFD" w:rsidRDefault="00C95187" w:rsidP="00C95187">
      <w:pPr>
        <w:ind w:firstLine="709"/>
        <w:jc w:val="center"/>
        <w:rPr>
          <w:rFonts w:cs="Courier New"/>
          <w:b/>
          <w:spacing w:val="-10"/>
          <w:sz w:val="26"/>
          <w:szCs w:val="26"/>
          <w:lang w:val="uk-UA"/>
        </w:rPr>
      </w:pPr>
      <w:r w:rsidRPr="00DE3BFD">
        <w:rPr>
          <w:rFonts w:cs="Courier New"/>
          <w:spacing w:val="-10"/>
          <w:sz w:val="26"/>
          <w:szCs w:val="26"/>
          <w:lang w:val="uk-UA"/>
        </w:rPr>
        <w:t xml:space="preserve"> </w:t>
      </w:r>
    </w:p>
    <w:p w14:paraId="6FDB6E6E" w14:textId="77777777" w:rsidR="00C95187" w:rsidRPr="00DE3BFD" w:rsidRDefault="00C95187" w:rsidP="00C95187">
      <w:pPr>
        <w:ind w:firstLine="709"/>
        <w:jc w:val="center"/>
        <w:rPr>
          <w:rFonts w:cs="Courier New"/>
          <w:b/>
          <w:spacing w:val="-10"/>
          <w:sz w:val="26"/>
          <w:szCs w:val="26"/>
          <w:lang w:val="uk-UA"/>
        </w:rPr>
      </w:pPr>
      <w:r w:rsidRPr="00DE3BFD">
        <w:rPr>
          <w:rFonts w:cs="Courier New"/>
          <w:b/>
          <w:spacing w:val="-10"/>
          <w:sz w:val="26"/>
          <w:szCs w:val="26"/>
          <w:lang w:val="uk-UA"/>
        </w:rPr>
        <w:lastRenderedPageBreak/>
        <w:t>ІІ. Мета Програми</w:t>
      </w:r>
    </w:p>
    <w:p w14:paraId="502860B4" w14:textId="77777777" w:rsidR="00C95187" w:rsidRPr="00DE3BFD" w:rsidRDefault="00C95187" w:rsidP="00C95187">
      <w:pPr>
        <w:ind w:firstLine="709"/>
        <w:jc w:val="both"/>
        <w:rPr>
          <w:rFonts w:cs="Courier New"/>
          <w:b/>
          <w:spacing w:val="-10"/>
          <w:sz w:val="26"/>
          <w:szCs w:val="26"/>
          <w:lang w:val="uk-UA"/>
        </w:rPr>
      </w:pPr>
    </w:p>
    <w:p w14:paraId="3812C537"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Метою Програми є організація повноцінного оздоровлення та відпочинку дітей, зміцнення здоров’я дитячого населення, забезпечення гарантій щодо доступності та якості оздоровчих та відпочинкових послуг</w:t>
      </w:r>
      <w:r>
        <w:rPr>
          <w:rFonts w:cs="Courier New"/>
          <w:spacing w:val="-10"/>
          <w:sz w:val="26"/>
          <w:szCs w:val="26"/>
          <w:lang w:val="uk-UA"/>
        </w:rPr>
        <w:t>, організація дозвілля дітей в канікулярний період.</w:t>
      </w:r>
    </w:p>
    <w:p w14:paraId="43249111"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xml:space="preserve">Основні завданнями Програми є збільшення кількості дітей, охоплених організованими формами відпочинку та оздоровлення, створення умов для зміцнення фізичного та психічного здоров’я дітей шляхом належної організації оздоровлення та відпочинку, надання послуг з оздоровлення та відпочинку дітям, які потребують особливої соціальної уваги та підтримки, формування та активізація здорового і безпечного способу життя. </w:t>
      </w:r>
    </w:p>
    <w:p w14:paraId="6CDE1AF4" w14:textId="77777777" w:rsidR="00C95187" w:rsidRPr="00DE3BFD" w:rsidRDefault="00C95187" w:rsidP="00C95187">
      <w:pPr>
        <w:ind w:firstLine="709"/>
        <w:jc w:val="both"/>
        <w:rPr>
          <w:rFonts w:cs="Courier New"/>
          <w:spacing w:val="-10"/>
          <w:sz w:val="26"/>
          <w:szCs w:val="26"/>
          <w:lang w:val="uk-UA"/>
        </w:rPr>
      </w:pPr>
    </w:p>
    <w:p w14:paraId="1FBD046B" w14:textId="77777777" w:rsidR="00C95187" w:rsidRPr="00DE3BFD" w:rsidRDefault="00C95187" w:rsidP="00C95187">
      <w:pPr>
        <w:ind w:firstLine="709"/>
        <w:jc w:val="center"/>
        <w:rPr>
          <w:rFonts w:cs="Courier New"/>
          <w:b/>
          <w:spacing w:val="-10"/>
          <w:sz w:val="26"/>
          <w:szCs w:val="26"/>
          <w:lang w:val="uk-UA"/>
        </w:rPr>
      </w:pPr>
      <w:r w:rsidRPr="00DE3BFD">
        <w:rPr>
          <w:rFonts w:cs="Courier New"/>
          <w:b/>
          <w:spacing w:val="-10"/>
          <w:sz w:val="26"/>
          <w:szCs w:val="26"/>
          <w:lang w:val="uk-UA"/>
        </w:rPr>
        <w:t>ІІІ.  Обґрунтування шляхів і засобів розв’язання проблеми</w:t>
      </w:r>
    </w:p>
    <w:p w14:paraId="315F476D" w14:textId="77777777" w:rsidR="00C95187" w:rsidRPr="00DE3BFD" w:rsidRDefault="00C95187" w:rsidP="00C95187">
      <w:pPr>
        <w:ind w:firstLine="709"/>
        <w:jc w:val="both"/>
        <w:rPr>
          <w:rFonts w:cs="Courier New"/>
          <w:b/>
          <w:spacing w:val="-10"/>
          <w:sz w:val="26"/>
          <w:szCs w:val="26"/>
          <w:lang w:val="uk-UA"/>
        </w:rPr>
      </w:pPr>
    </w:p>
    <w:p w14:paraId="2F43F02C" w14:textId="77777777" w:rsidR="00C95187" w:rsidRPr="00DE3BFD" w:rsidRDefault="00C95187" w:rsidP="00C95187">
      <w:pPr>
        <w:ind w:firstLine="708"/>
        <w:jc w:val="both"/>
        <w:rPr>
          <w:rFonts w:cs="Courier New"/>
          <w:spacing w:val="-10"/>
          <w:sz w:val="26"/>
          <w:szCs w:val="26"/>
          <w:lang w:val="uk-UA"/>
        </w:rPr>
      </w:pPr>
      <w:r w:rsidRPr="00DE3BFD">
        <w:rPr>
          <w:rFonts w:cs="Courier New"/>
          <w:spacing w:val="-10"/>
          <w:sz w:val="26"/>
          <w:szCs w:val="26"/>
          <w:lang w:val="uk-UA"/>
        </w:rPr>
        <w:t xml:space="preserve">Прийняття цієї Програми дозволить системно здійснювати комплекс заходів щодо створення умов для належної організації оздоровлення і відпочинку дітей шляхом: </w:t>
      </w:r>
    </w:p>
    <w:p w14:paraId="5C619E13"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збільшення кількості дітей, охоплених організованими формами відпочинку та оздоровлення;</w:t>
      </w:r>
    </w:p>
    <w:p w14:paraId="27FA33CB"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організація оздоровлення та відпочинку дітей Тернівської міської територіальної громади, зокрема тих, які потребують особливої соціальної уваги та підтримки;</w:t>
      </w:r>
    </w:p>
    <w:p w14:paraId="44A1B402"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підвищення престижу вітчизняної системи відпочинку та оздоровлення дітей.</w:t>
      </w:r>
    </w:p>
    <w:p w14:paraId="0A839296"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формування та пропаганда здорового і безпечного способу життя.</w:t>
      </w:r>
    </w:p>
    <w:p w14:paraId="749B4082" w14:textId="77777777" w:rsidR="00C95187" w:rsidRPr="00DE3BFD" w:rsidRDefault="00C95187" w:rsidP="00C95187">
      <w:pPr>
        <w:ind w:firstLine="709"/>
        <w:jc w:val="both"/>
        <w:rPr>
          <w:rFonts w:cs="Courier New"/>
          <w:spacing w:val="-10"/>
          <w:sz w:val="26"/>
          <w:szCs w:val="26"/>
          <w:lang w:val="uk-UA"/>
        </w:rPr>
      </w:pPr>
      <w:r w:rsidRPr="00DE3BFD">
        <w:rPr>
          <w:rFonts w:cs="Courier New"/>
          <w:spacing w:val="-10"/>
          <w:sz w:val="26"/>
          <w:szCs w:val="26"/>
          <w:lang w:val="uk-UA"/>
        </w:rPr>
        <w:t xml:space="preserve">Для досягнення основної мети Програми та виконання вищезазначених завдань розроблено систему заходів. Заходи передбачають охоплення оздоровленням та відпочинком якомога більшої кількості дітей Тернівської  міської територіальної громади, особливо тих, що відносяться до категорій, які потребують особливої соціальної уваги та підтримки (перелік категорій дітей які потребують особливої соціальної уваги та підтримки викладений  в додатку 3 до Програми).  </w:t>
      </w:r>
    </w:p>
    <w:p w14:paraId="0306A807" w14:textId="77777777" w:rsidR="00C95187" w:rsidRPr="00DE3BFD" w:rsidRDefault="00C95187" w:rsidP="00C95187">
      <w:pPr>
        <w:ind w:firstLine="709"/>
        <w:jc w:val="both"/>
        <w:rPr>
          <w:rFonts w:cs="Courier New"/>
          <w:spacing w:val="-10"/>
          <w:sz w:val="26"/>
          <w:szCs w:val="26"/>
          <w:lang w:val="uk-UA"/>
        </w:rPr>
      </w:pPr>
    </w:p>
    <w:p w14:paraId="3168BE21" w14:textId="77777777" w:rsidR="00C95187" w:rsidRPr="00DE3BFD" w:rsidRDefault="00C95187" w:rsidP="00C95187">
      <w:pPr>
        <w:ind w:firstLine="709"/>
        <w:jc w:val="center"/>
        <w:rPr>
          <w:rFonts w:cs="Courier New"/>
          <w:b/>
          <w:spacing w:val="-10"/>
          <w:sz w:val="26"/>
          <w:szCs w:val="26"/>
          <w:lang w:val="uk-UA"/>
        </w:rPr>
      </w:pPr>
      <w:r w:rsidRPr="00DE3BFD">
        <w:rPr>
          <w:rFonts w:cs="Courier New"/>
          <w:b/>
          <w:spacing w:val="-10"/>
          <w:sz w:val="26"/>
          <w:szCs w:val="26"/>
          <w:lang w:val="uk-UA"/>
        </w:rPr>
        <w:t>IV.  Строки та етапи виконання програми</w:t>
      </w:r>
    </w:p>
    <w:p w14:paraId="1A52CA90" w14:textId="77777777" w:rsidR="00C95187" w:rsidRPr="00DE3BFD" w:rsidRDefault="00C95187" w:rsidP="00C95187">
      <w:pPr>
        <w:ind w:firstLine="709"/>
        <w:jc w:val="both"/>
        <w:rPr>
          <w:rFonts w:cs="Courier New"/>
          <w:b/>
          <w:spacing w:val="-10"/>
          <w:sz w:val="26"/>
          <w:szCs w:val="26"/>
          <w:lang w:val="uk-UA"/>
        </w:rPr>
      </w:pPr>
    </w:p>
    <w:p w14:paraId="7531C73B"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         Програма розрахована на п’ять років (початок – 2022 рік, закінчення –  2026 рік) та реалізується в один етап.</w:t>
      </w:r>
    </w:p>
    <w:p w14:paraId="11B5293C" w14:textId="77777777" w:rsidR="00C95187" w:rsidRPr="00DE3BFD" w:rsidRDefault="00C95187" w:rsidP="00C95187">
      <w:pPr>
        <w:ind w:firstLine="709"/>
        <w:jc w:val="center"/>
        <w:rPr>
          <w:rFonts w:cs="Courier New"/>
          <w:b/>
          <w:spacing w:val="-10"/>
          <w:sz w:val="26"/>
          <w:szCs w:val="26"/>
          <w:lang w:val="uk-UA"/>
        </w:rPr>
      </w:pPr>
      <w:r w:rsidRPr="00DE3BFD">
        <w:rPr>
          <w:rFonts w:cs="Courier New"/>
          <w:b/>
          <w:spacing w:val="-10"/>
          <w:sz w:val="26"/>
          <w:szCs w:val="26"/>
          <w:lang w:val="uk-UA"/>
        </w:rPr>
        <w:t>V.  Перелік завдань і заходів програми</w:t>
      </w:r>
    </w:p>
    <w:p w14:paraId="6DFB8D94" w14:textId="77777777" w:rsidR="00C95187" w:rsidRPr="00DE3BFD" w:rsidRDefault="00C95187" w:rsidP="00C95187">
      <w:pPr>
        <w:ind w:firstLine="709"/>
        <w:jc w:val="both"/>
        <w:rPr>
          <w:rFonts w:cs="Courier New"/>
          <w:spacing w:val="-10"/>
          <w:sz w:val="26"/>
          <w:szCs w:val="26"/>
          <w:lang w:val="uk-UA"/>
        </w:rPr>
      </w:pPr>
    </w:p>
    <w:p w14:paraId="66735C1A"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         Перелік завдань і заходів Програми викладений в додатку 1 до Програми.</w:t>
      </w:r>
    </w:p>
    <w:p w14:paraId="72A13CAA" w14:textId="77777777" w:rsidR="00C95187" w:rsidRPr="00DE3BFD" w:rsidRDefault="00C95187" w:rsidP="00C95187">
      <w:pPr>
        <w:jc w:val="both"/>
        <w:rPr>
          <w:rFonts w:cs="Courier New"/>
          <w:spacing w:val="-10"/>
          <w:sz w:val="26"/>
          <w:szCs w:val="26"/>
          <w:lang w:val="uk-UA"/>
        </w:rPr>
      </w:pPr>
    </w:p>
    <w:p w14:paraId="2EA14330"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VI.  Ресурсне забезпечення програми</w:t>
      </w:r>
    </w:p>
    <w:p w14:paraId="7B9B64F8" w14:textId="77777777" w:rsidR="00C95187" w:rsidRPr="00DE3BFD" w:rsidRDefault="00C95187" w:rsidP="00C95187">
      <w:pPr>
        <w:jc w:val="both"/>
        <w:rPr>
          <w:rFonts w:cs="Courier New"/>
          <w:color w:val="FF0000"/>
          <w:spacing w:val="-10"/>
          <w:sz w:val="26"/>
          <w:szCs w:val="26"/>
          <w:lang w:val="uk-UA"/>
        </w:rPr>
      </w:pPr>
    </w:p>
    <w:p w14:paraId="137D8AD0" w14:textId="77777777" w:rsidR="00C95187" w:rsidRPr="00DE3BFD" w:rsidRDefault="00C95187" w:rsidP="00C95187">
      <w:pPr>
        <w:ind w:firstLine="708"/>
        <w:jc w:val="both"/>
        <w:rPr>
          <w:rFonts w:cs="Courier New"/>
          <w:spacing w:val="-10"/>
          <w:sz w:val="26"/>
          <w:szCs w:val="26"/>
          <w:lang w:val="uk-UA"/>
        </w:rPr>
      </w:pPr>
      <w:r w:rsidRPr="00DE3BFD">
        <w:rPr>
          <w:spacing w:val="-10"/>
          <w:sz w:val="26"/>
          <w:szCs w:val="26"/>
          <w:lang w:val="uk-UA"/>
        </w:rPr>
        <w:t xml:space="preserve">Заплановано орієнтовне фінансування завдань та заходів Програми  </w:t>
      </w:r>
      <w:r w:rsidRPr="00DE3BFD">
        <w:rPr>
          <w:rFonts w:cs="Courier New"/>
          <w:spacing w:val="-10"/>
          <w:sz w:val="26"/>
          <w:szCs w:val="26"/>
          <w:lang w:val="uk-UA"/>
        </w:rPr>
        <w:t xml:space="preserve"> за рахунок міського бюджету в межах коштів, затверджених рішенням Тернівської  міської ради, виходячи з можливостей бюджету та за рахунок інших джерел фінансування не заборонених чинним законодавством. У разі потреби, обсяги фінансування можуть </w:t>
      </w:r>
      <w:proofErr w:type="spellStart"/>
      <w:r w:rsidRPr="00DE3BFD">
        <w:rPr>
          <w:rFonts w:cs="Courier New"/>
          <w:spacing w:val="-10"/>
          <w:sz w:val="26"/>
          <w:szCs w:val="26"/>
          <w:lang w:val="uk-UA"/>
        </w:rPr>
        <w:t>уточнюватися</w:t>
      </w:r>
      <w:proofErr w:type="spellEnd"/>
      <w:r w:rsidRPr="00DE3BFD">
        <w:rPr>
          <w:rFonts w:cs="Courier New"/>
          <w:spacing w:val="-10"/>
          <w:sz w:val="26"/>
          <w:szCs w:val="26"/>
          <w:lang w:val="uk-UA"/>
        </w:rPr>
        <w:t xml:space="preserve"> протягом року без внесення змін в орієнтовний обсяг фінансування.</w:t>
      </w:r>
    </w:p>
    <w:p w14:paraId="524305D5" w14:textId="77777777" w:rsidR="00C95187" w:rsidRPr="00DE3BFD" w:rsidRDefault="00C95187" w:rsidP="00C95187">
      <w:pPr>
        <w:jc w:val="both"/>
        <w:rPr>
          <w:rFonts w:cs="Courier New"/>
          <w:spacing w:val="-10"/>
          <w:sz w:val="26"/>
          <w:szCs w:val="26"/>
          <w:lang w:val="uk-UA"/>
        </w:rPr>
      </w:pPr>
    </w:p>
    <w:p w14:paraId="7043A606" w14:textId="77777777" w:rsidR="00C95187" w:rsidRPr="00DE3BFD" w:rsidRDefault="00C95187" w:rsidP="00C95187">
      <w:pPr>
        <w:tabs>
          <w:tab w:val="num" w:pos="-180"/>
          <w:tab w:val="left" w:pos="0"/>
        </w:tabs>
        <w:ind w:firstLine="426"/>
        <w:jc w:val="both"/>
        <w:rPr>
          <w:rFonts w:cs="Courier New"/>
          <w:spacing w:val="-10"/>
          <w:sz w:val="26"/>
          <w:szCs w:val="26"/>
          <w:lang w:val="uk-UA"/>
        </w:rPr>
      </w:pPr>
    </w:p>
    <w:p w14:paraId="6E4538BA" w14:textId="77777777" w:rsidR="00C95187" w:rsidRPr="00DE3BFD" w:rsidRDefault="00C95187" w:rsidP="00C95187">
      <w:pPr>
        <w:ind w:firstLine="709"/>
        <w:jc w:val="center"/>
        <w:rPr>
          <w:rFonts w:cs="Courier New"/>
          <w:b/>
          <w:spacing w:val="-10"/>
          <w:sz w:val="26"/>
          <w:szCs w:val="26"/>
          <w:lang w:val="uk-UA"/>
        </w:rPr>
      </w:pPr>
      <w:r w:rsidRPr="00DE3BFD">
        <w:rPr>
          <w:rFonts w:cs="Courier New"/>
          <w:b/>
          <w:spacing w:val="-10"/>
          <w:sz w:val="26"/>
          <w:szCs w:val="26"/>
          <w:lang w:val="uk-UA"/>
        </w:rPr>
        <w:t>VII.  Організація управління та контролю  за ходом виконання програми</w:t>
      </w:r>
    </w:p>
    <w:p w14:paraId="709E1DD8" w14:textId="77777777" w:rsidR="00C95187" w:rsidRPr="00DE3BFD" w:rsidRDefault="00C95187" w:rsidP="00C95187">
      <w:pPr>
        <w:ind w:firstLine="709"/>
        <w:jc w:val="both"/>
        <w:rPr>
          <w:rFonts w:cs="Courier New"/>
          <w:spacing w:val="-10"/>
          <w:sz w:val="26"/>
          <w:szCs w:val="26"/>
          <w:lang w:val="uk-UA"/>
        </w:rPr>
      </w:pPr>
    </w:p>
    <w:p w14:paraId="7CEBE56B" w14:textId="77777777" w:rsidR="00C95187" w:rsidRPr="00DE3BFD" w:rsidRDefault="00C95187" w:rsidP="00C95187">
      <w:pPr>
        <w:jc w:val="both"/>
        <w:rPr>
          <w:spacing w:val="-10"/>
          <w:sz w:val="26"/>
          <w:szCs w:val="26"/>
          <w:lang w:val="uk-UA"/>
        </w:rPr>
      </w:pPr>
      <w:r w:rsidRPr="00DE3BFD">
        <w:rPr>
          <w:spacing w:val="-10"/>
          <w:sz w:val="26"/>
          <w:szCs w:val="26"/>
          <w:lang w:val="uk-UA"/>
        </w:rPr>
        <w:t xml:space="preserve">         Контроль за виконанням Програми здійснюють постійна комісія міської ради  з питань охорони здоров’я, соціального захисту населення, освіти, культури, туризму, молоді та спорту та заступник міського голови за напрямком роботи.</w:t>
      </w:r>
    </w:p>
    <w:p w14:paraId="00CD471D" w14:textId="77777777" w:rsidR="00C95187" w:rsidRPr="00DE3BFD" w:rsidRDefault="00C95187" w:rsidP="00C95187">
      <w:pPr>
        <w:jc w:val="both"/>
        <w:rPr>
          <w:rFonts w:cs="Courier New"/>
          <w:spacing w:val="-10"/>
          <w:sz w:val="26"/>
          <w:szCs w:val="26"/>
          <w:lang w:val="uk-UA"/>
        </w:rPr>
      </w:pPr>
    </w:p>
    <w:p w14:paraId="5E2DE625" w14:textId="77777777" w:rsidR="00C95187" w:rsidRPr="00DE3BFD" w:rsidRDefault="00C95187" w:rsidP="00C95187">
      <w:pPr>
        <w:jc w:val="both"/>
        <w:rPr>
          <w:rFonts w:cs="Courier New"/>
          <w:spacing w:val="-10"/>
          <w:sz w:val="26"/>
          <w:szCs w:val="26"/>
          <w:lang w:val="uk-UA"/>
        </w:rPr>
      </w:pPr>
    </w:p>
    <w:p w14:paraId="21E305A4" w14:textId="77777777" w:rsidR="00C95187" w:rsidRPr="00DE3BFD" w:rsidRDefault="00C95187" w:rsidP="00C95187">
      <w:pPr>
        <w:ind w:firstLine="709"/>
        <w:jc w:val="center"/>
        <w:rPr>
          <w:rFonts w:cs="Courier New"/>
          <w:b/>
          <w:spacing w:val="-10"/>
          <w:sz w:val="26"/>
          <w:szCs w:val="26"/>
          <w:lang w:val="uk-UA"/>
        </w:rPr>
      </w:pPr>
      <w:r w:rsidRPr="00DE3BFD">
        <w:rPr>
          <w:rFonts w:cs="Courier New"/>
          <w:b/>
          <w:spacing w:val="-10"/>
          <w:sz w:val="26"/>
          <w:szCs w:val="26"/>
          <w:lang w:val="uk-UA"/>
        </w:rPr>
        <w:t>VIII.  Очікувані кінцеві результати виконання програми</w:t>
      </w:r>
    </w:p>
    <w:p w14:paraId="1D5C2E9C" w14:textId="77777777" w:rsidR="00C95187" w:rsidRPr="00DE3BFD" w:rsidRDefault="00C95187" w:rsidP="00C95187">
      <w:pPr>
        <w:ind w:firstLine="709"/>
        <w:jc w:val="both"/>
        <w:rPr>
          <w:rFonts w:cs="Courier New"/>
          <w:b/>
          <w:spacing w:val="-10"/>
          <w:sz w:val="26"/>
          <w:szCs w:val="26"/>
          <w:lang w:val="uk-UA"/>
        </w:rPr>
      </w:pPr>
    </w:p>
    <w:p w14:paraId="7474DBD4" w14:textId="77777777" w:rsidR="00C95187" w:rsidRPr="00DE3BFD" w:rsidRDefault="00C95187" w:rsidP="00C95187">
      <w:pPr>
        <w:ind w:firstLine="709"/>
        <w:jc w:val="both"/>
        <w:rPr>
          <w:rFonts w:cs="Courier New"/>
          <w:spacing w:val="-10"/>
          <w:sz w:val="26"/>
          <w:szCs w:val="26"/>
          <w:lang w:val="uk-UA"/>
        </w:rPr>
      </w:pPr>
      <w:r w:rsidRPr="00DE3BFD">
        <w:rPr>
          <w:rFonts w:cs="Courier New"/>
          <w:spacing w:val="-10"/>
          <w:sz w:val="26"/>
          <w:szCs w:val="26"/>
          <w:lang w:val="uk-UA"/>
        </w:rPr>
        <w:t>У результаті успішного виконання Програми очікується: забезпечення повноцінного оздоровлення та відпочинку дітей, які потребують особливої соціальної уваги та підтримки, шляхом придбання путівок до дитячих закладів оздоровлення та відпочинку за рахунок коштів міського бюджету; збереження та розвиток мережі дитячих закладів відпочинку у складі закладів освіти; формування та популяризація здорового і безпечного способу життя (показники оцінки ефективності виконання програми викладені в додатку 2 до Програми).</w:t>
      </w:r>
    </w:p>
    <w:p w14:paraId="422246F5" w14:textId="77777777" w:rsidR="00C95187" w:rsidRPr="00DE3BFD" w:rsidRDefault="00C95187" w:rsidP="00C95187">
      <w:pPr>
        <w:ind w:firstLine="709"/>
        <w:rPr>
          <w:rFonts w:cs="Courier New"/>
          <w:spacing w:val="-10"/>
          <w:sz w:val="26"/>
          <w:szCs w:val="26"/>
          <w:lang w:val="uk-UA"/>
        </w:rPr>
      </w:pPr>
    </w:p>
    <w:p w14:paraId="604A25F7" w14:textId="5C4DBB2C" w:rsidR="00671328" w:rsidRDefault="002124A2" w:rsidP="00671328">
      <w:pPr>
        <w:jc w:val="both"/>
        <w:rPr>
          <w:rFonts w:cs="Courier New"/>
          <w:spacing w:val="-10"/>
          <w:sz w:val="26"/>
          <w:szCs w:val="26"/>
          <w:lang w:val="uk-UA"/>
        </w:rPr>
      </w:pPr>
      <w:r>
        <w:rPr>
          <w:sz w:val="26"/>
          <w:szCs w:val="26"/>
          <w:lang w:val="uk-UA"/>
        </w:rPr>
        <w:t xml:space="preserve"> </w:t>
      </w:r>
    </w:p>
    <w:p w14:paraId="1DDCD36A" w14:textId="77777777" w:rsidR="00CF751E" w:rsidRPr="00671328" w:rsidRDefault="00CF751E" w:rsidP="00671328">
      <w:pPr>
        <w:jc w:val="both"/>
        <w:rPr>
          <w:rFonts w:cs="Courier New"/>
          <w:spacing w:val="-10"/>
          <w:sz w:val="26"/>
          <w:szCs w:val="26"/>
          <w:lang w:val="uk-UA"/>
        </w:rPr>
      </w:pPr>
    </w:p>
    <w:p w14:paraId="179F5CCF" w14:textId="77777777" w:rsidR="00671328" w:rsidRPr="00671328" w:rsidRDefault="00671328" w:rsidP="00671328">
      <w:pPr>
        <w:rPr>
          <w:rFonts w:cs="Courier New"/>
          <w:spacing w:val="-10"/>
          <w:sz w:val="26"/>
          <w:szCs w:val="26"/>
          <w:lang w:val="uk-UA"/>
        </w:rPr>
      </w:pPr>
    </w:p>
    <w:p w14:paraId="501B9EBB" w14:textId="63AC9EA9" w:rsidR="00671328" w:rsidRPr="00671328" w:rsidRDefault="00CF751E" w:rsidP="00CF751E">
      <w:pPr>
        <w:tabs>
          <w:tab w:val="left" w:pos="4320"/>
          <w:tab w:val="left" w:pos="6480"/>
        </w:tabs>
        <w:jc w:val="center"/>
        <w:rPr>
          <w:rFonts w:cs="Courier New"/>
          <w:bCs/>
          <w:spacing w:val="-10"/>
          <w:sz w:val="26"/>
          <w:szCs w:val="26"/>
          <w:lang w:val="uk-UA"/>
        </w:rPr>
      </w:pPr>
      <w:r w:rsidRPr="00CF751E">
        <w:rPr>
          <w:bCs/>
          <w:sz w:val="26"/>
          <w:szCs w:val="26"/>
          <w:lang w:val="uk-UA"/>
        </w:rPr>
        <w:t xml:space="preserve">Секретар ради                                                                              </w:t>
      </w:r>
      <w:bookmarkStart w:id="0" w:name="_Hlk84436226"/>
      <w:r w:rsidRPr="00CF751E">
        <w:rPr>
          <w:bCs/>
          <w:sz w:val="26"/>
          <w:szCs w:val="26"/>
          <w:lang w:val="uk-UA"/>
        </w:rPr>
        <w:t>Ж</w:t>
      </w:r>
      <w:r w:rsidR="002124A2">
        <w:rPr>
          <w:bCs/>
          <w:sz w:val="26"/>
          <w:szCs w:val="26"/>
          <w:lang w:val="uk-UA"/>
        </w:rPr>
        <w:t>анна</w:t>
      </w:r>
      <w:r w:rsidRPr="00CF751E">
        <w:rPr>
          <w:bCs/>
          <w:sz w:val="26"/>
          <w:szCs w:val="26"/>
          <w:lang w:val="uk-UA"/>
        </w:rPr>
        <w:t xml:space="preserve"> </w:t>
      </w:r>
      <w:bookmarkEnd w:id="0"/>
      <w:r w:rsidRPr="00CF751E">
        <w:rPr>
          <w:bCs/>
          <w:sz w:val="26"/>
          <w:szCs w:val="26"/>
          <w:lang w:val="uk-UA"/>
        </w:rPr>
        <w:t>ШКУТ</w:t>
      </w:r>
      <w:bookmarkStart w:id="1" w:name="_Hlk48562465"/>
      <w:r w:rsidR="00671328">
        <w:rPr>
          <w:rFonts w:cs="Courier New"/>
          <w:bCs/>
          <w:spacing w:val="-10"/>
          <w:sz w:val="26"/>
          <w:szCs w:val="26"/>
          <w:lang w:val="uk-UA"/>
        </w:rPr>
        <w:t xml:space="preserve"> </w:t>
      </w:r>
    </w:p>
    <w:bookmarkEnd w:id="1"/>
    <w:p w14:paraId="4EA55AFA" w14:textId="77777777" w:rsidR="00671328" w:rsidRPr="00671328" w:rsidRDefault="00671328" w:rsidP="00671328">
      <w:pPr>
        <w:rPr>
          <w:rFonts w:cs="Courier New"/>
          <w:bCs/>
          <w:spacing w:val="-10"/>
          <w:sz w:val="24"/>
          <w:szCs w:val="24"/>
          <w:lang w:val="uk-UA"/>
        </w:rPr>
        <w:sectPr w:rsidR="00671328" w:rsidRPr="00671328" w:rsidSect="00671328">
          <w:pgSz w:w="11906" w:h="16838"/>
          <w:pgMar w:top="567" w:right="851" w:bottom="567" w:left="1800" w:header="709" w:footer="709" w:gutter="0"/>
          <w:cols w:space="708"/>
          <w:docGrid w:linePitch="360"/>
        </w:sectPr>
      </w:pPr>
    </w:p>
    <w:p w14:paraId="38A00A01" w14:textId="77777777" w:rsidR="00671328" w:rsidRPr="00671328" w:rsidRDefault="00671328" w:rsidP="00671328">
      <w:pPr>
        <w:rPr>
          <w:spacing w:val="-10"/>
          <w:sz w:val="22"/>
          <w:szCs w:val="22"/>
          <w:lang w:val="uk-UA"/>
        </w:rPr>
      </w:pPr>
      <w:r w:rsidRPr="00671328">
        <w:rPr>
          <w:spacing w:val="-10"/>
          <w:sz w:val="22"/>
          <w:szCs w:val="22"/>
          <w:lang w:val="uk-UA"/>
        </w:rPr>
        <w:lastRenderedPageBreak/>
        <w:t xml:space="preserve">                                     </w:t>
      </w:r>
    </w:p>
    <w:p w14:paraId="6D78F1D9" w14:textId="1B2320F1" w:rsidR="00671328" w:rsidRPr="00671328" w:rsidRDefault="00671328" w:rsidP="00671328">
      <w:pPr>
        <w:ind w:firstLine="11199"/>
        <w:rPr>
          <w:spacing w:val="-10"/>
          <w:sz w:val="22"/>
          <w:szCs w:val="22"/>
          <w:lang w:val="uk-UA"/>
        </w:rPr>
      </w:pPr>
      <w:r w:rsidRPr="00671328">
        <w:rPr>
          <w:spacing w:val="-10"/>
          <w:sz w:val="22"/>
          <w:szCs w:val="22"/>
          <w:lang w:val="uk-UA"/>
        </w:rPr>
        <w:t xml:space="preserve">                 </w:t>
      </w:r>
      <w:r w:rsidR="00C95187">
        <w:rPr>
          <w:spacing w:val="-10"/>
          <w:sz w:val="22"/>
          <w:szCs w:val="22"/>
          <w:lang w:val="uk-UA"/>
        </w:rPr>
        <w:t xml:space="preserve">           </w:t>
      </w:r>
      <w:r w:rsidRPr="00671328">
        <w:rPr>
          <w:spacing w:val="-10"/>
          <w:sz w:val="22"/>
          <w:szCs w:val="22"/>
          <w:lang w:val="uk-UA"/>
        </w:rPr>
        <w:t xml:space="preserve">             Додаток 1 до Програми</w:t>
      </w:r>
    </w:p>
    <w:p w14:paraId="473DCBC7" w14:textId="77777777" w:rsidR="00671328" w:rsidRPr="00671328" w:rsidRDefault="00671328" w:rsidP="00671328">
      <w:pPr>
        <w:jc w:val="center"/>
        <w:rPr>
          <w:b/>
          <w:bCs/>
          <w:spacing w:val="-10"/>
          <w:sz w:val="22"/>
          <w:szCs w:val="22"/>
          <w:lang w:val="uk-UA"/>
        </w:rPr>
      </w:pPr>
    </w:p>
    <w:p w14:paraId="1CEE524E" w14:textId="77777777" w:rsidR="00671328" w:rsidRPr="00671328" w:rsidRDefault="00671328" w:rsidP="00671328">
      <w:pPr>
        <w:rPr>
          <w:rFonts w:eastAsia="Arial Unicode MS"/>
          <w:sz w:val="22"/>
          <w:szCs w:val="22"/>
          <w:lang w:val="uk-UA"/>
        </w:rPr>
      </w:pPr>
    </w:p>
    <w:p w14:paraId="76F80968" w14:textId="77777777" w:rsidR="00C95187" w:rsidRPr="00DE3BFD" w:rsidRDefault="00C95187" w:rsidP="00C95187">
      <w:pPr>
        <w:jc w:val="center"/>
        <w:rPr>
          <w:b/>
          <w:spacing w:val="-10"/>
          <w:sz w:val="26"/>
          <w:szCs w:val="26"/>
          <w:lang w:val="uk-UA"/>
        </w:rPr>
      </w:pPr>
      <w:r w:rsidRPr="00DE3BFD">
        <w:rPr>
          <w:b/>
          <w:bCs/>
          <w:spacing w:val="-10"/>
          <w:sz w:val="26"/>
          <w:szCs w:val="26"/>
          <w:lang w:val="uk-UA"/>
        </w:rPr>
        <w:t>Перелік завдань і заходів</w:t>
      </w:r>
      <w:r w:rsidRPr="00DE3BFD">
        <w:rPr>
          <w:b/>
          <w:spacing w:val="-10"/>
          <w:sz w:val="26"/>
          <w:szCs w:val="26"/>
          <w:lang w:val="uk-UA"/>
        </w:rPr>
        <w:t xml:space="preserve"> Програми відпочинку та оздоровлення дітей м. Тернівка  на 2022-2026 роки</w:t>
      </w:r>
    </w:p>
    <w:p w14:paraId="248DD059" w14:textId="77777777" w:rsidR="00C95187" w:rsidRPr="00DE3BFD" w:rsidRDefault="00C95187" w:rsidP="00C95187">
      <w:pPr>
        <w:jc w:val="center"/>
        <w:rPr>
          <w:b/>
          <w:spacing w:val="-10"/>
          <w:sz w:val="22"/>
          <w:szCs w:val="22"/>
          <w:lang w:val="uk-UA"/>
        </w:rPr>
      </w:pPr>
    </w:p>
    <w:p w14:paraId="6F7E99A8" w14:textId="77777777" w:rsidR="00C95187" w:rsidRPr="00DE3BFD" w:rsidRDefault="00C95187" w:rsidP="00C95187">
      <w:pPr>
        <w:jc w:val="center"/>
        <w:rPr>
          <w:rFonts w:cs="Courier New"/>
          <w:b/>
          <w:bCs/>
          <w:spacing w:val="-10"/>
          <w:sz w:val="22"/>
          <w:szCs w:val="22"/>
          <w:lang w:val="uk-UA"/>
        </w:rPr>
      </w:pPr>
    </w:p>
    <w:tbl>
      <w:tblPr>
        <w:tblW w:w="16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598"/>
        <w:gridCol w:w="2687"/>
        <w:gridCol w:w="1566"/>
        <w:gridCol w:w="1280"/>
        <w:gridCol w:w="1134"/>
        <w:gridCol w:w="1096"/>
        <w:gridCol w:w="38"/>
        <w:gridCol w:w="993"/>
        <w:gridCol w:w="12"/>
        <w:gridCol w:w="980"/>
        <w:gridCol w:w="12"/>
        <w:gridCol w:w="980"/>
        <w:gridCol w:w="13"/>
        <w:gridCol w:w="979"/>
        <w:gridCol w:w="2410"/>
      </w:tblGrid>
      <w:tr w:rsidR="00C95187" w:rsidRPr="00DE3BFD" w14:paraId="10AFBDCD" w14:textId="77777777" w:rsidTr="00137802">
        <w:tc>
          <w:tcPr>
            <w:tcW w:w="524" w:type="dxa"/>
            <w:vMerge w:val="restart"/>
          </w:tcPr>
          <w:p w14:paraId="66D9AC21" w14:textId="77777777" w:rsidR="00C95187" w:rsidRPr="00DE3BFD" w:rsidRDefault="00C95187" w:rsidP="007D4CE6">
            <w:pPr>
              <w:rPr>
                <w:b/>
                <w:spacing w:val="-10"/>
                <w:sz w:val="22"/>
                <w:szCs w:val="22"/>
                <w:lang w:val="uk-UA"/>
              </w:rPr>
            </w:pPr>
            <w:r w:rsidRPr="00DE3BFD">
              <w:rPr>
                <w:b/>
                <w:spacing w:val="-10"/>
                <w:sz w:val="22"/>
                <w:szCs w:val="22"/>
                <w:lang w:val="uk-UA"/>
              </w:rPr>
              <w:t xml:space="preserve"> з/п</w:t>
            </w:r>
          </w:p>
        </w:tc>
        <w:tc>
          <w:tcPr>
            <w:tcW w:w="1598" w:type="dxa"/>
            <w:vMerge w:val="restart"/>
          </w:tcPr>
          <w:p w14:paraId="47AD4F9F" w14:textId="77777777" w:rsidR="00C95187" w:rsidRPr="00DE3BFD" w:rsidRDefault="00C95187" w:rsidP="007D4CE6">
            <w:pPr>
              <w:jc w:val="center"/>
              <w:rPr>
                <w:b/>
                <w:spacing w:val="-10"/>
                <w:sz w:val="22"/>
                <w:szCs w:val="22"/>
                <w:lang w:val="uk-UA"/>
              </w:rPr>
            </w:pPr>
            <w:r w:rsidRPr="00DE3BFD">
              <w:rPr>
                <w:b/>
                <w:spacing w:val="-10"/>
                <w:sz w:val="22"/>
                <w:szCs w:val="22"/>
                <w:lang w:val="uk-UA"/>
              </w:rPr>
              <w:t>Назва напрямку діяльності (пріоритетні завдання)</w:t>
            </w:r>
          </w:p>
        </w:tc>
        <w:tc>
          <w:tcPr>
            <w:tcW w:w="2687" w:type="dxa"/>
            <w:vMerge w:val="restart"/>
          </w:tcPr>
          <w:p w14:paraId="5ED4543C" w14:textId="77777777" w:rsidR="00C95187" w:rsidRPr="00DE3BFD" w:rsidRDefault="00C95187" w:rsidP="007D4CE6">
            <w:pPr>
              <w:jc w:val="center"/>
              <w:rPr>
                <w:b/>
                <w:spacing w:val="-10"/>
                <w:sz w:val="22"/>
                <w:szCs w:val="22"/>
                <w:lang w:val="uk-UA"/>
              </w:rPr>
            </w:pPr>
            <w:r w:rsidRPr="00DE3BFD">
              <w:rPr>
                <w:b/>
                <w:spacing w:val="-10"/>
                <w:sz w:val="22"/>
                <w:szCs w:val="22"/>
                <w:lang w:val="uk-UA"/>
              </w:rPr>
              <w:t xml:space="preserve">Зміст </w:t>
            </w:r>
            <w:r w:rsidRPr="00DE3BFD">
              <w:rPr>
                <w:b/>
                <w:spacing w:val="-10"/>
                <w:sz w:val="22"/>
                <w:szCs w:val="22"/>
              </w:rPr>
              <w:t xml:space="preserve"> </w:t>
            </w:r>
            <w:r w:rsidRPr="00DE3BFD">
              <w:rPr>
                <w:b/>
                <w:spacing w:val="-10"/>
                <w:sz w:val="22"/>
                <w:szCs w:val="22"/>
                <w:lang w:val="uk-UA"/>
              </w:rPr>
              <w:t>заходу</w:t>
            </w:r>
          </w:p>
        </w:tc>
        <w:tc>
          <w:tcPr>
            <w:tcW w:w="1566" w:type="dxa"/>
            <w:vMerge w:val="restart"/>
          </w:tcPr>
          <w:p w14:paraId="12B07AF6" w14:textId="77777777" w:rsidR="00C95187" w:rsidRPr="00DE3BFD" w:rsidRDefault="00C95187" w:rsidP="007D4CE6">
            <w:pPr>
              <w:jc w:val="center"/>
              <w:rPr>
                <w:b/>
                <w:spacing w:val="-10"/>
                <w:sz w:val="22"/>
                <w:szCs w:val="22"/>
                <w:lang w:val="uk-UA"/>
              </w:rPr>
            </w:pPr>
            <w:r w:rsidRPr="00DE3BFD">
              <w:rPr>
                <w:b/>
                <w:spacing w:val="-10"/>
                <w:sz w:val="22"/>
                <w:szCs w:val="22"/>
                <w:lang w:val="uk-UA"/>
              </w:rPr>
              <w:t>Відповідальні за виконання</w:t>
            </w:r>
          </w:p>
          <w:p w14:paraId="1769D7D5" w14:textId="77777777" w:rsidR="00C95187" w:rsidRPr="00DE3BFD" w:rsidRDefault="00C95187" w:rsidP="007D4CE6">
            <w:pPr>
              <w:jc w:val="center"/>
              <w:rPr>
                <w:b/>
                <w:spacing w:val="-10"/>
                <w:sz w:val="22"/>
                <w:szCs w:val="22"/>
                <w:lang w:val="uk-UA"/>
              </w:rPr>
            </w:pPr>
            <w:r w:rsidRPr="00DE3BFD">
              <w:rPr>
                <w:b/>
                <w:bCs/>
                <w:spacing w:val="-10"/>
                <w:sz w:val="22"/>
                <w:szCs w:val="22"/>
                <w:lang w:val="uk-UA"/>
              </w:rPr>
              <w:t xml:space="preserve"> </w:t>
            </w:r>
          </w:p>
        </w:tc>
        <w:tc>
          <w:tcPr>
            <w:tcW w:w="1280" w:type="dxa"/>
            <w:vMerge w:val="restart"/>
          </w:tcPr>
          <w:p w14:paraId="5289BD27" w14:textId="77777777" w:rsidR="00C95187" w:rsidRPr="00DE3BFD" w:rsidRDefault="00C95187" w:rsidP="007D4CE6">
            <w:pPr>
              <w:jc w:val="center"/>
              <w:rPr>
                <w:b/>
                <w:spacing w:val="-10"/>
                <w:sz w:val="22"/>
                <w:szCs w:val="22"/>
                <w:lang w:val="uk-UA"/>
              </w:rPr>
            </w:pPr>
            <w:r w:rsidRPr="00DE3BFD">
              <w:rPr>
                <w:b/>
                <w:spacing w:val="-10"/>
                <w:sz w:val="22"/>
                <w:szCs w:val="22"/>
                <w:lang w:val="uk-UA"/>
              </w:rPr>
              <w:t xml:space="preserve">Джерело </w:t>
            </w:r>
            <w:proofErr w:type="spellStart"/>
            <w:r w:rsidRPr="00DE3BFD">
              <w:rPr>
                <w:b/>
                <w:spacing w:val="-10"/>
                <w:sz w:val="22"/>
                <w:szCs w:val="22"/>
                <w:lang w:val="uk-UA"/>
              </w:rPr>
              <w:t>фінансу-вання</w:t>
            </w:r>
            <w:proofErr w:type="spellEnd"/>
            <w:r w:rsidRPr="00DE3BFD">
              <w:rPr>
                <w:b/>
                <w:spacing w:val="-10"/>
                <w:sz w:val="22"/>
                <w:szCs w:val="22"/>
                <w:lang w:val="uk-UA"/>
              </w:rPr>
              <w:t xml:space="preserve"> </w:t>
            </w:r>
          </w:p>
        </w:tc>
        <w:tc>
          <w:tcPr>
            <w:tcW w:w="6237" w:type="dxa"/>
            <w:gridSpan w:val="10"/>
          </w:tcPr>
          <w:p w14:paraId="092A528B" w14:textId="77777777" w:rsidR="00C95187" w:rsidRPr="00DE3BFD" w:rsidRDefault="00C95187" w:rsidP="007D4CE6">
            <w:pPr>
              <w:ind w:right="-55"/>
              <w:jc w:val="center"/>
              <w:rPr>
                <w:b/>
                <w:bCs/>
                <w:sz w:val="22"/>
                <w:szCs w:val="22"/>
                <w:lang w:val="uk-UA"/>
              </w:rPr>
            </w:pPr>
            <w:r w:rsidRPr="00DE3BFD">
              <w:rPr>
                <w:b/>
                <w:bCs/>
                <w:sz w:val="22"/>
                <w:szCs w:val="22"/>
                <w:lang w:val="uk-UA"/>
              </w:rPr>
              <w:t>Орієнтовані обсяги фінансування за роками виконання, тис. грн .</w:t>
            </w:r>
          </w:p>
        </w:tc>
        <w:tc>
          <w:tcPr>
            <w:tcW w:w="2410" w:type="dxa"/>
            <w:vMerge w:val="restart"/>
          </w:tcPr>
          <w:p w14:paraId="37AD5C03" w14:textId="77777777" w:rsidR="00C95187" w:rsidRPr="00DE3BFD" w:rsidRDefault="00C95187" w:rsidP="007D4CE6">
            <w:pPr>
              <w:ind w:right="-55"/>
              <w:jc w:val="center"/>
              <w:rPr>
                <w:b/>
                <w:bCs/>
                <w:sz w:val="22"/>
                <w:szCs w:val="22"/>
                <w:lang w:val="uk-UA"/>
              </w:rPr>
            </w:pPr>
            <w:r w:rsidRPr="00DE3BFD">
              <w:rPr>
                <w:b/>
                <w:bCs/>
                <w:sz w:val="22"/>
                <w:szCs w:val="22"/>
                <w:lang w:val="uk-UA"/>
              </w:rPr>
              <w:t>Очікуваний результат від виконання заходу</w:t>
            </w:r>
          </w:p>
        </w:tc>
      </w:tr>
      <w:tr w:rsidR="00C95187" w:rsidRPr="00DE3BFD" w14:paraId="0D3AD9C2" w14:textId="77777777" w:rsidTr="00137802">
        <w:tc>
          <w:tcPr>
            <w:tcW w:w="524" w:type="dxa"/>
            <w:vMerge/>
          </w:tcPr>
          <w:p w14:paraId="41112BBA" w14:textId="77777777" w:rsidR="00C95187" w:rsidRPr="00DE3BFD" w:rsidRDefault="00C95187" w:rsidP="007D4CE6">
            <w:pPr>
              <w:ind w:right="-55"/>
              <w:jc w:val="center"/>
              <w:rPr>
                <w:b/>
                <w:bCs/>
                <w:sz w:val="22"/>
                <w:szCs w:val="22"/>
                <w:lang w:val="uk-UA"/>
              </w:rPr>
            </w:pPr>
          </w:p>
        </w:tc>
        <w:tc>
          <w:tcPr>
            <w:tcW w:w="1598" w:type="dxa"/>
            <w:vMerge/>
          </w:tcPr>
          <w:p w14:paraId="4AC758A2" w14:textId="77777777" w:rsidR="00C95187" w:rsidRPr="00DE3BFD" w:rsidRDefault="00C95187" w:rsidP="007D4CE6">
            <w:pPr>
              <w:ind w:right="-55"/>
              <w:jc w:val="center"/>
              <w:rPr>
                <w:b/>
                <w:bCs/>
                <w:sz w:val="22"/>
                <w:szCs w:val="22"/>
                <w:lang w:val="uk-UA"/>
              </w:rPr>
            </w:pPr>
          </w:p>
        </w:tc>
        <w:tc>
          <w:tcPr>
            <w:tcW w:w="2687" w:type="dxa"/>
            <w:vMerge/>
          </w:tcPr>
          <w:p w14:paraId="5CA0256D" w14:textId="77777777" w:rsidR="00C95187" w:rsidRPr="00DE3BFD" w:rsidRDefault="00C95187" w:rsidP="007D4CE6">
            <w:pPr>
              <w:ind w:right="-55"/>
              <w:jc w:val="center"/>
              <w:rPr>
                <w:b/>
                <w:bCs/>
                <w:sz w:val="22"/>
                <w:szCs w:val="22"/>
                <w:lang w:val="uk-UA"/>
              </w:rPr>
            </w:pPr>
          </w:p>
        </w:tc>
        <w:tc>
          <w:tcPr>
            <w:tcW w:w="1566" w:type="dxa"/>
            <w:vMerge/>
          </w:tcPr>
          <w:p w14:paraId="06C8B9FE" w14:textId="77777777" w:rsidR="00C95187" w:rsidRPr="00DE3BFD" w:rsidRDefault="00C95187" w:rsidP="007D4CE6">
            <w:pPr>
              <w:ind w:right="-55"/>
              <w:jc w:val="center"/>
              <w:rPr>
                <w:b/>
                <w:bCs/>
                <w:sz w:val="22"/>
                <w:szCs w:val="22"/>
                <w:lang w:val="uk-UA"/>
              </w:rPr>
            </w:pPr>
          </w:p>
        </w:tc>
        <w:tc>
          <w:tcPr>
            <w:tcW w:w="1280" w:type="dxa"/>
            <w:vMerge/>
          </w:tcPr>
          <w:p w14:paraId="5D93EE42" w14:textId="77777777" w:rsidR="00C95187" w:rsidRPr="00DE3BFD" w:rsidRDefault="00C95187" w:rsidP="007D4CE6">
            <w:pPr>
              <w:ind w:right="-55"/>
              <w:jc w:val="center"/>
              <w:rPr>
                <w:b/>
                <w:bCs/>
                <w:sz w:val="22"/>
                <w:szCs w:val="22"/>
                <w:lang w:val="uk-UA"/>
              </w:rPr>
            </w:pPr>
          </w:p>
        </w:tc>
        <w:tc>
          <w:tcPr>
            <w:tcW w:w="1134" w:type="dxa"/>
          </w:tcPr>
          <w:p w14:paraId="0F284188" w14:textId="77777777" w:rsidR="00C95187" w:rsidRPr="00DE3BFD" w:rsidRDefault="00C95187" w:rsidP="007D4CE6">
            <w:pPr>
              <w:ind w:right="-55"/>
              <w:jc w:val="center"/>
              <w:rPr>
                <w:b/>
                <w:bCs/>
                <w:sz w:val="22"/>
                <w:szCs w:val="22"/>
                <w:lang w:val="uk-UA"/>
              </w:rPr>
            </w:pPr>
            <w:r w:rsidRPr="00DE3BFD">
              <w:rPr>
                <w:b/>
                <w:bCs/>
                <w:sz w:val="22"/>
                <w:szCs w:val="22"/>
                <w:lang w:val="uk-UA"/>
              </w:rPr>
              <w:t>Усього по заходу</w:t>
            </w:r>
          </w:p>
        </w:tc>
        <w:tc>
          <w:tcPr>
            <w:tcW w:w="1096" w:type="dxa"/>
          </w:tcPr>
          <w:p w14:paraId="1666B2EF" w14:textId="77777777" w:rsidR="00C95187" w:rsidRPr="00DE3BFD" w:rsidRDefault="00C95187" w:rsidP="007D4CE6">
            <w:pPr>
              <w:ind w:right="-55"/>
              <w:jc w:val="center"/>
              <w:rPr>
                <w:b/>
                <w:bCs/>
                <w:sz w:val="22"/>
                <w:szCs w:val="22"/>
                <w:lang w:val="uk-UA"/>
              </w:rPr>
            </w:pPr>
            <w:r w:rsidRPr="00DE3BFD">
              <w:rPr>
                <w:b/>
                <w:bCs/>
                <w:sz w:val="22"/>
                <w:szCs w:val="22"/>
                <w:lang w:val="uk-UA"/>
              </w:rPr>
              <w:t>2022р.</w:t>
            </w:r>
          </w:p>
        </w:tc>
        <w:tc>
          <w:tcPr>
            <w:tcW w:w="1043" w:type="dxa"/>
            <w:gridSpan w:val="3"/>
          </w:tcPr>
          <w:p w14:paraId="7CEB3AF6" w14:textId="77777777" w:rsidR="00C95187" w:rsidRPr="00DE3BFD" w:rsidRDefault="00C95187" w:rsidP="007D4CE6">
            <w:pPr>
              <w:ind w:right="-55"/>
              <w:jc w:val="center"/>
              <w:rPr>
                <w:b/>
                <w:bCs/>
                <w:sz w:val="22"/>
                <w:szCs w:val="22"/>
                <w:lang w:val="uk-UA"/>
              </w:rPr>
            </w:pPr>
            <w:r w:rsidRPr="00DE3BFD">
              <w:rPr>
                <w:b/>
                <w:bCs/>
                <w:sz w:val="22"/>
                <w:szCs w:val="22"/>
                <w:lang w:val="uk-UA"/>
              </w:rPr>
              <w:t>2023р.</w:t>
            </w:r>
          </w:p>
        </w:tc>
        <w:tc>
          <w:tcPr>
            <w:tcW w:w="992" w:type="dxa"/>
            <w:gridSpan w:val="2"/>
          </w:tcPr>
          <w:p w14:paraId="6741DBC9" w14:textId="77777777" w:rsidR="00C95187" w:rsidRPr="00DE3BFD" w:rsidRDefault="00C95187" w:rsidP="007D4CE6">
            <w:pPr>
              <w:ind w:right="-55"/>
              <w:jc w:val="center"/>
              <w:rPr>
                <w:b/>
                <w:bCs/>
                <w:sz w:val="22"/>
                <w:szCs w:val="22"/>
                <w:lang w:val="uk-UA"/>
              </w:rPr>
            </w:pPr>
            <w:r w:rsidRPr="00DE3BFD">
              <w:rPr>
                <w:b/>
                <w:bCs/>
                <w:sz w:val="22"/>
                <w:szCs w:val="22"/>
                <w:lang w:val="uk-UA"/>
              </w:rPr>
              <w:t>2024р.</w:t>
            </w:r>
          </w:p>
        </w:tc>
        <w:tc>
          <w:tcPr>
            <w:tcW w:w="993" w:type="dxa"/>
            <w:gridSpan w:val="2"/>
          </w:tcPr>
          <w:p w14:paraId="6499A7ED" w14:textId="77777777" w:rsidR="00C95187" w:rsidRPr="00DE3BFD" w:rsidRDefault="00C95187" w:rsidP="007D4CE6">
            <w:pPr>
              <w:ind w:right="-55"/>
              <w:jc w:val="center"/>
              <w:rPr>
                <w:b/>
                <w:bCs/>
                <w:sz w:val="22"/>
                <w:szCs w:val="22"/>
                <w:lang w:val="uk-UA"/>
              </w:rPr>
            </w:pPr>
            <w:r w:rsidRPr="00DE3BFD">
              <w:rPr>
                <w:b/>
                <w:bCs/>
                <w:sz w:val="22"/>
                <w:szCs w:val="22"/>
                <w:lang w:val="uk-UA"/>
              </w:rPr>
              <w:t>2025р.</w:t>
            </w:r>
          </w:p>
        </w:tc>
        <w:tc>
          <w:tcPr>
            <w:tcW w:w="979" w:type="dxa"/>
          </w:tcPr>
          <w:p w14:paraId="75CC1D3D" w14:textId="77777777" w:rsidR="00C95187" w:rsidRPr="00DE3BFD" w:rsidRDefault="00C95187" w:rsidP="007D4CE6">
            <w:pPr>
              <w:ind w:right="-55"/>
              <w:jc w:val="center"/>
              <w:rPr>
                <w:b/>
                <w:bCs/>
                <w:sz w:val="22"/>
                <w:szCs w:val="22"/>
                <w:lang w:val="uk-UA"/>
              </w:rPr>
            </w:pPr>
            <w:r w:rsidRPr="00DE3BFD">
              <w:rPr>
                <w:b/>
                <w:bCs/>
                <w:sz w:val="22"/>
                <w:szCs w:val="22"/>
                <w:lang w:val="uk-UA"/>
              </w:rPr>
              <w:t>2026р</w:t>
            </w:r>
          </w:p>
        </w:tc>
        <w:tc>
          <w:tcPr>
            <w:tcW w:w="2410" w:type="dxa"/>
            <w:vMerge/>
          </w:tcPr>
          <w:p w14:paraId="328AADD0" w14:textId="77777777" w:rsidR="00C95187" w:rsidRPr="00DE3BFD" w:rsidRDefault="00C95187" w:rsidP="007D4CE6">
            <w:pPr>
              <w:ind w:right="-55"/>
              <w:jc w:val="center"/>
              <w:rPr>
                <w:b/>
                <w:bCs/>
                <w:sz w:val="22"/>
                <w:szCs w:val="22"/>
                <w:lang w:val="uk-UA"/>
              </w:rPr>
            </w:pPr>
          </w:p>
        </w:tc>
      </w:tr>
      <w:tr w:rsidR="00C95187" w:rsidRPr="00DE3BFD" w14:paraId="3820C858" w14:textId="77777777" w:rsidTr="00137802">
        <w:trPr>
          <w:trHeight w:val="1266"/>
        </w:trPr>
        <w:tc>
          <w:tcPr>
            <w:tcW w:w="524" w:type="dxa"/>
            <w:vMerge w:val="restart"/>
          </w:tcPr>
          <w:p w14:paraId="25C0AF1C" w14:textId="77777777" w:rsidR="00C95187" w:rsidRPr="00DE3BFD" w:rsidRDefault="00C95187" w:rsidP="007D4CE6">
            <w:pPr>
              <w:jc w:val="center"/>
              <w:rPr>
                <w:spacing w:val="-10"/>
                <w:sz w:val="22"/>
                <w:szCs w:val="22"/>
                <w:lang w:val="uk-UA"/>
              </w:rPr>
            </w:pPr>
            <w:r w:rsidRPr="00DE3BFD">
              <w:rPr>
                <w:spacing w:val="-10"/>
                <w:sz w:val="22"/>
                <w:szCs w:val="22"/>
                <w:lang w:val="uk-UA"/>
              </w:rPr>
              <w:t>1</w:t>
            </w:r>
          </w:p>
          <w:p w14:paraId="6C0A9185" w14:textId="77777777" w:rsidR="00C95187" w:rsidRPr="00DE3BFD" w:rsidRDefault="00C95187" w:rsidP="007D4CE6">
            <w:pPr>
              <w:jc w:val="center"/>
              <w:rPr>
                <w:spacing w:val="-10"/>
                <w:sz w:val="22"/>
                <w:szCs w:val="22"/>
                <w:lang w:val="uk-UA"/>
              </w:rPr>
            </w:pPr>
          </w:p>
          <w:p w14:paraId="6C7D9F0A" w14:textId="77777777" w:rsidR="00C95187" w:rsidRPr="00DE3BFD" w:rsidRDefault="00C95187" w:rsidP="007D4CE6">
            <w:pPr>
              <w:jc w:val="center"/>
              <w:rPr>
                <w:spacing w:val="-10"/>
                <w:sz w:val="22"/>
                <w:szCs w:val="22"/>
                <w:lang w:val="uk-UA"/>
              </w:rPr>
            </w:pPr>
          </w:p>
          <w:p w14:paraId="2A4B2910" w14:textId="77777777" w:rsidR="00C95187" w:rsidRPr="00DE3BFD" w:rsidRDefault="00C95187" w:rsidP="007D4CE6">
            <w:pPr>
              <w:jc w:val="center"/>
              <w:rPr>
                <w:spacing w:val="-10"/>
                <w:sz w:val="22"/>
                <w:szCs w:val="22"/>
                <w:lang w:val="uk-UA"/>
              </w:rPr>
            </w:pPr>
          </w:p>
          <w:p w14:paraId="207309FB" w14:textId="77777777" w:rsidR="00C95187" w:rsidRPr="00DE3BFD" w:rsidRDefault="00C95187" w:rsidP="007D4CE6">
            <w:pPr>
              <w:jc w:val="center"/>
              <w:rPr>
                <w:spacing w:val="-10"/>
                <w:sz w:val="22"/>
                <w:szCs w:val="22"/>
                <w:lang w:val="uk-UA"/>
              </w:rPr>
            </w:pPr>
          </w:p>
        </w:tc>
        <w:tc>
          <w:tcPr>
            <w:tcW w:w="1598" w:type="dxa"/>
            <w:vMerge w:val="restart"/>
          </w:tcPr>
          <w:p w14:paraId="78529A60" w14:textId="77777777" w:rsidR="00C95187" w:rsidRPr="00DE3BFD" w:rsidRDefault="00C95187" w:rsidP="007D4CE6">
            <w:pPr>
              <w:rPr>
                <w:spacing w:val="-10"/>
                <w:sz w:val="22"/>
                <w:szCs w:val="22"/>
                <w:lang w:val="uk-UA"/>
              </w:rPr>
            </w:pPr>
            <w:r w:rsidRPr="00DE3BFD">
              <w:rPr>
                <w:spacing w:val="-10"/>
                <w:sz w:val="22"/>
                <w:szCs w:val="22"/>
                <w:lang w:val="uk-UA"/>
              </w:rPr>
              <w:t>Забезпечення дітей організованими формами оздоровлення та відпочинку.</w:t>
            </w:r>
          </w:p>
        </w:tc>
        <w:tc>
          <w:tcPr>
            <w:tcW w:w="2687" w:type="dxa"/>
          </w:tcPr>
          <w:p w14:paraId="13F95DEC" w14:textId="77777777" w:rsidR="00C95187" w:rsidRPr="00DE3BFD" w:rsidRDefault="00C95187" w:rsidP="007D4CE6">
            <w:pPr>
              <w:rPr>
                <w:spacing w:val="-10"/>
                <w:sz w:val="22"/>
                <w:szCs w:val="22"/>
                <w:lang w:val="uk-UA"/>
              </w:rPr>
            </w:pPr>
            <w:r w:rsidRPr="00DE3BFD">
              <w:rPr>
                <w:spacing w:val="-10"/>
                <w:sz w:val="22"/>
                <w:szCs w:val="22"/>
                <w:lang w:val="uk-UA"/>
              </w:rPr>
              <w:t>Забезпечення формування банків даних дітей, які потребують особливої соціальної уваги та підтримки.</w:t>
            </w:r>
          </w:p>
        </w:tc>
        <w:tc>
          <w:tcPr>
            <w:tcW w:w="1566" w:type="dxa"/>
          </w:tcPr>
          <w:p w14:paraId="6094E2C0" w14:textId="77777777" w:rsidR="00C95187" w:rsidRPr="00DE3BFD" w:rsidRDefault="00C95187" w:rsidP="007D4CE6">
            <w:pPr>
              <w:jc w:val="center"/>
              <w:rPr>
                <w:spacing w:val="-10"/>
                <w:sz w:val="22"/>
                <w:szCs w:val="22"/>
                <w:lang w:val="uk-UA"/>
              </w:rPr>
            </w:pPr>
            <w:r w:rsidRPr="00DE3BFD">
              <w:rPr>
                <w:spacing w:val="-10"/>
                <w:sz w:val="22"/>
                <w:szCs w:val="22"/>
                <w:lang w:val="uk-UA"/>
              </w:rPr>
              <w:t>УСЗН</w:t>
            </w:r>
          </w:p>
          <w:p w14:paraId="4ACBCC8C" w14:textId="77777777" w:rsidR="00C95187" w:rsidRPr="00DE3BFD" w:rsidRDefault="00C95187" w:rsidP="007D4CE6">
            <w:pPr>
              <w:jc w:val="center"/>
              <w:rPr>
                <w:spacing w:val="-10"/>
                <w:sz w:val="22"/>
                <w:szCs w:val="22"/>
                <w:lang w:val="uk-UA"/>
              </w:rPr>
            </w:pPr>
            <w:r w:rsidRPr="00DE3BFD">
              <w:rPr>
                <w:color w:val="000000"/>
                <w:spacing w:val="-10"/>
                <w:sz w:val="22"/>
                <w:szCs w:val="22"/>
                <w:lang w:val="uk-UA"/>
              </w:rPr>
              <w:t xml:space="preserve">  </w:t>
            </w:r>
          </w:p>
        </w:tc>
        <w:tc>
          <w:tcPr>
            <w:tcW w:w="1280" w:type="dxa"/>
          </w:tcPr>
          <w:p w14:paraId="0772E6D0"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5E0D65C5"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430616D9"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5BA76C54"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40F3C921"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6377BF11"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03E9E557"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3F0FFF3D" w14:textId="77777777" w:rsidR="00C95187" w:rsidRPr="00DE3BFD" w:rsidRDefault="00C95187" w:rsidP="007D4CE6">
            <w:pPr>
              <w:rPr>
                <w:spacing w:val="-10"/>
                <w:sz w:val="22"/>
                <w:szCs w:val="22"/>
                <w:lang w:val="uk-UA"/>
              </w:rPr>
            </w:pPr>
            <w:r w:rsidRPr="00DE3BFD">
              <w:rPr>
                <w:spacing w:val="-10"/>
                <w:sz w:val="22"/>
                <w:szCs w:val="22"/>
                <w:lang w:val="uk-UA"/>
              </w:rPr>
              <w:t>Забезпечення послугами з</w:t>
            </w:r>
          </w:p>
          <w:p w14:paraId="63BFAFAF" w14:textId="77777777" w:rsidR="00C95187" w:rsidRPr="00DE3BFD" w:rsidRDefault="00C95187" w:rsidP="007D4CE6">
            <w:pPr>
              <w:rPr>
                <w:spacing w:val="-10"/>
                <w:sz w:val="22"/>
                <w:szCs w:val="22"/>
                <w:lang w:val="uk-UA"/>
              </w:rPr>
            </w:pPr>
            <w:r w:rsidRPr="00DE3BFD">
              <w:rPr>
                <w:spacing w:val="-10"/>
                <w:sz w:val="22"/>
                <w:szCs w:val="22"/>
                <w:lang w:val="uk-UA"/>
              </w:rPr>
              <w:t>оздоровлення та відпочинку дітей,</w:t>
            </w:r>
          </w:p>
          <w:p w14:paraId="4BC3B553" w14:textId="77777777" w:rsidR="00C95187" w:rsidRPr="00DE3BFD" w:rsidRDefault="00C95187" w:rsidP="007D4CE6">
            <w:pPr>
              <w:rPr>
                <w:spacing w:val="-10"/>
                <w:sz w:val="22"/>
                <w:szCs w:val="22"/>
                <w:lang w:val="uk-UA"/>
              </w:rPr>
            </w:pPr>
            <w:r w:rsidRPr="00DE3BFD">
              <w:rPr>
                <w:spacing w:val="-10"/>
                <w:sz w:val="22"/>
                <w:szCs w:val="22"/>
                <w:lang w:val="uk-UA"/>
              </w:rPr>
              <w:t>які потребують особливої</w:t>
            </w:r>
          </w:p>
          <w:p w14:paraId="2E100872" w14:textId="77777777" w:rsidR="00C95187" w:rsidRPr="00DE3BFD" w:rsidRDefault="00C95187" w:rsidP="007D4CE6">
            <w:pPr>
              <w:rPr>
                <w:spacing w:val="-10"/>
                <w:sz w:val="22"/>
                <w:szCs w:val="22"/>
                <w:lang w:val="uk-UA"/>
              </w:rPr>
            </w:pPr>
            <w:r w:rsidRPr="00DE3BFD">
              <w:rPr>
                <w:spacing w:val="-10"/>
                <w:sz w:val="22"/>
                <w:szCs w:val="22"/>
                <w:lang w:val="uk-UA"/>
              </w:rPr>
              <w:t>соціальної уваги та підтримки.</w:t>
            </w:r>
          </w:p>
        </w:tc>
      </w:tr>
      <w:tr w:rsidR="00C95187" w:rsidRPr="00F01643" w14:paraId="6B00F9D0" w14:textId="77777777" w:rsidTr="00137802">
        <w:trPr>
          <w:trHeight w:val="1546"/>
        </w:trPr>
        <w:tc>
          <w:tcPr>
            <w:tcW w:w="524" w:type="dxa"/>
            <w:vMerge/>
          </w:tcPr>
          <w:p w14:paraId="5CB2A405" w14:textId="77777777" w:rsidR="00C95187" w:rsidRPr="00DE3BFD" w:rsidRDefault="00C95187" w:rsidP="007D4CE6">
            <w:pPr>
              <w:jc w:val="center"/>
              <w:rPr>
                <w:spacing w:val="-10"/>
                <w:sz w:val="22"/>
                <w:szCs w:val="22"/>
              </w:rPr>
            </w:pPr>
          </w:p>
        </w:tc>
        <w:tc>
          <w:tcPr>
            <w:tcW w:w="1598" w:type="dxa"/>
            <w:vMerge/>
          </w:tcPr>
          <w:p w14:paraId="4C4B3BAB" w14:textId="77777777" w:rsidR="00C95187" w:rsidRPr="00DE3BFD" w:rsidRDefault="00C95187" w:rsidP="007D4CE6">
            <w:pPr>
              <w:rPr>
                <w:spacing w:val="-10"/>
                <w:sz w:val="22"/>
                <w:szCs w:val="22"/>
                <w:lang w:val="uk-UA"/>
              </w:rPr>
            </w:pPr>
          </w:p>
        </w:tc>
        <w:tc>
          <w:tcPr>
            <w:tcW w:w="2687" w:type="dxa"/>
          </w:tcPr>
          <w:p w14:paraId="7D3CDF84" w14:textId="77777777" w:rsidR="00C95187" w:rsidRPr="00DE3BFD" w:rsidRDefault="00C95187" w:rsidP="007D4CE6">
            <w:pPr>
              <w:rPr>
                <w:spacing w:val="-10"/>
                <w:sz w:val="22"/>
                <w:szCs w:val="22"/>
                <w:lang w:val="uk-UA"/>
              </w:rPr>
            </w:pPr>
            <w:r w:rsidRPr="00DE3BFD">
              <w:rPr>
                <w:spacing w:val="-10"/>
                <w:sz w:val="22"/>
                <w:szCs w:val="22"/>
                <w:lang w:val="uk-UA"/>
              </w:rPr>
              <w:t>Забезпечення оздоровлення дітей, які потребують особливої соціальної уваги та підтримки.</w:t>
            </w:r>
          </w:p>
        </w:tc>
        <w:tc>
          <w:tcPr>
            <w:tcW w:w="1566" w:type="dxa"/>
          </w:tcPr>
          <w:p w14:paraId="2357C756" w14:textId="77777777" w:rsidR="00C95187" w:rsidRPr="00DE3BFD" w:rsidRDefault="00C95187" w:rsidP="007D4CE6">
            <w:pPr>
              <w:jc w:val="center"/>
              <w:rPr>
                <w:spacing w:val="-10"/>
                <w:sz w:val="22"/>
                <w:szCs w:val="22"/>
                <w:lang w:val="uk-UA"/>
              </w:rPr>
            </w:pPr>
            <w:r w:rsidRPr="00DE3BFD">
              <w:rPr>
                <w:spacing w:val="-10"/>
                <w:sz w:val="22"/>
                <w:szCs w:val="22"/>
                <w:lang w:val="uk-UA"/>
              </w:rPr>
              <w:t>УСЗН</w:t>
            </w:r>
          </w:p>
          <w:p w14:paraId="7986F5CC" w14:textId="77777777" w:rsidR="00C95187" w:rsidRPr="00DE3BFD" w:rsidRDefault="00C95187" w:rsidP="007D4CE6">
            <w:pPr>
              <w:jc w:val="center"/>
              <w:rPr>
                <w:spacing w:val="-10"/>
                <w:sz w:val="22"/>
                <w:szCs w:val="22"/>
                <w:lang w:val="uk-UA"/>
              </w:rPr>
            </w:pPr>
            <w:r w:rsidRPr="00DE3BFD">
              <w:rPr>
                <w:spacing w:val="-10"/>
                <w:sz w:val="22"/>
                <w:szCs w:val="22"/>
                <w:lang w:val="uk-UA"/>
              </w:rPr>
              <w:t xml:space="preserve"> </w:t>
            </w:r>
          </w:p>
        </w:tc>
        <w:tc>
          <w:tcPr>
            <w:tcW w:w="1280" w:type="dxa"/>
          </w:tcPr>
          <w:p w14:paraId="49907EDB"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475F7931"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 xml:space="preserve"> 2875,00</w:t>
            </w:r>
          </w:p>
        </w:tc>
        <w:tc>
          <w:tcPr>
            <w:tcW w:w="1096" w:type="dxa"/>
            <w:shd w:val="clear" w:color="auto" w:fill="FFFFFF"/>
          </w:tcPr>
          <w:p w14:paraId="34B91A47" w14:textId="77777777" w:rsidR="00C95187" w:rsidRPr="00DE3BFD" w:rsidRDefault="00C95187" w:rsidP="007D4CE6">
            <w:pPr>
              <w:jc w:val="center"/>
              <w:rPr>
                <w:spacing w:val="-10"/>
                <w:sz w:val="22"/>
                <w:szCs w:val="22"/>
                <w:lang w:val="uk-UA"/>
              </w:rPr>
            </w:pPr>
            <w:r w:rsidRPr="00DE3BFD">
              <w:rPr>
                <w:spacing w:val="-10"/>
                <w:sz w:val="22"/>
                <w:szCs w:val="22"/>
                <w:lang w:val="uk-UA"/>
              </w:rPr>
              <w:t>575,0</w:t>
            </w:r>
          </w:p>
          <w:p w14:paraId="3C31E897" w14:textId="77777777" w:rsidR="00C95187" w:rsidRPr="00DE3BFD" w:rsidRDefault="00C95187" w:rsidP="007D4CE6">
            <w:pPr>
              <w:tabs>
                <w:tab w:val="center" w:pos="4677"/>
                <w:tab w:val="right" w:pos="9355"/>
              </w:tabs>
              <w:ind w:right="-55"/>
              <w:jc w:val="center"/>
              <w:rPr>
                <w:sz w:val="22"/>
                <w:szCs w:val="22"/>
                <w:lang w:val="uk-UA"/>
              </w:rPr>
            </w:pPr>
          </w:p>
        </w:tc>
        <w:tc>
          <w:tcPr>
            <w:tcW w:w="1043" w:type="dxa"/>
            <w:gridSpan w:val="3"/>
            <w:tcBorders>
              <w:right w:val="single" w:sz="4" w:space="0" w:color="auto"/>
            </w:tcBorders>
            <w:shd w:val="clear" w:color="auto" w:fill="FFFFFF"/>
          </w:tcPr>
          <w:p w14:paraId="61B4B7AE" w14:textId="77777777" w:rsidR="00C95187" w:rsidRPr="00DE3BFD" w:rsidRDefault="00C95187" w:rsidP="007D4CE6">
            <w:pPr>
              <w:jc w:val="center"/>
              <w:rPr>
                <w:spacing w:val="-10"/>
                <w:sz w:val="22"/>
                <w:szCs w:val="22"/>
                <w:lang w:val="uk-UA"/>
              </w:rPr>
            </w:pPr>
            <w:r w:rsidRPr="00DE3BFD">
              <w:rPr>
                <w:spacing w:val="-10"/>
                <w:sz w:val="22"/>
                <w:szCs w:val="22"/>
                <w:lang w:val="uk-UA"/>
              </w:rPr>
              <w:t>575,0</w:t>
            </w:r>
          </w:p>
          <w:p w14:paraId="6CF76B58" w14:textId="77777777" w:rsidR="00C95187" w:rsidRPr="00DE3BFD" w:rsidRDefault="00C95187" w:rsidP="007D4CE6">
            <w:pPr>
              <w:tabs>
                <w:tab w:val="center" w:pos="4677"/>
                <w:tab w:val="right" w:pos="9355"/>
              </w:tabs>
              <w:ind w:right="-55"/>
              <w:jc w:val="center"/>
              <w:rPr>
                <w:sz w:val="22"/>
                <w:szCs w:val="22"/>
                <w:lang w:val="uk-UA"/>
              </w:rPr>
            </w:pPr>
          </w:p>
        </w:tc>
        <w:tc>
          <w:tcPr>
            <w:tcW w:w="992" w:type="dxa"/>
            <w:gridSpan w:val="2"/>
            <w:tcBorders>
              <w:left w:val="single" w:sz="4" w:space="0" w:color="auto"/>
              <w:right w:val="single" w:sz="4" w:space="0" w:color="auto"/>
            </w:tcBorders>
            <w:shd w:val="clear" w:color="auto" w:fill="FFFFFF"/>
          </w:tcPr>
          <w:p w14:paraId="6ADE06B4" w14:textId="77777777" w:rsidR="00C95187" w:rsidRPr="00DE3BFD" w:rsidRDefault="00C95187" w:rsidP="007D4CE6">
            <w:pPr>
              <w:jc w:val="center"/>
              <w:rPr>
                <w:spacing w:val="-10"/>
                <w:sz w:val="22"/>
                <w:szCs w:val="22"/>
                <w:lang w:val="uk-UA"/>
              </w:rPr>
            </w:pPr>
            <w:r w:rsidRPr="00DE3BFD">
              <w:rPr>
                <w:spacing w:val="-10"/>
                <w:sz w:val="22"/>
                <w:szCs w:val="22"/>
                <w:lang w:val="uk-UA"/>
              </w:rPr>
              <w:t>575,0</w:t>
            </w:r>
          </w:p>
          <w:p w14:paraId="62B40B6B" w14:textId="77777777" w:rsidR="00C95187" w:rsidRPr="00DE3BFD" w:rsidRDefault="00C95187" w:rsidP="007D4CE6">
            <w:pPr>
              <w:tabs>
                <w:tab w:val="center" w:pos="4677"/>
                <w:tab w:val="right" w:pos="9355"/>
              </w:tabs>
              <w:ind w:right="-55"/>
              <w:jc w:val="center"/>
              <w:rPr>
                <w:sz w:val="22"/>
                <w:szCs w:val="22"/>
                <w:lang w:val="uk-UA"/>
              </w:rPr>
            </w:pPr>
          </w:p>
        </w:tc>
        <w:tc>
          <w:tcPr>
            <w:tcW w:w="993" w:type="dxa"/>
            <w:gridSpan w:val="2"/>
            <w:tcBorders>
              <w:left w:val="single" w:sz="4" w:space="0" w:color="auto"/>
              <w:right w:val="single" w:sz="4" w:space="0" w:color="auto"/>
            </w:tcBorders>
            <w:shd w:val="clear" w:color="auto" w:fill="FFFFFF"/>
          </w:tcPr>
          <w:p w14:paraId="3026F498" w14:textId="77777777" w:rsidR="00C95187" w:rsidRPr="00DE3BFD" w:rsidRDefault="00C95187" w:rsidP="007D4CE6">
            <w:pPr>
              <w:jc w:val="center"/>
              <w:rPr>
                <w:spacing w:val="-10"/>
                <w:sz w:val="22"/>
                <w:szCs w:val="22"/>
                <w:lang w:val="uk-UA"/>
              </w:rPr>
            </w:pPr>
            <w:r w:rsidRPr="00DE3BFD">
              <w:rPr>
                <w:spacing w:val="-10"/>
                <w:sz w:val="22"/>
                <w:szCs w:val="22"/>
                <w:lang w:val="uk-UA"/>
              </w:rPr>
              <w:t>575,0</w:t>
            </w:r>
          </w:p>
          <w:p w14:paraId="61823432" w14:textId="77777777" w:rsidR="00C95187" w:rsidRPr="00DE3BFD" w:rsidRDefault="00C95187" w:rsidP="007D4CE6">
            <w:pPr>
              <w:tabs>
                <w:tab w:val="center" w:pos="4677"/>
                <w:tab w:val="right" w:pos="9355"/>
              </w:tabs>
              <w:ind w:right="-55"/>
              <w:jc w:val="center"/>
              <w:rPr>
                <w:sz w:val="22"/>
                <w:szCs w:val="22"/>
                <w:lang w:val="uk-UA"/>
              </w:rPr>
            </w:pPr>
          </w:p>
        </w:tc>
        <w:tc>
          <w:tcPr>
            <w:tcW w:w="979" w:type="dxa"/>
            <w:tcBorders>
              <w:left w:val="single" w:sz="4" w:space="0" w:color="auto"/>
            </w:tcBorders>
            <w:shd w:val="clear" w:color="auto" w:fill="FFFFFF"/>
          </w:tcPr>
          <w:p w14:paraId="5B195F38" w14:textId="77777777" w:rsidR="00C95187" w:rsidRPr="00DE3BFD" w:rsidRDefault="00C95187" w:rsidP="007D4CE6">
            <w:pPr>
              <w:jc w:val="center"/>
              <w:rPr>
                <w:spacing w:val="-10"/>
                <w:sz w:val="22"/>
                <w:szCs w:val="22"/>
                <w:lang w:val="uk-UA"/>
              </w:rPr>
            </w:pPr>
            <w:r w:rsidRPr="00DE3BFD">
              <w:rPr>
                <w:spacing w:val="-10"/>
                <w:sz w:val="22"/>
                <w:szCs w:val="22"/>
                <w:lang w:val="uk-UA"/>
              </w:rPr>
              <w:t>575,0</w:t>
            </w:r>
          </w:p>
          <w:p w14:paraId="7766C740" w14:textId="77777777" w:rsidR="00C95187" w:rsidRPr="00DE3BFD" w:rsidRDefault="00C95187" w:rsidP="007D4CE6">
            <w:pPr>
              <w:tabs>
                <w:tab w:val="center" w:pos="4677"/>
                <w:tab w:val="right" w:pos="9355"/>
              </w:tabs>
              <w:ind w:right="-55"/>
              <w:jc w:val="center"/>
              <w:rPr>
                <w:sz w:val="22"/>
                <w:szCs w:val="22"/>
                <w:lang w:val="uk-UA"/>
              </w:rPr>
            </w:pPr>
          </w:p>
        </w:tc>
        <w:tc>
          <w:tcPr>
            <w:tcW w:w="2410" w:type="dxa"/>
          </w:tcPr>
          <w:p w14:paraId="3CF6CF45" w14:textId="77777777" w:rsidR="00C95187" w:rsidRPr="00DE3BFD" w:rsidRDefault="00C95187" w:rsidP="007D4CE6">
            <w:pPr>
              <w:rPr>
                <w:spacing w:val="-10"/>
                <w:sz w:val="22"/>
                <w:szCs w:val="22"/>
                <w:lang w:val="uk-UA"/>
              </w:rPr>
            </w:pPr>
            <w:r w:rsidRPr="00DE3BFD">
              <w:rPr>
                <w:spacing w:val="-10"/>
                <w:sz w:val="22"/>
                <w:szCs w:val="22"/>
                <w:lang w:val="uk-UA"/>
              </w:rPr>
              <w:t>Забезпечення оздоровчими послугами дітей, які потребують особливої</w:t>
            </w:r>
          </w:p>
          <w:p w14:paraId="637A6EFE" w14:textId="77777777" w:rsidR="00C95187" w:rsidRPr="00DE3BFD" w:rsidRDefault="00C95187" w:rsidP="007D4CE6">
            <w:pPr>
              <w:rPr>
                <w:spacing w:val="-10"/>
                <w:sz w:val="22"/>
                <w:szCs w:val="22"/>
                <w:lang w:val="uk-UA"/>
              </w:rPr>
            </w:pPr>
            <w:r w:rsidRPr="00DE3BFD">
              <w:rPr>
                <w:spacing w:val="-10"/>
                <w:sz w:val="22"/>
                <w:szCs w:val="22"/>
                <w:lang w:val="uk-UA"/>
              </w:rPr>
              <w:t>соціальної уваги та підтримки, шляхом придбання путівок.</w:t>
            </w:r>
          </w:p>
        </w:tc>
      </w:tr>
      <w:tr w:rsidR="00C95187" w:rsidRPr="00F01643" w14:paraId="47447888" w14:textId="77777777" w:rsidTr="00137802">
        <w:trPr>
          <w:trHeight w:val="695"/>
        </w:trPr>
        <w:tc>
          <w:tcPr>
            <w:tcW w:w="524" w:type="dxa"/>
            <w:vMerge/>
          </w:tcPr>
          <w:p w14:paraId="1F7C7DDA" w14:textId="77777777" w:rsidR="00C95187" w:rsidRPr="00387454" w:rsidRDefault="00C95187" w:rsidP="007D4CE6">
            <w:pPr>
              <w:jc w:val="center"/>
              <w:rPr>
                <w:spacing w:val="-10"/>
                <w:sz w:val="22"/>
                <w:szCs w:val="22"/>
                <w:lang w:val="uk-UA"/>
              </w:rPr>
            </w:pPr>
          </w:p>
        </w:tc>
        <w:tc>
          <w:tcPr>
            <w:tcW w:w="1598" w:type="dxa"/>
            <w:vMerge/>
          </w:tcPr>
          <w:p w14:paraId="05F4CD38" w14:textId="77777777" w:rsidR="00C95187" w:rsidRPr="00DE3BFD" w:rsidRDefault="00C95187" w:rsidP="007D4CE6">
            <w:pPr>
              <w:rPr>
                <w:spacing w:val="-10"/>
                <w:sz w:val="22"/>
                <w:szCs w:val="22"/>
                <w:lang w:val="uk-UA"/>
              </w:rPr>
            </w:pPr>
          </w:p>
        </w:tc>
        <w:tc>
          <w:tcPr>
            <w:tcW w:w="2687" w:type="dxa"/>
          </w:tcPr>
          <w:p w14:paraId="1B719997" w14:textId="77777777" w:rsidR="00C95187" w:rsidRPr="00DE3BFD" w:rsidRDefault="00C95187" w:rsidP="007D4CE6">
            <w:pPr>
              <w:rPr>
                <w:spacing w:val="-10"/>
                <w:sz w:val="22"/>
                <w:szCs w:val="22"/>
                <w:lang w:val="uk-UA"/>
              </w:rPr>
            </w:pPr>
            <w:r w:rsidRPr="00DE3BFD">
              <w:rPr>
                <w:spacing w:val="-10"/>
                <w:sz w:val="22"/>
                <w:szCs w:val="22"/>
                <w:lang w:val="uk-UA"/>
              </w:rPr>
              <w:t>Забезпечення формування та функціонування мережі пришкільних таборів з денним перебуванням  для надання дітям відпочинкових послуг влітку під час канікул.</w:t>
            </w:r>
          </w:p>
        </w:tc>
        <w:tc>
          <w:tcPr>
            <w:tcW w:w="1566" w:type="dxa"/>
          </w:tcPr>
          <w:p w14:paraId="701DEAD4"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w:t>
            </w:r>
          </w:p>
          <w:p w14:paraId="46C6B0F7" w14:textId="77777777" w:rsidR="00C95187" w:rsidRPr="00DE3BFD" w:rsidRDefault="00C95187" w:rsidP="007D4CE6">
            <w:pPr>
              <w:jc w:val="center"/>
              <w:rPr>
                <w:spacing w:val="-10"/>
                <w:sz w:val="22"/>
                <w:szCs w:val="22"/>
                <w:lang w:val="uk-UA"/>
              </w:rPr>
            </w:pPr>
          </w:p>
          <w:p w14:paraId="4F7FC793" w14:textId="77777777" w:rsidR="00C95187" w:rsidRPr="00DE3BFD" w:rsidRDefault="00C95187" w:rsidP="007D4CE6">
            <w:pPr>
              <w:jc w:val="center"/>
              <w:rPr>
                <w:spacing w:val="-10"/>
                <w:sz w:val="22"/>
                <w:szCs w:val="22"/>
              </w:rPr>
            </w:pPr>
          </w:p>
        </w:tc>
        <w:tc>
          <w:tcPr>
            <w:tcW w:w="1280" w:type="dxa"/>
          </w:tcPr>
          <w:p w14:paraId="7418360E" w14:textId="77777777" w:rsidR="00C95187" w:rsidRPr="00DE3BFD" w:rsidRDefault="00C95187" w:rsidP="007D4CE6">
            <w:pPr>
              <w:jc w:val="center"/>
              <w:rPr>
                <w:spacing w:val="-10"/>
                <w:sz w:val="22"/>
                <w:szCs w:val="22"/>
              </w:rPr>
            </w:pPr>
            <w:r w:rsidRPr="00DE3BFD">
              <w:rPr>
                <w:spacing w:val="-10"/>
                <w:sz w:val="22"/>
                <w:szCs w:val="22"/>
                <w:lang w:val="uk-UA"/>
              </w:rPr>
              <w:t>Міський бюджет</w:t>
            </w:r>
          </w:p>
        </w:tc>
        <w:tc>
          <w:tcPr>
            <w:tcW w:w="1134" w:type="dxa"/>
          </w:tcPr>
          <w:p w14:paraId="5FDEA741" w14:textId="5EB14060" w:rsidR="00C95187" w:rsidRPr="00DE3BFD" w:rsidRDefault="00C95187" w:rsidP="00EC6042">
            <w:pPr>
              <w:tabs>
                <w:tab w:val="center" w:pos="4677"/>
                <w:tab w:val="right" w:pos="9355"/>
              </w:tabs>
              <w:ind w:right="-55"/>
              <w:jc w:val="center"/>
              <w:rPr>
                <w:b/>
                <w:bCs/>
                <w:sz w:val="22"/>
                <w:szCs w:val="22"/>
                <w:lang w:val="uk-UA"/>
              </w:rPr>
            </w:pPr>
            <w:r w:rsidRPr="00DE3BFD">
              <w:rPr>
                <w:b/>
                <w:bCs/>
                <w:sz w:val="22"/>
                <w:szCs w:val="22"/>
                <w:lang w:val="uk-UA"/>
              </w:rPr>
              <w:t>43</w:t>
            </w:r>
            <w:r w:rsidR="00EC6042">
              <w:rPr>
                <w:b/>
                <w:bCs/>
                <w:sz w:val="22"/>
                <w:szCs w:val="22"/>
                <w:lang w:val="uk-UA"/>
              </w:rPr>
              <w:t>2</w:t>
            </w:r>
            <w:r w:rsidRPr="00DE3BFD">
              <w:rPr>
                <w:b/>
                <w:bCs/>
                <w:sz w:val="22"/>
                <w:szCs w:val="22"/>
                <w:lang w:val="uk-UA"/>
              </w:rPr>
              <w:t>,</w:t>
            </w:r>
            <w:r w:rsidR="00EC6042">
              <w:rPr>
                <w:b/>
                <w:bCs/>
                <w:sz w:val="22"/>
                <w:szCs w:val="22"/>
                <w:lang w:val="uk-UA"/>
              </w:rPr>
              <w:t>5</w:t>
            </w:r>
            <w:r w:rsidRPr="00DE3BFD">
              <w:rPr>
                <w:b/>
                <w:bCs/>
                <w:sz w:val="22"/>
                <w:szCs w:val="22"/>
                <w:lang w:val="uk-UA"/>
              </w:rPr>
              <w:t>0</w:t>
            </w:r>
          </w:p>
        </w:tc>
        <w:tc>
          <w:tcPr>
            <w:tcW w:w="1096" w:type="dxa"/>
            <w:shd w:val="clear" w:color="auto" w:fill="FFFFFF"/>
          </w:tcPr>
          <w:p w14:paraId="7BC33F4D" w14:textId="07AF4C98" w:rsidR="00C95187" w:rsidRPr="00DE3BFD" w:rsidRDefault="00C95187" w:rsidP="007D4CE6">
            <w:pPr>
              <w:jc w:val="center"/>
              <w:rPr>
                <w:spacing w:val="-10"/>
                <w:sz w:val="22"/>
                <w:szCs w:val="22"/>
                <w:lang w:val="uk-UA"/>
              </w:rPr>
            </w:pPr>
            <w:r w:rsidRPr="00DE3BFD">
              <w:rPr>
                <w:spacing w:val="-10"/>
                <w:sz w:val="22"/>
                <w:szCs w:val="22"/>
                <w:lang w:val="uk-UA"/>
              </w:rPr>
              <w:t>8</w:t>
            </w:r>
            <w:r w:rsidR="006C5ED0">
              <w:rPr>
                <w:spacing w:val="-10"/>
                <w:sz w:val="22"/>
                <w:szCs w:val="22"/>
                <w:lang w:val="uk-UA"/>
              </w:rPr>
              <w:t>2</w:t>
            </w:r>
            <w:r w:rsidRPr="00DE3BFD">
              <w:rPr>
                <w:spacing w:val="-10"/>
                <w:sz w:val="22"/>
                <w:szCs w:val="22"/>
                <w:lang w:val="uk-UA"/>
              </w:rPr>
              <w:t>,</w:t>
            </w:r>
            <w:r w:rsidR="006C5ED0">
              <w:rPr>
                <w:spacing w:val="-10"/>
                <w:sz w:val="22"/>
                <w:szCs w:val="22"/>
                <w:lang w:val="uk-UA"/>
              </w:rPr>
              <w:t>5</w:t>
            </w:r>
          </w:p>
          <w:p w14:paraId="0C60733F" w14:textId="77777777" w:rsidR="00C95187" w:rsidRPr="00DE3BFD" w:rsidRDefault="00C95187" w:rsidP="007D4CE6">
            <w:pPr>
              <w:tabs>
                <w:tab w:val="center" w:pos="4677"/>
                <w:tab w:val="right" w:pos="9355"/>
              </w:tabs>
              <w:ind w:right="-55"/>
              <w:jc w:val="center"/>
              <w:rPr>
                <w:sz w:val="22"/>
                <w:szCs w:val="22"/>
                <w:lang w:val="uk-UA"/>
              </w:rPr>
            </w:pPr>
          </w:p>
        </w:tc>
        <w:tc>
          <w:tcPr>
            <w:tcW w:w="1043" w:type="dxa"/>
            <w:gridSpan w:val="3"/>
            <w:shd w:val="clear" w:color="auto" w:fill="FFFFFF"/>
          </w:tcPr>
          <w:p w14:paraId="6B31FE8B" w14:textId="77777777" w:rsidR="00C95187" w:rsidRPr="00DE3BFD" w:rsidRDefault="00C95187" w:rsidP="007D4CE6">
            <w:pPr>
              <w:jc w:val="center"/>
              <w:rPr>
                <w:spacing w:val="-10"/>
                <w:sz w:val="22"/>
                <w:szCs w:val="22"/>
                <w:lang w:val="uk-UA"/>
              </w:rPr>
            </w:pPr>
            <w:r w:rsidRPr="00DE3BFD">
              <w:rPr>
                <w:spacing w:val="-10"/>
                <w:sz w:val="22"/>
                <w:szCs w:val="22"/>
                <w:lang w:val="uk-UA"/>
              </w:rPr>
              <w:t>86,3</w:t>
            </w:r>
          </w:p>
          <w:p w14:paraId="77FEFF59" w14:textId="77777777" w:rsidR="00C95187" w:rsidRPr="00DE3BFD" w:rsidRDefault="00C95187" w:rsidP="007D4CE6">
            <w:pPr>
              <w:tabs>
                <w:tab w:val="center" w:pos="4677"/>
                <w:tab w:val="right" w:pos="9355"/>
              </w:tabs>
              <w:ind w:right="-55"/>
              <w:jc w:val="center"/>
              <w:rPr>
                <w:sz w:val="22"/>
                <w:szCs w:val="22"/>
                <w:lang w:val="uk-UA"/>
              </w:rPr>
            </w:pPr>
          </w:p>
        </w:tc>
        <w:tc>
          <w:tcPr>
            <w:tcW w:w="992" w:type="dxa"/>
            <w:gridSpan w:val="2"/>
            <w:shd w:val="clear" w:color="auto" w:fill="FFFFFF"/>
          </w:tcPr>
          <w:p w14:paraId="0C96E60E" w14:textId="77777777" w:rsidR="00C95187" w:rsidRPr="00DE3BFD" w:rsidRDefault="00C95187" w:rsidP="007D4CE6">
            <w:pPr>
              <w:jc w:val="center"/>
              <w:rPr>
                <w:spacing w:val="-10"/>
                <w:sz w:val="22"/>
                <w:szCs w:val="22"/>
                <w:lang w:val="uk-UA"/>
              </w:rPr>
            </w:pPr>
            <w:r w:rsidRPr="00DE3BFD">
              <w:rPr>
                <w:spacing w:val="-10"/>
                <w:sz w:val="22"/>
                <w:szCs w:val="22"/>
                <w:lang w:val="uk-UA"/>
              </w:rPr>
              <w:t>87,9</w:t>
            </w:r>
          </w:p>
          <w:p w14:paraId="14047025" w14:textId="77777777" w:rsidR="00C95187" w:rsidRPr="00DE3BFD" w:rsidRDefault="00C95187" w:rsidP="007D4CE6">
            <w:pPr>
              <w:tabs>
                <w:tab w:val="center" w:pos="4677"/>
                <w:tab w:val="right" w:pos="9355"/>
              </w:tabs>
              <w:ind w:right="-55"/>
              <w:jc w:val="center"/>
              <w:rPr>
                <w:sz w:val="22"/>
                <w:szCs w:val="22"/>
                <w:lang w:val="uk-UA"/>
              </w:rPr>
            </w:pPr>
          </w:p>
        </w:tc>
        <w:tc>
          <w:tcPr>
            <w:tcW w:w="993" w:type="dxa"/>
            <w:gridSpan w:val="2"/>
            <w:shd w:val="clear" w:color="auto" w:fill="FFFFFF"/>
          </w:tcPr>
          <w:p w14:paraId="094EF2BE"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rPr>
              <w:t>87,9</w:t>
            </w:r>
          </w:p>
        </w:tc>
        <w:tc>
          <w:tcPr>
            <w:tcW w:w="979" w:type="dxa"/>
            <w:shd w:val="clear" w:color="auto" w:fill="FFFFFF"/>
          </w:tcPr>
          <w:p w14:paraId="34C31873"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rPr>
              <w:t>87,9</w:t>
            </w:r>
          </w:p>
        </w:tc>
        <w:tc>
          <w:tcPr>
            <w:tcW w:w="2410" w:type="dxa"/>
          </w:tcPr>
          <w:p w14:paraId="3B8DBACF" w14:textId="77777777" w:rsidR="00C95187" w:rsidRPr="00DE3BFD" w:rsidRDefault="00C95187" w:rsidP="007D4CE6">
            <w:pPr>
              <w:rPr>
                <w:spacing w:val="-10"/>
                <w:sz w:val="22"/>
                <w:szCs w:val="22"/>
                <w:lang w:val="uk-UA"/>
              </w:rPr>
            </w:pPr>
            <w:r w:rsidRPr="00DE3BFD">
              <w:rPr>
                <w:spacing w:val="-10"/>
                <w:sz w:val="22"/>
                <w:szCs w:val="22"/>
                <w:lang w:val="uk-UA"/>
              </w:rPr>
              <w:t>Організація дозвілля дітей влітку, відновлення фізичних і психічних функцій дитячого організму</w:t>
            </w:r>
          </w:p>
        </w:tc>
      </w:tr>
      <w:tr w:rsidR="00C95187" w:rsidRPr="00DE3BFD" w14:paraId="49E57440" w14:textId="77777777" w:rsidTr="00137802">
        <w:trPr>
          <w:trHeight w:val="699"/>
        </w:trPr>
        <w:tc>
          <w:tcPr>
            <w:tcW w:w="524" w:type="dxa"/>
            <w:vMerge w:val="restart"/>
          </w:tcPr>
          <w:p w14:paraId="28D0D160" w14:textId="77777777" w:rsidR="00C95187" w:rsidRPr="00DE3BFD" w:rsidRDefault="00C95187" w:rsidP="007D4CE6">
            <w:pPr>
              <w:jc w:val="center"/>
              <w:rPr>
                <w:spacing w:val="-10"/>
                <w:sz w:val="22"/>
                <w:szCs w:val="22"/>
              </w:rPr>
            </w:pPr>
            <w:r w:rsidRPr="00DE3BFD">
              <w:rPr>
                <w:spacing w:val="-10"/>
                <w:sz w:val="22"/>
                <w:szCs w:val="22"/>
              </w:rPr>
              <w:t>2</w:t>
            </w:r>
          </w:p>
        </w:tc>
        <w:tc>
          <w:tcPr>
            <w:tcW w:w="1598" w:type="dxa"/>
            <w:vMerge w:val="restart"/>
            <w:shd w:val="clear" w:color="000000" w:fill="FFFFFF"/>
          </w:tcPr>
          <w:p w14:paraId="6DFD0CCA" w14:textId="77777777" w:rsidR="00C95187" w:rsidRPr="00DE3BFD" w:rsidRDefault="00C95187" w:rsidP="007D4CE6">
            <w:pPr>
              <w:ind w:left="-57" w:right="-57"/>
              <w:rPr>
                <w:color w:val="000000" w:themeColor="text1"/>
                <w:spacing w:val="-10"/>
                <w:sz w:val="22"/>
                <w:szCs w:val="22"/>
                <w:lang w:val="uk-UA"/>
              </w:rPr>
            </w:pPr>
            <w:r w:rsidRPr="00DE3BFD">
              <w:rPr>
                <w:color w:val="000000" w:themeColor="text1"/>
                <w:spacing w:val="-10"/>
                <w:sz w:val="22"/>
                <w:szCs w:val="22"/>
                <w:lang w:val="uk-UA"/>
              </w:rPr>
              <w:t xml:space="preserve">Збереження і розвиток мережі пришкільних таборів з денним перебуванням  </w:t>
            </w:r>
          </w:p>
        </w:tc>
        <w:tc>
          <w:tcPr>
            <w:tcW w:w="2687" w:type="dxa"/>
          </w:tcPr>
          <w:p w14:paraId="1FE09513" w14:textId="77777777" w:rsidR="00C95187" w:rsidRPr="00DE3BFD" w:rsidRDefault="00C95187" w:rsidP="007D4CE6">
            <w:pPr>
              <w:rPr>
                <w:spacing w:val="-10"/>
                <w:sz w:val="22"/>
                <w:szCs w:val="22"/>
                <w:lang w:val="uk-UA"/>
              </w:rPr>
            </w:pPr>
            <w:r w:rsidRPr="00DE3BFD">
              <w:rPr>
                <w:spacing w:val="-10"/>
                <w:sz w:val="22"/>
                <w:szCs w:val="22"/>
                <w:lang w:val="uk-UA"/>
              </w:rPr>
              <w:t xml:space="preserve">Забезпечення безперебійного </w:t>
            </w:r>
          </w:p>
          <w:p w14:paraId="05C3BEC4" w14:textId="77777777" w:rsidR="00C95187" w:rsidRPr="00DE3BFD" w:rsidRDefault="00C95187" w:rsidP="007D4CE6">
            <w:pPr>
              <w:rPr>
                <w:spacing w:val="-10"/>
                <w:sz w:val="22"/>
                <w:szCs w:val="22"/>
                <w:lang w:val="uk-UA"/>
              </w:rPr>
            </w:pPr>
            <w:proofErr w:type="spellStart"/>
            <w:r w:rsidRPr="00DE3BFD">
              <w:rPr>
                <w:spacing w:val="-10"/>
                <w:sz w:val="22"/>
                <w:szCs w:val="22"/>
                <w:lang w:val="uk-UA"/>
              </w:rPr>
              <w:t>електро</w:t>
            </w:r>
            <w:proofErr w:type="spellEnd"/>
            <w:r w:rsidRPr="00DE3BFD">
              <w:rPr>
                <w:spacing w:val="-10"/>
                <w:sz w:val="22"/>
                <w:szCs w:val="22"/>
                <w:lang w:val="uk-UA"/>
              </w:rPr>
              <w:t xml:space="preserve">-, водо-, газо-, теплопостачання,  телефонного зв’язку, вжиття </w:t>
            </w:r>
            <w:r w:rsidRPr="00DE3BFD">
              <w:rPr>
                <w:spacing w:val="-10"/>
                <w:sz w:val="22"/>
                <w:szCs w:val="22"/>
                <w:lang w:val="uk-UA"/>
              </w:rPr>
              <w:lastRenderedPageBreak/>
              <w:t xml:space="preserve">заходів щодо безпечної експлуатації всіх мереж та обладнання і виконання інших робіт щодо </w:t>
            </w:r>
            <w:proofErr w:type="spellStart"/>
            <w:r w:rsidRPr="00DE3BFD">
              <w:rPr>
                <w:spacing w:val="-10"/>
                <w:sz w:val="22"/>
                <w:szCs w:val="22"/>
                <w:lang w:val="uk-UA"/>
              </w:rPr>
              <w:t>життєво</w:t>
            </w:r>
            <w:proofErr w:type="spellEnd"/>
            <w:r w:rsidRPr="00DE3BFD">
              <w:rPr>
                <w:spacing w:val="-10"/>
                <w:sz w:val="22"/>
                <w:szCs w:val="22"/>
                <w:lang w:val="uk-UA"/>
              </w:rPr>
              <w:t xml:space="preserve"> важливих складових функціонування пришкільних таборів з денним перебуванням    під час перебування в них дітей.</w:t>
            </w:r>
          </w:p>
        </w:tc>
        <w:tc>
          <w:tcPr>
            <w:tcW w:w="1566" w:type="dxa"/>
          </w:tcPr>
          <w:p w14:paraId="417A15E8" w14:textId="77777777" w:rsidR="00C95187" w:rsidRPr="00DE3BFD" w:rsidRDefault="00C95187" w:rsidP="007D4CE6">
            <w:pPr>
              <w:jc w:val="center"/>
              <w:rPr>
                <w:spacing w:val="-10"/>
                <w:sz w:val="22"/>
                <w:szCs w:val="22"/>
                <w:lang w:val="uk-UA"/>
              </w:rPr>
            </w:pPr>
            <w:r w:rsidRPr="00DE3BFD">
              <w:rPr>
                <w:spacing w:val="-10"/>
                <w:sz w:val="22"/>
                <w:szCs w:val="22"/>
                <w:lang w:val="uk-UA"/>
              </w:rPr>
              <w:lastRenderedPageBreak/>
              <w:t>Відділ освіти</w:t>
            </w:r>
          </w:p>
        </w:tc>
        <w:tc>
          <w:tcPr>
            <w:tcW w:w="1280" w:type="dxa"/>
          </w:tcPr>
          <w:p w14:paraId="03A741AC"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428F1589"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063A0F80"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7C715619"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2300EA8E"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75330B98"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4250C765"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2FFE4D3A" w14:textId="77777777" w:rsidR="00C95187" w:rsidRPr="00DE3BFD" w:rsidRDefault="00C95187" w:rsidP="007D4CE6">
            <w:pPr>
              <w:rPr>
                <w:spacing w:val="-10"/>
                <w:sz w:val="22"/>
                <w:szCs w:val="22"/>
                <w:lang w:val="uk-UA"/>
              </w:rPr>
            </w:pPr>
            <w:r w:rsidRPr="00DE3BFD">
              <w:rPr>
                <w:spacing w:val="-10"/>
                <w:sz w:val="22"/>
                <w:szCs w:val="22"/>
                <w:lang w:val="uk-UA"/>
              </w:rPr>
              <w:t>Створення дітям безпечних та комфортних  умов для перебування в таборах з денним перебуванням.</w:t>
            </w:r>
          </w:p>
        </w:tc>
      </w:tr>
      <w:tr w:rsidR="00C95187" w:rsidRPr="00DE3BFD" w14:paraId="44688A4D" w14:textId="77777777" w:rsidTr="00137802">
        <w:trPr>
          <w:trHeight w:val="1413"/>
        </w:trPr>
        <w:tc>
          <w:tcPr>
            <w:tcW w:w="524" w:type="dxa"/>
            <w:vMerge/>
          </w:tcPr>
          <w:p w14:paraId="02A98E59" w14:textId="77777777" w:rsidR="00C95187" w:rsidRPr="00DE3BFD" w:rsidRDefault="00C95187" w:rsidP="007D4CE6">
            <w:pPr>
              <w:jc w:val="center"/>
              <w:rPr>
                <w:spacing w:val="-10"/>
                <w:sz w:val="22"/>
                <w:szCs w:val="22"/>
              </w:rPr>
            </w:pPr>
          </w:p>
        </w:tc>
        <w:tc>
          <w:tcPr>
            <w:tcW w:w="1598" w:type="dxa"/>
            <w:vMerge/>
            <w:shd w:val="clear" w:color="000000" w:fill="FFFFFF"/>
          </w:tcPr>
          <w:p w14:paraId="3DC6B0AB" w14:textId="77777777" w:rsidR="00C95187" w:rsidRPr="00DE3BFD" w:rsidRDefault="00C95187" w:rsidP="007D4CE6">
            <w:pPr>
              <w:ind w:left="-57" w:right="-57"/>
              <w:rPr>
                <w:color w:val="000000" w:themeColor="text1"/>
                <w:spacing w:val="-10"/>
                <w:sz w:val="22"/>
                <w:szCs w:val="22"/>
                <w:lang w:val="uk-UA"/>
              </w:rPr>
            </w:pPr>
          </w:p>
        </w:tc>
        <w:tc>
          <w:tcPr>
            <w:tcW w:w="2687" w:type="dxa"/>
          </w:tcPr>
          <w:p w14:paraId="0A745CC7" w14:textId="77777777" w:rsidR="00C95187" w:rsidRPr="00DE3BFD" w:rsidRDefault="00C95187" w:rsidP="007D4CE6">
            <w:pPr>
              <w:rPr>
                <w:spacing w:val="-10"/>
                <w:sz w:val="22"/>
                <w:szCs w:val="22"/>
                <w:lang w:val="uk-UA"/>
              </w:rPr>
            </w:pPr>
            <w:r w:rsidRPr="00DE3BFD">
              <w:rPr>
                <w:spacing w:val="-10"/>
                <w:sz w:val="22"/>
                <w:szCs w:val="22"/>
                <w:lang w:val="uk-UA"/>
              </w:rPr>
              <w:t>Забезпечення контролю за станом пожежної та техногенної безпеки у пришкільних таборах з денним перебуванням  .</w:t>
            </w:r>
          </w:p>
        </w:tc>
        <w:tc>
          <w:tcPr>
            <w:tcW w:w="1566" w:type="dxa"/>
          </w:tcPr>
          <w:p w14:paraId="2D1801CE"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w:t>
            </w:r>
          </w:p>
          <w:p w14:paraId="0D0A0891" w14:textId="77777777" w:rsidR="00C95187" w:rsidRPr="00DE3BFD" w:rsidRDefault="00C95187" w:rsidP="007D4CE6">
            <w:pPr>
              <w:jc w:val="center"/>
              <w:rPr>
                <w:spacing w:val="-10"/>
                <w:sz w:val="22"/>
                <w:szCs w:val="22"/>
                <w:lang w:val="uk-UA"/>
              </w:rPr>
            </w:pPr>
            <w:r w:rsidRPr="00DE3BFD">
              <w:rPr>
                <w:spacing w:val="-10"/>
                <w:sz w:val="22"/>
                <w:szCs w:val="22"/>
                <w:lang w:val="uk-UA"/>
              </w:rPr>
              <w:t xml:space="preserve">50 ДПРЧ </w:t>
            </w:r>
          </w:p>
          <w:p w14:paraId="54F75627" w14:textId="77777777" w:rsidR="00C95187" w:rsidRPr="00DE3BFD" w:rsidRDefault="00C95187" w:rsidP="007D4CE6">
            <w:pPr>
              <w:jc w:val="center"/>
              <w:rPr>
                <w:spacing w:val="-10"/>
                <w:sz w:val="22"/>
                <w:szCs w:val="22"/>
                <w:lang w:val="uk-UA"/>
              </w:rPr>
            </w:pPr>
            <w:r w:rsidRPr="00DE3BFD">
              <w:rPr>
                <w:spacing w:val="-10"/>
                <w:sz w:val="22"/>
                <w:szCs w:val="22"/>
                <w:lang w:val="uk-UA"/>
              </w:rPr>
              <w:t>ГУ ДСНС у Дніпропетровській області  (за згодою)</w:t>
            </w:r>
          </w:p>
        </w:tc>
        <w:tc>
          <w:tcPr>
            <w:tcW w:w="1280" w:type="dxa"/>
          </w:tcPr>
          <w:p w14:paraId="2FB0E7D7"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30BAFC7F"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1075625D"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024B558B"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1F1D5B1D"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443D220E"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78505E9B"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3E4A5340" w14:textId="77777777" w:rsidR="00C95187" w:rsidRPr="00DE3BFD" w:rsidRDefault="00C95187" w:rsidP="007D4CE6">
            <w:pPr>
              <w:rPr>
                <w:spacing w:val="-10"/>
                <w:sz w:val="22"/>
                <w:szCs w:val="22"/>
                <w:lang w:val="uk-UA"/>
              </w:rPr>
            </w:pPr>
            <w:r w:rsidRPr="00DE3BFD">
              <w:rPr>
                <w:spacing w:val="-10"/>
                <w:sz w:val="22"/>
                <w:szCs w:val="22"/>
                <w:lang w:val="uk-UA"/>
              </w:rPr>
              <w:t>Забезпечення безпеки життєдіяльності дітей  і підлітків у період відпочинку у пришкільних таборах з денним перебуванням</w:t>
            </w:r>
          </w:p>
        </w:tc>
      </w:tr>
      <w:tr w:rsidR="00C95187" w:rsidRPr="00DE3BFD" w14:paraId="561A0865" w14:textId="77777777" w:rsidTr="00137802">
        <w:trPr>
          <w:trHeight w:val="1970"/>
        </w:trPr>
        <w:tc>
          <w:tcPr>
            <w:tcW w:w="524" w:type="dxa"/>
            <w:vMerge/>
          </w:tcPr>
          <w:p w14:paraId="798E93D2" w14:textId="77777777" w:rsidR="00C95187" w:rsidRPr="00DE3BFD" w:rsidRDefault="00C95187" w:rsidP="007D4CE6">
            <w:pPr>
              <w:jc w:val="center"/>
              <w:rPr>
                <w:spacing w:val="-10"/>
                <w:sz w:val="22"/>
                <w:szCs w:val="22"/>
              </w:rPr>
            </w:pPr>
          </w:p>
        </w:tc>
        <w:tc>
          <w:tcPr>
            <w:tcW w:w="1598" w:type="dxa"/>
            <w:vMerge/>
            <w:shd w:val="clear" w:color="000000" w:fill="FFFFFF"/>
          </w:tcPr>
          <w:p w14:paraId="6DC9D60C" w14:textId="77777777" w:rsidR="00C95187" w:rsidRPr="00DE3BFD" w:rsidRDefault="00C95187" w:rsidP="007D4CE6">
            <w:pPr>
              <w:ind w:left="-57" w:right="-57"/>
              <w:rPr>
                <w:color w:val="000000" w:themeColor="text1"/>
                <w:spacing w:val="-10"/>
                <w:sz w:val="22"/>
                <w:szCs w:val="22"/>
                <w:lang w:val="uk-UA"/>
              </w:rPr>
            </w:pPr>
          </w:p>
        </w:tc>
        <w:tc>
          <w:tcPr>
            <w:tcW w:w="2687" w:type="dxa"/>
          </w:tcPr>
          <w:p w14:paraId="732586D0" w14:textId="77777777" w:rsidR="00C95187" w:rsidRPr="00DE3BFD" w:rsidRDefault="00C95187" w:rsidP="007D4CE6">
            <w:pPr>
              <w:rPr>
                <w:spacing w:val="-10"/>
                <w:sz w:val="22"/>
                <w:szCs w:val="22"/>
                <w:lang w:val="uk-UA"/>
              </w:rPr>
            </w:pPr>
            <w:r w:rsidRPr="00DE3BFD">
              <w:rPr>
                <w:spacing w:val="-10"/>
                <w:sz w:val="22"/>
                <w:szCs w:val="22"/>
                <w:lang w:val="uk-UA"/>
              </w:rPr>
              <w:t>Забезпечення державного нагляду за підготовкою та роботою  пришкільних таборів з денним перебуванням , в тому числі контроль за дотриманням норм, якістю харчування дітей з метою запобігання інфекційним захворюванням.</w:t>
            </w:r>
          </w:p>
        </w:tc>
        <w:tc>
          <w:tcPr>
            <w:tcW w:w="1566" w:type="dxa"/>
          </w:tcPr>
          <w:p w14:paraId="01B1CE88"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w:t>
            </w:r>
          </w:p>
          <w:p w14:paraId="1D4CD95A" w14:textId="77777777" w:rsidR="00C95187" w:rsidRPr="00DE3BFD" w:rsidRDefault="00C95187" w:rsidP="007D4CE6">
            <w:pPr>
              <w:jc w:val="center"/>
              <w:rPr>
                <w:spacing w:val="-10"/>
                <w:sz w:val="22"/>
                <w:szCs w:val="22"/>
                <w:lang w:val="uk-UA"/>
              </w:rPr>
            </w:pPr>
            <w:r w:rsidRPr="00DE3BFD">
              <w:rPr>
                <w:spacing w:val="-10"/>
                <w:sz w:val="22"/>
                <w:szCs w:val="22"/>
                <w:lang w:val="uk-UA"/>
              </w:rPr>
              <w:t xml:space="preserve">ГУ </w:t>
            </w:r>
            <w:proofErr w:type="spellStart"/>
            <w:r w:rsidRPr="00DE3BFD">
              <w:rPr>
                <w:spacing w:val="-10"/>
                <w:sz w:val="22"/>
                <w:szCs w:val="22"/>
                <w:lang w:val="uk-UA"/>
              </w:rPr>
              <w:t>Держ-споживслужба</w:t>
            </w:r>
            <w:proofErr w:type="spellEnd"/>
            <w:r w:rsidRPr="00DE3BFD">
              <w:rPr>
                <w:spacing w:val="-10"/>
                <w:sz w:val="22"/>
                <w:szCs w:val="22"/>
                <w:lang w:val="uk-UA"/>
              </w:rPr>
              <w:t xml:space="preserve"> в Дніпро-петровській області (за згодою).</w:t>
            </w:r>
          </w:p>
          <w:p w14:paraId="283B100A" w14:textId="77777777" w:rsidR="00C95187" w:rsidRPr="00DE3BFD" w:rsidRDefault="00C95187" w:rsidP="007D4CE6">
            <w:pPr>
              <w:jc w:val="center"/>
              <w:rPr>
                <w:spacing w:val="-10"/>
                <w:sz w:val="22"/>
                <w:szCs w:val="22"/>
                <w:lang w:val="uk-UA"/>
              </w:rPr>
            </w:pPr>
            <w:r w:rsidRPr="00DE3BFD">
              <w:rPr>
                <w:spacing w:val="-10"/>
                <w:sz w:val="22"/>
                <w:szCs w:val="22"/>
                <w:lang w:val="uk-UA"/>
              </w:rPr>
              <w:t xml:space="preserve"> </w:t>
            </w:r>
          </w:p>
          <w:p w14:paraId="7CE31EE7" w14:textId="77777777" w:rsidR="00C95187" w:rsidRPr="00DE3BFD" w:rsidRDefault="00C95187" w:rsidP="007D4CE6">
            <w:pPr>
              <w:jc w:val="center"/>
              <w:rPr>
                <w:spacing w:val="-10"/>
                <w:sz w:val="22"/>
                <w:szCs w:val="22"/>
                <w:lang w:val="uk-UA"/>
              </w:rPr>
            </w:pPr>
          </w:p>
        </w:tc>
        <w:tc>
          <w:tcPr>
            <w:tcW w:w="1280" w:type="dxa"/>
          </w:tcPr>
          <w:p w14:paraId="30258ADD"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2B4D1F5F"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48B9463E"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06C8A459"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5A55AC6B"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23C466A8"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40A2F015"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45E1202F" w14:textId="77777777" w:rsidR="00C95187" w:rsidRPr="00DE3BFD" w:rsidRDefault="00C95187" w:rsidP="007D4CE6">
            <w:pPr>
              <w:rPr>
                <w:spacing w:val="-10"/>
                <w:sz w:val="22"/>
                <w:szCs w:val="22"/>
                <w:lang w:val="uk-UA"/>
              </w:rPr>
            </w:pPr>
            <w:r w:rsidRPr="00DE3BFD">
              <w:rPr>
                <w:spacing w:val="-10"/>
                <w:sz w:val="22"/>
                <w:szCs w:val="22"/>
                <w:lang w:val="uk-UA"/>
              </w:rPr>
              <w:t>Створення дітям безпечних умов перебування в таборах з денним перебуванням.</w:t>
            </w:r>
          </w:p>
          <w:p w14:paraId="689C7AA5" w14:textId="77777777" w:rsidR="00C95187" w:rsidRPr="00DE3BFD" w:rsidRDefault="00C95187" w:rsidP="007D4CE6">
            <w:pPr>
              <w:rPr>
                <w:spacing w:val="-10"/>
                <w:sz w:val="22"/>
                <w:szCs w:val="22"/>
                <w:lang w:val="uk-UA"/>
              </w:rPr>
            </w:pPr>
            <w:r w:rsidRPr="00DE3BFD">
              <w:rPr>
                <w:spacing w:val="-10"/>
                <w:sz w:val="22"/>
                <w:szCs w:val="22"/>
                <w:lang w:val="uk-UA"/>
              </w:rPr>
              <w:t>Забезпечення охорони їх життя  та здоров’я відповідно до  фізіологічних потреб   і енерговитрат.</w:t>
            </w:r>
          </w:p>
        </w:tc>
      </w:tr>
      <w:tr w:rsidR="00C95187" w:rsidRPr="00DE3BFD" w14:paraId="23F9E7D6" w14:textId="77777777" w:rsidTr="00137802">
        <w:trPr>
          <w:trHeight w:val="1315"/>
        </w:trPr>
        <w:tc>
          <w:tcPr>
            <w:tcW w:w="524" w:type="dxa"/>
            <w:vMerge/>
          </w:tcPr>
          <w:p w14:paraId="3FC0FF94" w14:textId="77777777" w:rsidR="00C95187" w:rsidRPr="00DE3BFD" w:rsidRDefault="00C95187" w:rsidP="007D4CE6">
            <w:pPr>
              <w:jc w:val="center"/>
              <w:rPr>
                <w:spacing w:val="-10"/>
                <w:sz w:val="22"/>
                <w:szCs w:val="22"/>
              </w:rPr>
            </w:pPr>
          </w:p>
        </w:tc>
        <w:tc>
          <w:tcPr>
            <w:tcW w:w="1598" w:type="dxa"/>
            <w:vMerge/>
            <w:shd w:val="clear" w:color="000000" w:fill="FFFFFF"/>
          </w:tcPr>
          <w:p w14:paraId="6A19B864" w14:textId="77777777" w:rsidR="00C95187" w:rsidRPr="00DE3BFD" w:rsidRDefault="00C95187" w:rsidP="007D4CE6">
            <w:pPr>
              <w:ind w:left="-57" w:right="-57"/>
              <w:rPr>
                <w:color w:val="000000" w:themeColor="text1"/>
                <w:spacing w:val="-10"/>
                <w:sz w:val="22"/>
                <w:szCs w:val="22"/>
                <w:lang w:val="uk-UA"/>
              </w:rPr>
            </w:pPr>
          </w:p>
        </w:tc>
        <w:tc>
          <w:tcPr>
            <w:tcW w:w="2687" w:type="dxa"/>
          </w:tcPr>
          <w:p w14:paraId="77C3B62E" w14:textId="77777777" w:rsidR="00C95187" w:rsidRPr="00DE3BFD" w:rsidRDefault="00C95187" w:rsidP="007D4CE6">
            <w:pPr>
              <w:rPr>
                <w:spacing w:val="-10"/>
                <w:sz w:val="22"/>
                <w:szCs w:val="22"/>
                <w:lang w:val="uk-UA"/>
              </w:rPr>
            </w:pPr>
            <w:r w:rsidRPr="00DE3BFD">
              <w:rPr>
                <w:spacing w:val="-10"/>
                <w:sz w:val="22"/>
                <w:szCs w:val="22"/>
                <w:lang w:val="uk-UA"/>
              </w:rPr>
              <w:t>Забезпечити наявність  медичного огляду працівників   пришкільних таборів  з денним перебуванням.</w:t>
            </w:r>
          </w:p>
        </w:tc>
        <w:tc>
          <w:tcPr>
            <w:tcW w:w="1566" w:type="dxa"/>
          </w:tcPr>
          <w:p w14:paraId="2A310B75"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w:t>
            </w:r>
          </w:p>
        </w:tc>
        <w:tc>
          <w:tcPr>
            <w:tcW w:w="1280" w:type="dxa"/>
          </w:tcPr>
          <w:p w14:paraId="36914E03"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7F6AA001"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38893B2D"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03B00E16"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14190237"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1E76AF81"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4A37B231"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55BBE2D5" w14:textId="77777777" w:rsidR="00C95187" w:rsidRPr="00DE3BFD" w:rsidRDefault="00C95187" w:rsidP="007D4CE6">
            <w:pPr>
              <w:rPr>
                <w:spacing w:val="-10"/>
                <w:sz w:val="22"/>
                <w:szCs w:val="22"/>
                <w:lang w:val="uk-UA"/>
              </w:rPr>
            </w:pPr>
            <w:r w:rsidRPr="00DE3BFD">
              <w:rPr>
                <w:spacing w:val="-10"/>
                <w:sz w:val="22"/>
                <w:szCs w:val="22"/>
                <w:lang w:val="uk-UA"/>
              </w:rPr>
              <w:t>Попередження поширення інфекційних захворювань серед дітей, відпочиваючих у таборах з денним перебуванням</w:t>
            </w:r>
          </w:p>
        </w:tc>
      </w:tr>
      <w:tr w:rsidR="00C95187" w:rsidRPr="00DE3BFD" w14:paraId="2989324D" w14:textId="77777777" w:rsidTr="00137802">
        <w:trPr>
          <w:trHeight w:val="1047"/>
        </w:trPr>
        <w:tc>
          <w:tcPr>
            <w:tcW w:w="524" w:type="dxa"/>
            <w:vMerge w:val="restart"/>
          </w:tcPr>
          <w:p w14:paraId="453FCA25" w14:textId="77777777" w:rsidR="00C95187" w:rsidRPr="00DE3BFD" w:rsidRDefault="00C95187" w:rsidP="007D4CE6">
            <w:pPr>
              <w:jc w:val="center"/>
              <w:rPr>
                <w:spacing w:val="-10"/>
                <w:sz w:val="22"/>
                <w:szCs w:val="22"/>
              </w:rPr>
            </w:pPr>
            <w:r w:rsidRPr="00DE3BFD">
              <w:rPr>
                <w:spacing w:val="-10"/>
                <w:sz w:val="22"/>
                <w:szCs w:val="22"/>
              </w:rPr>
              <w:t>3</w:t>
            </w:r>
          </w:p>
        </w:tc>
        <w:tc>
          <w:tcPr>
            <w:tcW w:w="1598" w:type="dxa"/>
            <w:vMerge w:val="restart"/>
            <w:tcBorders>
              <w:top w:val="single" w:sz="4" w:space="0" w:color="auto"/>
              <w:left w:val="single" w:sz="6" w:space="0" w:color="auto"/>
              <w:right w:val="single" w:sz="6" w:space="0" w:color="auto"/>
            </w:tcBorders>
            <w:shd w:val="clear" w:color="auto" w:fill="FFFFFF"/>
          </w:tcPr>
          <w:p w14:paraId="3B3AB945" w14:textId="77777777" w:rsidR="00C95187" w:rsidRPr="00DE3BFD" w:rsidRDefault="00C95187" w:rsidP="007D4CE6">
            <w:pPr>
              <w:ind w:left="-57" w:right="-57"/>
              <w:rPr>
                <w:color w:val="000000" w:themeColor="text1"/>
                <w:spacing w:val="-10"/>
                <w:sz w:val="22"/>
                <w:szCs w:val="22"/>
                <w:lang w:val="uk-UA"/>
              </w:rPr>
            </w:pPr>
            <w:r w:rsidRPr="00DE3BFD">
              <w:rPr>
                <w:spacing w:val="-10"/>
                <w:sz w:val="22"/>
                <w:szCs w:val="22"/>
                <w:lang w:val="uk-UA"/>
              </w:rPr>
              <w:t>Впровадження інноваційних підходів до організації оздоровлення та відпочинку дітей</w:t>
            </w:r>
          </w:p>
        </w:tc>
        <w:tc>
          <w:tcPr>
            <w:tcW w:w="2687" w:type="dxa"/>
            <w:tcBorders>
              <w:top w:val="single" w:sz="6" w:space="0" w:color="auto"/>
              <w:left w:val="single" w:sz="6" w:space="0" w:color="auto"/>
              <w:bottom w:val="single" w:sz="6" w:space="0" w:color="auto"/>
              <w:right w:val="single" w:sz="6" w:space="0" w:color="auto"/>
            </w:tcBorders>
            <w:shd w:val="clear" w:color="auto" w:fill="FFFFFF"/>
          </w:tcPr>
          <w:p w14:paraId="56E25F03" w14:textId="77777777" w:rsidR="00C95187" w:rsidRPr="00DE3BFD" w:rsidRDefault="00C95187" w:rsidP="007D4CE6">
            <w:pPr>
              <w:rPr>
                <w:spacing w:val="-10"/>
                <w:sz w:val="22"/>
                <w:szCs w:val="22"/>
                <w:lang w:val="uk-UA"/>
              </w:rPr>
            </w:pPr>
            <w:r w:rsidRPr="00DE3BFD">
              <w:rPr>
                <w:spacing w:val="-10"/>
                <w:sz w:val="22"/>
                <w:szCs w:val="22"/>
                <w:lang w:val="uk-UA"/>
              </w:rPr>
              <w:t>Організація у пришкільних таборів  з денним перебуванням гуртків  і спортивних секцій.</w:t>
            </w:r>
          </w:p>
        </w:tc>
        <w:tc>
          <w:tcPr>
            <w:tcW w:w="1566" w:type="dxa"/>
          </w:tcPr>
          <w:p w14:paraId="4563D2DA"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 Відділ молоді та спорту</w:t>
            </w:r>
          </w:p>
        </w:tc>
        <w:tc>
          <w:tcPr>
            <w:tcW w:w="1280" w:type="dxa"/>
          </w:tcPr>
          <w:p w14:paraId="219CCA17"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1701A67B"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355C7328"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36BAA165"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30CE6DB1"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7A52FC82"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5CAE05EE"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1B265B4C" w14:textId="77777777" w:rsidR="00C95187" w:rsidRPr="00DE3BFD" w:rsidRDefault="00C95187" w:rsidP="007D4CE6">
            <w:pPr>
              <w:rPr>
                <w:spacing w:val="-10"/>
                <w:sz w:val="22"/>
                <w:szCs w:val="22"/>
                <w:lang w:val="uk-UA"/>
              </w:rPr>
            </w:pPr>
            <w:r w:rsidRPr="00DE3BFD">
              <w:rPr>
                <w:spacing w:val="-10"/>
                <w:sz w:val="22"/>
                <w:szCs w:val="22"/>
                <w:lang w:val="uk-UA"/>
              </w:rPr>
              <w:t>Підвищення якості надання послуг   з відпочинку</w:t>
            </w:r>
          </w:p>
        </w:tc>
      </w:tr>
      <w:tr w:rsidR="00C95187" w:rsidRPr="00DE3BFD" w14:paraId="13DB45D5" w14:textId="77777777" w:rsidTr="00137802">
        <w:trPr>
          <w:trHeight w:val="407"/>
        </w:trPr>
        <w:tc>
          <w:tcPr>
            <w:tcW w:w="524" w:type="dxa"/>
            <w:vMerge/>
          </w:tcPr>
          <w:p w14:paraId="0F5B7696" w14:textId="77777777" w:rsidR="00C95187" w:rsidRPr="00DE3BFD" w:rsidRDefault="00C95187" w:rsidP="007D4CE6">
            <w:pPr>
              <w:jc w:val="center"/>
              <w:rPr>
                <w:spacing w:val="-10"/>
                <w:sz w:val="22"/>
                <w:szCs w:val="22"/>
              </w:rPr>
            </w:pPr>
          </w:p>
        </w:tc>
        <w:tc>
          <w:tcPr>
            <w:tcW w:w="1598" w:type="dxa"/>
            <w:vMerge/>
            <w:tcBorders>
              <w:left w:val="single" w:sz="6" w:space="0" w:color="auto"/>
              <w:right w:val="single" w:sz="6" w:space="0" w:color="auto"/>
            </w:tcBorders>
            <w:shd w:val="clear" w:color="auto" w:fill="FFFFFF"/>
          </w:tcPr>
          <w:p w14:paraId="42E11E53" w14:textId="77777777" w:rsidR="00C95187" w:rsidRPr="00DE3BFD" w:rsidRDefault="00C95187" w:rsidP="007D4CE6">
            <w:pPr>
              <w:ind w:left="-57" w:right="-57"/>
              <w:rPr>
                <w:color w:val="000000" w:themeColor="text1"/>
                <w:spacing w:val="-10"/>
                <w:sz w:val="22"/>
                <w:szCs w:val="22"/>
                <w:lang w:val="uk-UA"/>
              </w:rPr>
            </w:pPr>
          </w:p>
        </w:tc>
        <w:tc>
          <w:tcPr>
            <w:tcW w:w="2687" w:type="dxa"/>
            <w:tcBorders>
              <w:top w:val="single" w:sz="6" w:space="0" w:color="auto"/>
              <w:left w:val="single" w:sz="6" w:space="0" w:color="auto"/>
              <w:bottom w:val="single" w:sz="4" w:space="0" w:color="auto"/>
              <w:right w:val="single" w:sz="6" w:space="0" w:color="auto"/>
            </w:tcBorders>
            <w:shd w:val="clear" w:color="auto" w:fill="FFFFFF"/>
          </w:tcPr>
          <w:p w14:paraId="51553B14" w14:textId="77777777" w:rsidR="00C95187" w:rsidRPr="00DE3BFD" w:rsidRDefault="00C95187" w:rsidP="007D4CE6">
            <w:pPr>
              <w:rPr>
                <w:spacing w:val="-10"/>
                <w:sz w:val="22"/>
                <w:szCs w:val="22"/>
                <w:lang w:val="uk-UA"/>
              </w:rPr>
            </w:pPr>
            <w:r w:rsidRPr="00DE3BFD">
              <w:rPr>
                <w:spacing w:val="-10"/>
                <w:sz w:val="22"/>
                <w:szCs w:val="22"/>
                <w:lang w:val="uk-UA"/>
              </w:rPr>
              <w:t xml:space="preserve">Забезпечення організації в пришкільних таборах  з денним перебуванням. покази вистав, концертів, </w:t>
            </w:r>
            <w:r w:rsidRPr="00DE3BFD">
              <w:rPr>
                <w:spacing w:val="-10"/>
                <w:sz w:val="22"/>
                <w:szCs w:val="22"/>
                <w:lang w:val="uk-UA"/>
              </w:rPr>
              <w:lastRenderedPageBreak/>
              <w:t>перегляд кіно-, відеофільмів. Організація для дітей краєзнавчих екскурсій з метою ознайомлення з історичною спадщиною міста.</w:t>
            </w:r>
          </w:p>
        </w:tc>
        <w:tc>
          <w:tcPr>
            <w:tcW w:w="1566" w:type="dxa"/>
            <w:shd w:val="clear" w:color="auto" w:fill="FFFFFF"/>
          </w:tcPr>
          <w:p w14:paraId="4DC861CE" w14:textId="77777777" w:rsidR="00C95187" w:rsidRPr="00DE3BFD" w:rsidRDefault="00C95187" w:rsidP="007D4CE6">
            <w:pPr>
              <w:jc w:val="center"/>
              <w:rPr>
                <w:spacing w:val="-10"/>
                <w:sz w:val="22"/>
                <w:szCs w:val="22"/>
                <w:lang w:val="uk-UA"/>
              </w:rPr>
            </w:pPr>
            <w:r w:rsidRPr="00DE3BFD">
              <w:rPr>
                <w:spacing w:val="-10"/>
                <w:sz w:val="22"/>
                <w:szCs w:val="22"/>
                <w:lang w:val="uk-UA"/>
              </w:rPr>
              <w:lastRenderedPageBreak/>
              <w:t>Відділ освіти,</w:t>
            </w:r>
          </w:p>
          <w:p w14:paraId="1B5CF920" w14:textId="77777777" w:rsidR="00C95187" w:rsidRPr="00DE3BFD" w:rsidRDefault="00C95187" w:rsidP="007D4CE6">
            <w:pPr>
              <w:jc w:val="center"/>
              <w:rPr>
                <w:spacing w:val="-10"/>
                <w:sz w:val="22"/>
                <w:szCs w:val="22"/>
                <w:lang w:val="uk-UA"/>
              </w:rPr>
            </w:pPr>
            <w:r w:rsidRPr="00DE3BFD">
              <w:rPr>
                <w:spacing w:val="-10"/>
                <w:sz w:val="22"/>
                <w:szCs w:val="22"/>
                <w:lang w:val="uk-UA"/>
              </w:rPr>
              <w:t xml:space="preserve">Відділ молоді та спорту, </w:t>
            </w:r>
            <w:r w:rsidRPr="00DE3BFD">
              <w:rPr>
                <w:spacing w:val="-10"/>
                <w:sz w:val="22"/>
                <w:szCs w:val="22"/>
                <w:lang w:val="uk-UA"/>
              </w:rPr>
              <w:lastRenderedPageBreak/>
              <w:t xml:space="preserve">Відділ  культури  </w:t>
            </w:r>
          </w:p>
        </w:tc>
        <w:tc>
          <w:tcPr>
            <w:tcW w:w="1280" w:type="dxa"/>
          </w:tcPr>
          <w:p w14:paraId="58CDF992" w14:textId="77777777" w:rsidR="00C95187" w:rsidRPr="00DE3BFD" w:rsidRDefault="00C95187" w:rsidP="007D4CE6">
            <w:pPr>
              <w:jc w:val="center"/>
              <w:rPr>
                <w:spacing w:val="-10"/>
                <w:sz w:val="22"/>
                <w:szCs w:val="22"/>
                <w:lang w:val="uk-UA"/>
              </w:rPr>
            </w:pPr>
            <w:r w:rsidRPr="00DE3BFD">
              <w:rPr>
                <w:spacing w:val="-10"/>
                <w:sz w:val="22"/>
                <w:szCs w:val="22"/>
                <w:lang w:val="uk-UA"/>
              </w:rPr>
              <w:lastRenderedPageBreak/>
              <w:t>Міський бюджет</w:t>
            </w:r>
          </w:p>
        </w:tc>
        <w:tc>
          <w:tcPr>
            <w:tcW w:w="1134" w:type="dxa"/>
          </w:tcPr>
          <w:p w14:paraId="70EC31AC"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303A994F"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53182F0F"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61D2379A"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58ABF106"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574A6A77"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5CE337A9" w14:textId="77777777" w:rsidR="00C95187" w:rsidRPr="00DE3BFD" w:rsidRDefault="00C95187" w:rsidP="007D4CE6">
            <w:pPr>
              <w:rPr>
                <w:spacing w:val="-10"/>
                <w:sz w:val="22"/>
                <w:szCs w:val="22"/>
                <w:lang w:val="uk-UA"/>
              </w:rPr>
            </w:pPr>
            <w:r w:rsidRPr="00DE3BFD">
              <w:rPr>
                <w:spacing w:val="-10"/>
                <w:sz w:val="22"/>
                <w:szCs w:val="22"/>
                <w:lang w:val="uk-UA"/>
              </w:rPr>
              <w:t>Підвищення якості надання послуг   з відпочинку</w:t>
            </w:r>
          </w:p>
        </w:tc>
      </w:tr>
      <w:tr w:rsidR="00C95187" w:rsidRPr="00DE3BFD" w14:paraId="05422F9E" w14:textId="77777777" w:rsidTr="00137802">
        <w:trPr>
          <w:trHeight w:val="1970"/>
        </w:trPr>
        <w:tc>
          <w:tcPr>
            <w:tcW w:w="524" w:type="dxa"/>
            <w:vMerge/>
          </w:tcPr>
          <w:p w14:paraId="5E12C462" w14:textId="77777777" w:rsidR="00C95187" w:rsidRPr="00DE3BFD" w:rsidRDefault="00C95187" w:rsidP="007D4CE6">
            <w:pPr>
              <w:jc w:val="center"/>
              <w:rPr>
                <w:spacing w:val="-10"/>
                <w:sz w:val="22"/>
                <w:szCs w:val="22"/>
              </w:rPr>
            </w:pPr>
          </w:p>
        </w:tc>
        <w:tc>
          <w:tcPr>
            <w:tcW w:w="1598" w:type="dxa"/>
            <w:vMerge/>
            <w:tcBorders>
              <w:left w:val="single" w:sz="6" w:space="0" w:color="auto"/>
              <w:right w:val="single" w:sz="6" w:space="0" w:color="auto"/>
            </w:tcBorders>
            <w:shd w:val="clear" w:color="auto" w:fill="FFFFFF"/>
          </w:tcPr>
          <w:p w14:paraId="1104D2CC" w14:textId="77777777" w:rsidR="00C95187" w:rsidRPr="00DE3BFD" w:rsidRDefault="00C95187" w:rsidP="007D4CE6">
            <w:pPr>
              <w:ind w:left="-57" w:right="-57"/>
              <w:rPr>
                <w:color w:val="000000" w:themeColor="text1"/>
                <w:spacing w:val="-10"/>
                <w:sz w:val="22"/>
                <w:szCs w:val="22"/>
                <w:lang w:val="uk-UA"/>
              </w:rPr>
            </w:pPr>
          </w:p>
        </w:tc>
        <w:tc>
          <w:tcPr>
            <w:tcW w:w="2687" w:type="dxa"/>
            <w:tcBorders>
              <w:top w:val="single" w:sz="4" w:space="0" w:color="auto"/>
              <w:left w:val="single" w:sz="6" w:space="0" w:color="auto"/>
              <w:bottom w:val="single" w:sz="6" w:space="0" w:color="auto"/>
              <w:right w:val="single" w:sz="6" w:space="0" w:color="auto"/>
            </w:tcBorders>
            <w:shd w:val="clear" w:color="auto" w:fill="FFFFFF"/>
          </w:tcPr>
          <w:p w14:paraId="0117A4DE" w14:textId="77777777" w:rsidR="00C95187" w:rsidRPr="00DE3BFD" w:rsidRDefault="00C95187" w:rsidP="007D4CE6">
            <w:pPr>
              <w:rPr>
                <w:spacing w:val="-10"/>
                <w:sz w:val="22"/>
                <w:szCs w:val="22"/>
                <w:lang w:val="uk-UA"/>
              </w:rPr>
            </w:pPr>
            <w:r w:rsidRPr="00DE3BFD">
              <w:rPr>
                <w:spacing w:val="-10"/>
                <w:sz w:val="22"/>
                <w:szCs w:val="22"/>
                <w:lang w:val="uk-UA"/>
              </w:rPr>
              <w:t>Забезпечення проведення інформаційно – профілактичної роботи з популяризації здорового способу життя, формування толерантності та ненасильницької поведінки серед дітей у пришкільних таборах  з денним перебуванням.</w:t>
            </w:r>
          </w:p>
        </w:tc>
        <w:tc>
          <w:tcPr>
            <w:tcW w:w="1566" w:type="dxa"/>
            <w:tcBorders>
              <w:top w:val="outset" w:sz="6" w:space="0" w:color="auto"/>
              <w:left w:val="outset" w:sz="6" w:space="0" w:color="auto"/>
              <w:bottom w:val="outset" w:sz="6" w:space="0" w:color="auto"/>
              <w:right w:val="outset" w:sz="6" w:space="0" w:color="auto"/>
            </w:tcBorders>
            <w:shd w:val="clear" w:color="auto" w:fill="FFFFFF"/>
          </w:tcPr>
          <w:p w14:paraId="031C9A71"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w:t>
            </w:r>
          </w:p>
        </w:tc>
        <w:tc>
          <w:tcPr>
            <w:tcW w:w="1280" w:type="dxa"/>
          </w:tcPr>
          <w:p w14:paraId="7B5D8098"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4D1B3E9D"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293DF437"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48CE9A07"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38F7D34A"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16718212"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1B97AB42"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2491B7BA" w14:textId="77777777" w:rsidR="00C95187" w:rsidRPr="00DE3BFD" w:rsidRDefault="00C95187" w:rsidP="007D4CE6">
            <w:pPr>
              <w:rPr>
                <w:spacing w:val="-10"/>
                <w:sz w:val="22"/>
                <w:szCs w:val="22"/>
                <w:lang w:val="uk-UA"/>
              </w:rPr>
            </w:pPr>
            <w:r w:rsidRPr="00DE3BFD">
              <w:rPr>
                <w:spacing w:val="-10"/>
                <w:sz w:val="22"/>
                <w:szCs w:val="22"/>
                <w:lang w:val="uk-UA"/>
              </w:rPr>
              <w:t xml:space="preserve"> Підвищення якості надання послуг   з відпочинку</w:t>
            </w:r>
          </w:p>
        </w:tc>
      </w:tr>
      <w:tr w:rsidR="00C95187" w:rsidRPr="00DE3BFD" w14:paraId="26FABF88" w14:textId="77777777" w:rsidTr="00137802">
        <w:trPr>
          <w:trHeight w:val="1553"/>
        </w:trPr>
        <w:tc>
          <w:tcPr>
            <w:tcW w:w="524" w:type="dxa"/>
            <w:vMerge/>
          </w:tcPr>
          <w:p w14:paraId="57297A18" w14:textId="77777777" w:rsidR="00C95187" w:rsidRPr="00DE3BFD" w:rsidRDefault="00C95187" w:rsidP="007D4CE6">
            <w:pPr>
              <w:jc w:val="center"/>
              <w:rPr>
                <w:spacing w:val="-10"/>
                <w:sz w:val="22"/>
                <w:szCs w:val="22"/>
              </w:rPr>
            </w:pPr>
          </w:p>
        </w:tc>
        <w:tc>
          <w:tcPr>
            <w:tcW w:w="1598" w:type="dxa"/>
            <w:vMerge/>
            <w:tcBorders>
              <w:left w:val="single" w:sz="6" w:space="0" w:color="auto"/>
              <w:bottom w:val="single" w:sz="6" w:space="0" w:color="auto"/>
              <w:right w:val="single" w:sz="6" w:space="0" w:color="auto"/>
            </w:tcBorders>
            <w:shd w:val="clear" w:color="auto" w:fill="FFFFFF"/>
          </w:tcPr>
          <w:p w14:paraId="6D3DBF4F" w14:textId="77777777" w:rsidR="00C95187" w:rsidRPr="00DE3BFD" w:rsidRDefault="00C95187" w:rsidP="007D4CE6">
            <w:pPr>
              <w:ind w:left="-57" w:right="-57"/>
              <w:rPr>
                <w:color w:val="000000" w:themeColor="text1"/>
                <w:spacing w:val="-10"/>
                <w:sz w:val="22"/>
                <w:szCs w:val="22"/>
                <w:lang w:val="uk-UA"/>
              </w:rPr>
            </w:pPr>
          </w:p>
        </w:tc>
        <w:tc>
          <w:tcPr>
            <w:tcW w:w="2687" w:type="dxa"/>
            <w:tcBorders>
              <w:top w:val="single" w:sz="6" w:space="0" w:color="auto"/>
              <w:left w:val="single" w:sz="6" w:space="0" w:color="auto"/>
              <w:bottom w:val="single" w:sz="6" w:space="0" w:color="auto"/>
              <w:right w:val="single" w:sz="6" w:space="0" w:color="auto"/>
            </w:tcBorders>
            <w:shd w:val="clear" w:color="auto" w:fill="FFFFFF"/>
          </w:tcPr>
          <w:p w14:paraId="74E13CAC" w14:textId="77777777" w:rsidR="00C95187" w:rsidRPr="00DE3BFD" w:rsidRDefault="00C95187" w:rsidP="007D4CE6">
            <w:pPr>
              <w:rPr>
                <w:spacing w:val="-10"/>
                <w:sz w:val="22"/>
                <w:szCs w:val="22"/>
                <w:lang w:val="uk-UA"/>
              </w:rPr>
            </w:pPr>
            <w:r w:rsidRPr="00DE3BFD">
              <w:rPr>
                <w:bCs/>
                <w:spacing w:val="-10"/>
                <w:sz w:val="22"/>
                <w:szCs w:val="22"/>
                <w:lang w:val="uk-UA"/>
              </w:rPr>
              <w:t>Здійснення профорієнтаційної, просвітницької роботи та заходів національно-патріотичного спрямування з дітьми та молоддю в пришкільних таборах  з денним перебуванням.</w:t>
            </w:r>
          </w:p>
        </w:tc>
        <w:tc>
          <w:tcPr>
            <w:tcW w:w="1566" w:type="dxa"/>
            <w:tcBorders>
              <w:top w:val="outset" w:sz="6" w:space="0" w:color="auto"/>
              <w:left w:val="outset" w:sz="6" w:space="0" w:color="auto"/>
              <w:bottom w:val="outset" w:sz="6" w:space="0" w:color="auto"/>
              <w:right w:val="outset" w:sz="6" w:space="0" w:color="auto"/>
            </w:tcBorders>
            <w:shd w:val="clear" w:color="auto" w:fill="FFFFFF"/>
          </w:tcPr>
          <w:p w14:paraId="7FE17FCD"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w:t>
            </w:r>
          </w:p>
        </w:tc>
        <w:tc>
          <w:tcPr>
            <w:tcW w:w="1280" w:type="dxa"/>
          </w:tcPr>
          <w:p w14:paraId="08F0DC47"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1B3F4C90"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6668EFB3"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62C0997D"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11CD4D18"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0C134ECA"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5BC25048"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488EBD23" w14:textId="77777777" w:rsidR="00C95187" w:rsidRPr="00DE3BFD" w:rsidRDefault="00C95187" w:rsidP="007D4CE6">
            <w:pPr>
              <w:rPr>
                <w:spacing w:val="-10"/>
                <w:sz w:val="22"/>
                <w:szCs w:val="22"/>
                <w:lang w:val="uk-UA"/>
              </w:rPr>
            </w:pPr>
            <w:r w:rsidRPr="00DE3BFD">
              <w:rPr>
                <w:spacing w:val="-10"/>
                <w:sz w:val="22"/>
                <w:szCs w:val="22"/>
                <w:lang w:val="uk-UA"/>
              </w:rPr>
              <w:t>Формування духовно розвинутої особистості, патріота своєї держави, пропагування історичного надбання українського народу.</w:t>
            </w:r>
          </w:p>
        </w:tc>
      </w:tr>
      <w:tr w:rsidR="00C95187" w:rsidRPr="00DE3BFD" w14:paraId="24C0C3FF" w14:textId="77777777" w:rsidTr="00137802">
        <w:trPr>
          <w:trHeight w:val="1970"/>
        </w:trPr>
        <w:tc>
          <w:tcPr>
            <w:tcW w:w="524" w:type="dxa"/>
          </w:tcPr>
          <w:p w14:paraId="7C9299BF" w14:textId="77777777" w:rsidR="00C95187" w:rsidRPr="00DE3BFD" w:rsidRDefault="00C95187" w:rsidP="007D4CE6">
            <w:pPr>
              <w:jc w:val="center"/>
              <w:rPr>
                <w:spacing w:val="-10"/>
                <w:sz w:val="22"/>
                <w:szCs w:val="22"/>
              </w:rPr>
            </w:pPr>
            <w:r w:rsidRPr="00DE3BFD">
              <w:rPr>
                <w:spacing w:val="-10"/>
                <w:sz w:val="22"/>
                <w:szCs w:val="22"/>
              </w:rPr>
              <w:t>4</w:t>
            </w:r>
          </w:p>
        </w:tc>
        <w:tc>
          <w:tcPr>
            <w:tcW w:w="1598" w:type="dxa"/>
            <w:tcBorders>
              <w:top w:val="single" w:sz="4" w:space="0" w:color="auto"/>
              <w:left w:val="single" w:sz="6" w:space="0" w:color="auto"/>
              <w:bottom w:val="single" w:sz="6" w:space="0" w:color="auto"/>
              <w:right w:val="single" w:sz="6" w:space="0" w:color="auto"/>
            </w:tcBorders>
            <w:shd w:val="clear" w:color="auto" w:fill="FFFFFF"/>
          </w:tcPr>
          <w:p w14:paraId="1F213052" w14:textId="77777777" w:rsidR="00C95187" w:rsidRPr="00DE3BFD" w:rsidRDefault="00C95187" w:rsidP="007D4CE6">
            <w:pPr>
              <w:ind w:left="-57" w:right="-57"/>
              <w:rPr>
                <w:color w:val="000000" w:themeColor="text1"/>
                <w:spacing w:val="-10"/>
                <w:sz w:val="22"/>
                <w:szCs w:val="22"/>
                <w:lang w:val="uk-UA"/>
              </w:rPr>
            </w:pPr>
            <w:r w:rsidRPr="00DE3BFD">
              <w:rPr>
                <w:color w:val="000000" w:themeColor="text1"/>
                <w:spacing w:val="-10"/>
                <w:sz w:val="22"/>
                <w:szCs w:val="22"/>
                <w:lang w:val="uk-UA"/>
              </w:rPr>
              <w:t>Створення доступного та ефективного ринку послуг з оздоровлення та відпочинку дітей.</w:t>
            </w:r>
          </w:p>
        </w:tc>
        <w:tc>
          <w:tcPr>
            <w:tcW w:w="2687" w:type="dxa"/>
            <w:tcBorders>
              <w:top w:val="single" w:sz="6" w:space="0" w:color="auto"/>
              <w:left w:val="single" w:sz="6" w:space="0" w:color="auto"/>
              <w:bottom w:val="single" w:sz="4" w:space="0" w:color="auto"/>
              <w:right w:val="single" w:sz="6" w:space="0" w:color="auto"/>
            </w:tcBorders>
            <w:shd w:val="clear" w:color="auto" w:fill="FFFFFF"/>
          </w:tcPr>
          <w:p w14:paraId="57477E0C" w14:textId="77777777" w:rsidR="00C95187" w:rsidRPr="00DE3BFD" w:rsidRDefault="00C95187" w:rsidP="007D4CE6">
            <w:pPr>
              <w:rPr>
                <w:spacing w:val="-10"/>
                <w:sz w:val="22"/>
                <w:szCs w:val="22"/>
                <w:lang w:val="uk-UA"/>
              </w:rPr>
            </w:pPr>
            <w:r w:rsidRPr="00DE3BFD">
              <w:rPr>
                <w:spacing w:val="-10"/>
                <w:sz w:val="22"/>
                <w:szCs w:val="22"/>
                <w:lang w:val="uk-UA"/>
              </w:rPr>
              <w:t>Організація роботи щодо висвітлення в засобах масової інформації питань   щодо оздоровлення та відпочинку  дітей  міста  та про мережу пришкільних табор</w:t>
            </w:r>
            <w:r>
              <w:rPr>
                <w:spacing w:val="-10"/>
                <w:sz w:val="22"/>
                <w:szCs w:val="22"/>
                <w:lang w:val="uk-UA"/>
              </w:rPr>
              <w:t>ів</w:t>
            </w:r>
            <w:r w:rsidRPr="00DE3BFD">
              <w:rPr>
                <w:spacing w:val="-10"/>
                <w:sz w:val="22"/>
                <w:szCs w:val="22"/>
                <w:lang w:val="uk-UA"/>
              </w:rPr>
              <w:t xml:space="preserve">  з денним перебуванням для відпочинку дітей, послуг, які надають у літній період.</w:t>
            </w:r>
          </w:p>
        </w:tc>
        <w:tc>
          <w:tcPr>
            <w:tcW w:w="1566" w:type="dxa"/>
            <w:tcBorders>
              <w:top w:val="outset" w:sz="6" w:space="0" w:color="auto"/>
              <w:left w:val="outset" w:sz="6" w:space="0" w:color="auto"/>
              <w:bottom w:val="outset" w:sz="6" w:space="0" w:color="auto"/>
              <w:right w:val="outset" w:sz="6" w:space="0" w:color="auto"/>
            </w:tcBorders>
            <w:shd w:val="clear" w:color="auto" w:fill="FFFFFF"/>
          </w:tcPr>
          <w:p w14:paraId="6CBB7E67" w14:textId="77777777" w:rsidR="00C95187" w:rsidRPr="00DE3BFD" w:rsidRDefault="00C95187" w:rsidP="007D4CE6">
            <w:pPr>
              <w:jc w:val="center"/>
              <w:rPr>
                <w:spacing w:val="-10"/>
                <w:sz w:val="22"/>
                <w:szCs w:val="22"/>
                <w:lang w:val="uk-UA"/>
              </w:rPr>
            </w:pPr>
            <w:r w:rsidRPr="00DE3BFD">
              <w:rPr>
                <w:spacing w:val="-10"/>
                <w:sz w:val="22"/>
                <w:szCs w:val="22"/>
                <w:lang w:val="uk-UA"/>
              </w:rPr>
              <w:t>Відділ освіти,</w:t>
            </w:r>
          </w:p>
          <w:p w14:paraId="6FED32C5" w14:textId="77777777" w:rsidR="00C95187" w:rsidRPr="00DE3BFD" w:rsidRDefault="00C95187" w:rsidP="007D4CE6">
            <w:pPr>
              <w:jc w:val="center"/>
              <w:rPr>
                <w:spacing w:val="-10"/>
                <w:sz w:val="22"/>
                <w:szCs w:val="22"/>
                <w:lang w:val="uk-UA"/>
              </w:rPr>
            </w:pPr>
            <w:r w:rsidRPr="00DE3BFD">
              <w:rPr>
                <w:spacing w:val="-10"/>
                <w:sz w:val="22"/>
                <w:szCs w:val="22"/>
                <w:lang w:val="uk-UA"/>
              </w:rPr>
              <w:t>УСЗН</w:t>
            </w:r>
          </w:p>
        </w:tc>
        <w:tc>
          <w:tcPr>
            <w:tcW w:w="1280" w:type="dxa"/>
          </w:tcPr>
          <w:p w14:paraId="79C1AB6B" w14:textId="77777777" w:rsidR="00C95187" w:rsidRPr="00DE3BFD" w:rsidRDefault="00C95187" w:rsidP="007D4CE6">
            <w:pPr>
              <w:jc w:val="center"/>
              <w:rPr>
                <w:spacing w:val="-10"/>
                <w:sz w:val="22"/>
                <w:szCs w:val="22"/>
                <w:lang w:val="uk-UA"/>
              </w:rPr>
            </w:pPr>
            <w:r w:rsidRPr="00DE3BFD">
              <w:rPr>
                <w:spacing w:val="-10"/>
                <w:sz w:val="22"/>
                <w:szCs w:val="22"/>
                <w:lang w:val="uk-UA"/>
              </w:rPr>
              <w:t>Міський бюджет</w:t>
            </w:r>
          </w:p>
        </w:tc>
        <w:tc>
          <w:tcPr>
            <w:tcW w:w="1134" w:type="dxa"/>
          </w:tcPr>
          <w:p w14:paraId="15DA31D1" w14:textId="77777777" w:rsidR="00C95187" w:rsidRPr="00DE3BFD" w:rsidRDefault="00C95187" w:rsidP="007D4CE6">
            <w:pPr>
              <w:tabs>
                <w:tab w:val="center" w:pos="4677"/>
                <w:tab w:val="right" w:pos="9355"/>
              </w:tabs>
              <w:ind w:right="-55"/>
              <w:jc w:val="center"/>
              <w:rPr>
                <w:b/>
                <w:bCs/>
                <w:sz w:val="22"/>
                <w:szCs w:val="22"/>
                <w:lang w:val="uk-UA"/>
              </w:rPr>
            </w:pPr>
            <w:r w:rsidRPr="00DE3BFD">
              <w:rPr>
                <w:b/>
                <w:bCs/>
                <w:sz w:val="22"/>
                <w:szCs w:val="22"/>
                <w:lang w:val="uk-UA"/>
              </w:rPr>
              <w:t>-</w:t>
            </w:r>
          </w:p>
        </w:tc>
        <w:tc>
          <w:tcPr>
            <w:tcW w:w="1096" w:type="dxa"/>
          </w:tcPr>
          <w:p w14:paraId="6EB5E1D6"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1043" w:type="dxa"/>
            <w:gridSpan w:val="3"/>
          </w:tcPr>
          <w:p w14:paraId="52A5B073"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2" w:type="dxa"/>
            <w:gridSpan w:val="2"/>
          </w:tcPr>
          <w:p w14:paraId="396F0039"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93" w:type="dxa"/>
            <w:gridSpan w:val="2"/>
          </w:tcPr>
          <w:p w14:paraId="72685961"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979" w:type="dxa"/>
          </w:tcPr>
          <w:p w14:paraId="2839D3CD" w14:textId="77777777" w:rsidR="00C95187" w:rsidRPr="00DE3BFD" w:rsidRDefault="00C95187" w:rsidP="007D4CE6">
            <w:pPr>
              <w:tabs>
                <w:tab w:val="center" w:pos="4677"/>
                <w:tab w:val="right" w:pos="9355"/>
              </w:tabs>
              <w:ind w:right="-55"/>
              <w:jc w:val="center"/>
              <w:rPr>
                <w:sz w:val="22"/>
                <w:szCs w:val="22"/>
                <w:lang w:val="uk-UA"/>
              </w:rPr>
            </w:pPr>
            <w:r w:rsidRPr="00DE3BFD">
              <w:rPr>
                <w:sz w:val="22"/>
                <w:szCs w:val="22"/>
                <w:lang w:val="uk-UA"/>
              </w:rPr>
              <w:t>-</w:t>
            </w:r>
          </w:p>
        </w:tc>
        <w:tc>
          <w:tcPr>
            <w:tcW w:w="2410" w:type="dxa"/>
          </w:tcPr>
          <w:p w14:paraId="4D7F3929" w14:textId="77777777" w:rsidR="00C95187" w:rsidRPr="00DE3BFD" w:rsidRDefault="00C95187" w:rsidP="007D4CE6">
            <w:pPr>
              <w:rPr>
                <w:spacing w:val="-10"/>
                <w:sz w:val="22"/>
                <w:szCs w:val="22"/>
                <w:lang w:val="uk-UA"/>
              </w:rPr>
            </w:pPr>
            <w:r w:rsidRPr="00DE3BFD">
              <w:rPr>
                <w:spacing w:val="-10"/>
                <w:sz w:val="22"/>
                <w:szCs w:val="22"/>
                <w:lang w:val="uk-UA"/>
              </w:rPr>
              <w:t>Забезпечення доступу населення до повної та об’єктивної інформації з питань оздоровлення дітей міста</w:t>
            </w:r>
          </w:p>
        </w:tc>
      </w:tr>
      <w:tr w:rsidR="00C95187" w:rsidRPr="00DE3BFD" w14:paraId="52520AA3" w14:textId="77777777" w:rsidTr="00137802">
        <w:trPr>
          <w:trHeight w:val="441"/>
        </w:trPr>
        <w:tc>
          <w:tcPr>
            <w:tcW w:w="7655" w:type="dxa"/>
            <w:gridSpan w:val="5"/>
          </w:tcPr>
          <w:p w14:paraId="122BC8E8" w14:textId="77777777" w:rsidR="00C95187" w:rsidRPr="00DE3BFD" w:rsidRDefault="00C95187" w:rsidP="007D4CE6">
            <w:pPr>
              <w:jc w:val="center"/>
              <w:rPr>
                <w:b/>
                <w:bCs/>
                <w:spacing w:val="-10"/>
                <w:sz w:val="22"/>
                <w:szCs w:val="22"/>
                <w:lang w:val="uk-UA"/>
              </w:rPr>
            </w:pPr>
            <w:r w:rsidRPr="00DE3BFD">
              <w:rPr>
                <w:b/>
                <w:bCs/>
                <w:spacing w:val="-10"/>
                <w:sz w:val="22"/>
                <w:szCs w:val="22"/>
                <w:lang w:val="uk-UA"/>
              </w:rPr>
              <w:t xml:space="preserve"> Всього по програмі </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14:paraId="34C739C2" w14:textId="792F616C" w:rsidR="00C95187" w:rsidRPr="00DE3BFD" w:rsidRDefault="00C95187" w:rsidP="00812179">
            <w:pPr>
              <w:ind w:right="-55"/>
              <w:rPr>
                <w:b/>
                <w:sz w:val="22"/>
                <w:szCs w:val="22"/>
                <w:lang w:val="uk-UA"/>
              </w:rPr>
            </w:pPr>
            <w:r w:rsidRPr="00DE3BFD">
              <w:rPr>
                <w:b/>
                <w:sz w:val="22"/>
                <w:szCs w:val="22"/>
                <w:lang w:val="uk-UA"/>
              </w:rPr>
              <w:t>330</w:t>
            </w:r>
            <w:r w:rsidR="00812179">
              <w:rPr>
                <w:b/>
                <w:sz w:val="22"/>
                <w:szCs w:val="22"/>
                <w:lang w:val="uk-UA"/>
              </w:rPr>
              <w:t>7</w:t>
            </w:r>
            <w:r w:rsidRPr="00DE3BFD">
              <w:rPr>
                <w:b/>
                <w:sz w:val="22"/>
                <w:szCs w:val="22"/>
                <w:lang w:val="uk-UA"/>
              </w:rPr>
              <w:t>,</w:t>
            </w:r>
            <w:r w:rsidR="00812179">
              <w:rPr>
                <w:b/>
                <w:sz w:val="22"/>
                <w:szCs w:val="22"/>
                <w:lang w:val="uk-UA"/>
              </w:rPr>
              <w:t>5</w:t>
            </w:r>
            <w:r w:rsidRPr="00DE3BFD">
              <w:rPr>
                <w:b/>
                <w:sz w:val="22"/>
                <w:szCs w:val="22"/>
                <w:lang w:val="uk-UA"/>
              </w:rPr>
              <w:t>0</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tcPr>
          <w:p w14:paraId="59FF9A45" w14:textId="2B4E01B0" w:rsidR="00C95187" w:rsidRPr="00DE3BFD" w:rsidRDefault="00C95187" w:rsidP="006C5ED0">
            <w:pPr>
              <w:ind w:right="-55"/>
              <w:jc w:val="center"/>
              <w:rPr>
                <w:bCs/>
                <w:sz w:val="22"/>
                <w:szCs w:val="22"/>
                <w:lang w:val="uk-UA"/>
              </w:rPr>
            </w:pPr>
            <w:r w:rsidRPr="00DE3BFD">
              <w:rPr>
                <w:b/>
                <w:sz w:val="22"/>
                <w:szCs w:val="22"/>
              </w:rPr>
              <w:t>65</w:t>
            </w:r>
            <w:r w:rsidR="006C5ED0">
              <w:rPr>
                <w:b/>
                <w:sz w:val="22"/>
                <w:szCs w:val="22"/>
              </w:rPr>
              <w:t>7</w:t>
            </w:r>
            <w:r w:rsidRPr="00DE3BFD">
              <w:rPr>
                <w:b/>
                <w:sz w:val="22"/>
                <w:szCs w:val="22"/>
              </w:rPr>
              <w:t>,</w:t>
            </w:r>
            <w:r w:rsidR="006C5ED0">
              <w:rPr>
                <w:b/>
                <w:sz w:val="22"/>
                <w:szCs w:val="22"/>
              </w:rPr>
              <w:t>5</w:t>
            </w:r>
          </w:p>
        </w:tc>
        <w:tc>
          <w:tcPr>
            <w:tcW w:w="993" w:type="dxa"/>
            <w:tcBorders>
              <w:top w:val="single" w:sz="6" w:space="0" w:color="auto"/>
              <w:left w:val="single" w:sz="6" w:space="0" w:color="auto"/>
              <w:bottom w:val="single" w:sz="4" w:space="0" w:color="auto"/>
              <w:right w:val="single" w:sz="6" w:space="0" w:color="auto"/>
            </w:tcBorders>
            <w:shd w:val="clear" w:color="auto" w:fill="FFFFFF"/>
          </w:tcPr>
          <w:p w14:paraId="3DCE3E41" w14:textId="77777777" w:rsidR="00C95187" w:rsidRPr="00DE3BFD" w:rsidRDefault="00C95187" w:rsidP="007D4CE6">
            <w:pPr>
              <w:ind w:right="-55"/>
              <w:jc w:val="center"/>
              <w:rPr>
                <w:bCs/>
                <w:sz w:val="22"/>
                <w:szCs w:val="22"/>
                <w:lang w:val="uk-UA"/>
              </w:rPr>
            </w:pPr>
            <w:r w:rsidRPr="00DE3BFD">
              <w:rPr>
                <w:b/>
                <w:sz w:val="22"/>
                <w:szCs w:val="22"/>
              </w:rPr>
              <w:t>661,30</w:t>
            </w:r>
          </w:p>
        </w:tc>
        <w:tc>
          <w:tcPr>
            <w:tcW w:w="992" w:type="dxa"/>
            <w:gridSpan w:val="2"/>
            <w:tcBorders>
              <w:top w:val="single" w:sz="6" w:space="0" w:color="auto"/>
              <w:left w:val="single" w:sz="6" w:space="0" w:color="auto"/>
              <w:bottom w:val="single" w:sz="4" w:space="0" w:color="auto"/>
              <w:right w:val="single" w:sz="6" w:space="0" w:color="auto"/>
            </w:tcBorders>
            <w:shd w:val="clear" w:color="auto" w:fill="FFFFFF"/>
          </w:tcPr>
          <w:p w14:paraId="2C3720C0" w14:textId="77777777" w:rsidR="00C95187" w:rsidRPr="00DE3BFD" w:rsidRDefault="00C95187" w:rsidP="007D4CE6">
            <w:pPr>
              <w:ind w:right="-55"/>
              <w:jc w:val="center"/>
              <w:rPr>
                <w:bCs/>
                <w:sz w:val="22"/>
                <w:szCs w:val="22"/>
                <w:lang w:val="uk-UA"/>
              </w:rPr>
            </w:pPr>
            <w:r w:rsidRPr="00DE3BFD">
              <w:rPr>
                <w:b/>
                <w:sz w:val="22"/>
                <w:szCs w:val="22"/>
              </w:rPr>
              <w:t>662,90</w:t>
            </w:r>
          </w:p>
        </w:tc>
        <w:tc>
          <w:tcPr>
            <w:tcW w:w="992" w:type="dxa"/>
            <w:gridSpan w:val="2"/>
            <w:tcBorders>
              <w:top w:val="single" w:sz="6" w:space="0" w:color="auto"/>
              <w:left w:val="single" w:sz="6" w:space="0" w:color="auto"/>
              <w:bottom w:val="single" w:sz="4" w:space="0" w:color="auto"/>
              <w:right w:val="single" w:sz="6" w:space="0" w:color="auto"/>
            </w:tcBorders>
            <w:shd w:val="clear" w:color="auto" w:fill="FFFFFF"/>
          </w:tcPr>
          <w:p w14:paraId="59F0371F" w14:textId="77777777" w:rsidR="00C95187" w:rsidRPr="00DE3BFD" w:rsidRDefault="00C95187" w:rsidP="007D4CE6">
            <w:pPr>
              <w:ind w:right="-55"/>
              <w:jc w:val="center"/>
              <w:rPr>
                <w:bCs/>
                <w:sz w:val="22"/>
                <w:szCs w:val="22"/>
                <w:lang w:val="uk-UA"/>
              </w:rPr>
            </w:pPr>
            <w:r w:rsidRPr="00DE3BFD">
              <w:rPr>
                <w:b/>
                <w:sz w:val="22"/>
                <w:szCs w:val="22"/>
              </w:rPr>
              <w:t>662,90</w:t>
            </w:r>
          </w:p>
        </w:tc>
        <w:tc>
          <w:tcPr>
            <w:tcW w:w="992" w:type="dxa"/>
            <w:gridSpan w:val="2"/>
            <w:tcBorders>
              <w:top w:val="single" w:sz="6" w:space="0" w:color="auto"/>
              <w:left w:val="single" w:sz="6" w:space="0" w:color="auto"/>
              <w:bottom w:val="single" w:sz="4" w:space="0" w:color="auto"/>
              <w:right w:val="single" w:sz="6" w:space="0" w:color="auto"/>
            </w:tcBorders>
            <w:shd w:val="clear" w:color="auto" w:fill="FFFFFF"/>
          </w:tcPr>
          <w:p w14:paraId="6F7F8423" w14:textId="77777777" w:rsidR="00C95187" w:rsidRPr="00DE3BFD" w:rsidRDefault="00C95187" w:rsidP="007D4CE6">
            <w:pPr>
              <w:ind w:right="-55"/>
              <w:jc w:val="center"/>
              <w:rPr>
                <w:bCs/>
                <w:sz w:val="22"/>
                <w:szCs w:val="22"/>
                <w:lang w:val="uk-UA"/>
              </w:rPr>
            </w:pPr>
            <w:r w:rsidRPr="00DE3BFD">
              <w:rPr>
                <w:b/>
                <w:sz w:val="22"/>
                <w:szCs w:val="22"/>
              </w:rPr>
              <w:t>662,90</w:t>
            </w:r>
          </w:p>
        </w:tc>
        <w:tc>
          <w:tcPr>
            <w:tcW w:w="2410" w:type="dxa"/>
          </w:tcPr>
          <w:p w14:paraId="09FD37CB" w14:textId="77777777" w:rsidR="00C95187" w:rsidRPr="00DE3BFD" w:rsidRDefault="00C95187" w:rsidP="007D4CE6">
            <w:pPr>
              <w:rPr>
                <w:spacing w:val="-10"/>
                <w:sz w:val="22"/>
                <w:szCs w:val="22"/>
                <w:lang w:val="uk-UA"/>
              </w:rPr>
            </w:pPr>
          </w:p>
        </w:tc>
      </w:tr>
    </w:tbl>
    <w:p w14:paraId="306EE948" w14:textId="77777777" w:rsidR="00C95187" w:rsidRPr="00DE3BFD" w:rsidRDefault="00C95187" w:rsidP="00C95187">
      <w:pPr>
        <w:ind w:firstLine="708"/>
        <w:rPr>
          <w:rFonts w:eastAsia="Arial Unicode MS"/>
          <w:sz w:val="22"/>
          <w:szCs w:val="22"/>
          <w:lang w:val="uk-UA"/>
        </w:rPr>
      </w:pPr>
    </w:p>
    <w:p w14:paraId="4BBA6A1A" w14:textId="469C9FB2" w:rsidR="00CF751E" w:rsidRPr="00CF751E" w:rsidRDefault="00CF751E" w:rsidP="00CF751E">
      <w:pPr>
        <w:tabs>
          <w:tab w:val="left" w:pos="4320"/>
          <w:tab w:val="left" w:pos="6480"/>
        </w:tabs>
        <w:jc w:val="center"/>
        <w:rPr>
          <w:sz w:val="26"/>
          <w:szCs w:val="26"/>
          <w:lang w:val="uk-UA"/>
        </w:rPr>
      </w:pPr>
      <w:r w:rsidRPr="00CF751E">
        <w:rPr>
          <w:bCs/>
          <w:sz w:val="26"/>
          <w:szCs w:val="26"/>
          <w:lang w:val="uk-UA"/>
        </w:rPr>
        <w:t xml:space="preserve">Секретар ради                                     </w:t>
      </w:r>
      <w:r>
        <w:rPr>
          <w:bCs/>
          <w:sz w:val="26"/>
          <w:szCs w:val="26"/>
          <w:lang w:val="uk-UA"/>
        </w:rPr>
        <w:t xml:space="preserve">                        </w:t>
      </w:r>
      <w:r w:rsidRPr="00CF751E">
        <w:rPr>
          <w:bCs/>
          <w:sz w:val="26"/>
          <w:szCs w:val="26"/>
          <w:lang w:val="uk-UA"/>
        </w:rPr>
        <w:t xml:space="preserve">                                         </w:t>
      </w:r>
      <w:r w:rsidR="002124A2" w:rsidRPr="002124A2">
        <w:rPr>
          <w:bCs/>
          <w:sz w:val="26"/>
          <w:szCs w:val="26"/>
          <w:lang w:val="uk-UA"/>
        </w:rPr>
        <w:t xml:space="preserve">Жанна </w:t>
      </w:r>
      <w:r w:rsidRPr="00CF751E">
        <w:rPr>
          <w:bCs/>
          <w:sz w:val="26"/>
          <w:szCs w:val="26"/>
          <w:lang w:val="uk-UA"/>
        </w:rPr>
        <w:t>ШКУТ</w:t>
      </w:r>
    </w:p>
    <w:p w14:paraId="7A490D15" w14:textId="77777777" w:rsidR="00671328" w:rsidRPr="00671328" w:rsidRDefault="00671328" w:rsidP="00671328">
      <w:pPr>
        <w:jc w:val="center"/>
        <w:rPr>
          <w:spacing w:val="-10"/>
          <w:sz w:val="24"/>
          <w:szCs w:val="24"/>
          <w:lang w:val="uk-UA"/>
        </w:rPr>
      </w:pPr>
      <w:r w:rsidRPr="00671328">
        <w:rPr>
          <w:spacing w:val="-10"/>
          <w:sz w:val="24"/>
          <w:szCs w:val="24"/>
          <w:lang w:val="uk-UA"/>
        </w:rPr>
        <w:lastRenderedPageBreak/>
        <w:t xml:space="preserve">                                                                                                                                                                                                                                                               Додаток 2 до Програми</w:t>
      </w:r>
    </w:p>
    <w:p w14:paraId="0E0686FF" w14:textId="77777777" w:rsidR="001C5753" w:rsidRDefault="001C5753" w:rsidP="00671328">
      <w:pPr>
        <w:jc w:val="center"/>
        <w:rPr>
          <w:b/>
          <w:spacing w:val="-10"/>
          <w:sz w:val="24"/>
          <w:szCs w:val="24"/>
          <w:lang w:val="uk-UA"/>
        </w:rPr>
      </w:pPr>
    </w:p>
    <w:p w14:paraId="0DB8BF01" w14:textId="77777777" w:rsidR="00C95187" w:rsidRPr="00DE3BFD" w:rsidRDefault="00C95187" w:rsidP="00C95187">
      <w:pPr>
        <w:ind w:firstLine="709"/>
        <w:jc w:val="center"/>
        <w:rPr>
          <w:b/>
          <w:sz w:val="24"/>
          <w:szCs w:val="24"/>
          <w:lang w:val="uk-UA"/>
        </w:rPr>
      </w:pPr>
      <w:r w:rsidRPr="00DE3BFD">
        <w:rPr>
          <w:b/>
          <w:sz w:val="24"/>
          <w:szCs w:val="24"/>
          <w:lang w:val="uk-UA"/>
        </w:rPr>
        <w:t>Показники оцінки ефективності виконання Програми</w:t>
      </w:r>
    </w:p>
    <w:p w14:paraId="03845319" w14:textId="77777777" w:rsidR="00C95187" w:rsidRPr="00DE3BFD" w:rsidRDefault="00C95187" w:rsidP="00C95187">
      <w:pPr>
        <w:ind w:firstLine="709"/>
        <w:jc w:val="center"/>
        <w:rPr>
          <w:b/>
          <w:sz w:val="24"/>
          <w:szCs w:val="24"/>
          <w:lang w:val="uk-UA"/>
        </w:rPr>
      </w:pPr>
    </w:p>
    <w:p w14:paraId="06748F5F" w14:textId="77777777" w:rsidR="00C95187" w:rsidRPr="00DE3BFD" w:rsidRDefault="00C95187" w:rsidP="00C95187">
      <w:pPr>
        <w:jc w:val="center"/>
        <w:rPr>
          <w:b/>
          <w:sz w:val="24"/>
          <w:szCs w:val="24"/>
          <w:lang w:val="uk-UA"/>
        </w:rPr>
      </w:pPr>
      <w:r w:rsidRPr="00DE3BFD">
        <w:rPr>
          <w:b/>
          <w:sz w:val="24"/>
          <w:szCs w:val="24"/>
          <w:lang w:val="uk-UA"/>
        </w:rPr>
        <w:t>І. Кількісні показники виконання Програми</w:t>
      </w:r>
    </w:p>
    <w:p w14:paraId="40ACE636" w14:textId="77777777" w:rsidR="00C95187" w:rsidRPr="00DE3BFD" w:rsidRDefault="00C95187" w:rsidP="00C95187">
      <w:pPr>
        <w:rPr>
          <w:b/>
          <w:sz w:val="24"/>
          <w:szCs w:val="24"/>
          <w:lang w:val="uk-UA"/>
        </w:rPr>
      </w:pPr>
    </w:p>
    <w:tbl>
      <w:tblPr>
        <w:tblW w:w="13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1"/>
        <w:gridCol w:w="1275"/>
        <w:gridCol w:w="1418"/>
        <w:gridCol w:w="1276"/>
        <w:gridCol w:w="1276"/>
        <w:gridCol w:w="1275"/>
        <w:gridCol w:w="1560"/>
      </w:tblGrid>
      <w:tr w:rsidR="00C95187" w:rsidRPr="00DE3BFD" w14:paraId="623F2234" w14:textId="77777777" w:rsidTr="007D4CE6">
        <w:trPr>
          <w:trHeight w:val="655"/>
          <w:jc w:val="center"/>
        </w:trPr>
        <w:tc>
          <w:tcPr>
            <w:tcW w:w="5841" w:type="dxa"/>
            <w:vMerge w:val="restart"/>
            <w:tcBorders>
              <w:bottom w:val="single" w:sz="4" w:space="0" w:color="auto"/>
            </w:tcBorders>
            <w:shd w:val="clear" w:color="auto" w:fill="auto"/>
            <w:vAlign w:val="center"/>
          </w:tcPr>
          <w:p w14:paraId="44087005" w14:textId="77777777" w:rsidR="00C95187" w:rsidRPr="00DE3BFD" w:rsidRDefault="00C95187" w:rsidP="007D4CE6">
            <w:pPr>
              <w:spacing w:line="216" w:lineRule="auto"/>
              <w:jc w:val="center"/>
              <w:rPr>
                <w:sz w:val="24"/>
                <w:szCs w:val="24"/>
                <w:lang w:val="uk-UA"/>
              </w:rPr>
            </w:pPr>
            <w:r w:rsidRPr="00DE3BFD">
              <w:rPr>
                <w:sz w:val="24"/>
                <w:szCs w:val="24"/>
                <w:lang w:val="uk-UA"/>
              </w:rPr>
              <w:t>Назва напряму діяльності</w:t>
            </w:r>
          </w:p>
          <w:p w14:paraId="12BE57D2" w14:textId="77777777" w:rsidR="00C95187" w:rsidRPr="00DE3BFD" w:rsidRDefault="00C95187" w:rsidP="007D4CE6">
            <w:pPr>
              <w:spacing w:line="216" w:lineRule="auto"/>
              <w:jc w:val="center"/>
              <w:rPr>
                <w:sz w:val="24"/>
                <w:szCs w:val="24"/>
                <w:lang w:val="uk-UA"/>
              </w:rPr>
            </w:pPr>
            <w:r w:rsidRPr="00DE3BFD">
              <w:rPr>
                <w:sz w:val="24"/>
                <w:szCs w:val="24"/>
                <w:lang w:val="uk-UA"/>
              </w:rPr>
              <w:t>(пріоритетні завдання)</w:t>
            </w:r>
          </w:p>
        </w:tc>
        <w:tc>
          <w:tcPr>
            <w:tcW w:w="1275" w:type="dxa"/>
            <w:vMerge w:val="restart"/>
            <w:tcBorders>
              <w:bottom w:val="single" w:sz="4" w:space="0" w:color="auto"/>
            </w:tcBorders>
            <w:shd w:val="clear" w:color="auto" w:fill="auto"/>
            <w:vAlign w:val="center"/>
          </w:tcPr>
          <w:p w14:paraId="2B3BCB43" w14:textId="77777777" w:rsidR="00C95187" w:rsidRPr="00DE3BFD" w:rsidRDefault="00C95187" w:rsidP="007D4CE6">
            <w:pPr>
              <w:spacing w:line="216" w:lineRule="auto"/>
              <w:ind w:left="-108" w:right="-108"/>
              <w:jc w:val="center"/>
              <w:rPr>
                <w:sz w:val="24"/>
                <w:szCs w:val="24"/>
                <w:lang w:val="uk-UA"/>
              </w:rPr>
            </w:pPr>
            <w:r w:rsidRPr="00DE3BFD">
              <w:rPr>
                <w:sz w:val="24"/>
                <w:szCs w:val="24"/>
                <w:lang w:val="uk-UA"/>
              </w:rPr>
              <w:t>Одиниця виміру</w:t>
            </w:r>
          </w:p>
        </w:tc>
        <w:tc>
          <w:tcPr>
            <w:tcW w:w="6805" w:type="dxa"/>
            <w:gridSpan w:val="5"/>
            <w:tcBorders>
              <w:bottom w:val="single" w:sz="4" w:space="0" w:color="auto"/>
            </w:tcBorders>
            <w:shd w:val="clear" w:color="auto" w:fill="auto"/>
            <w:vAlign w:val="center"/>
          </w:tcPr>
          <w:p w14:paraId="2FF1971E" w14:textId="77777777" w:rsidR="00C95187" w:rsidRPr="00DE3BFD" w:rsidRDefault="00C95187" w:rsidP="007D4CE6">
            <w:pPr>
              <w:spacing w:line="216" w:lineRule="auto"/>
              <w:jc w:val="center"/>
              <w:rPr>
                <w:sz w:val="24"/>
                <w:szCs w:val="24"/>
                <w:lang w:val="uk-UA"/>
              </w:rPr>
            </w:pPr>
            <w:r w:rsidRPr="00DE3BFD">
              <w:rPr>
                <w:sz w:val="24"/>
                <w:szCs w:val="24"/>
                <w:lang w:val="uk-UA"/>
              </w:rPr>
              <w:t>Прогнозні значення показників станом на завершення бюджетного року</w:t>
            </w:r>
          </w:p>
        </w:tc>
      </w:tr>
      <w:tr w:rsidR="00C95187" w:rsidRPr="00DE3BFD" w14:paraId="682FE47D" w14:textId="77777777" w:rsidTr="007D4CE6">
        <w:trPr>
          <w:trHeight w:val="565"/>
          <w:jc w:val="center"/>
        </w:trPr>
        <w:tc>
          <w:tcPr>
            <w:tcW w:w="5841" w:type="dxa"/>
            <w:vMerge/>
            <w:shd w:val="clear" w:color="auto" w:fill="auto"/>
          </w:tcPr>
          <w:p w14:paraId="2B100999" w14:textId="77777777" w:rsidR="00C95187" w:rsidRPr="00DE3BFD" w:rsidRDefault="00C95187" w:rsidP="007D4CE6">
            <w:pPr>
              <w:spacing w:line="216" w:lineRule="auto"/>
              <w:jc w:val="center"/>
              <w:rPr>
                <w:b/>
                <w:sz w:val="24"/>
                <w:szCs w:val="24"/>
                <w:lang w:val="uk-UA"/>
              </w:rPr>
            </w:pPr>
          </w:p>
        </w:tc>
        <w:tc>
          <w:tcPr>
            <w:tcW w:w="1275" w:type="dxa"/>
            <w:vMerge/>
            <w:shd w:val="clear" w:color="auto" w:fill="auto"/>
          </w:tcPr>
          <w:p w14:paraId="214CEADB" w14:textId="77777777" w:rsidR="00C95187" w:rsidRPr="00DE3BFD" w:rsidRDefault="00C95187" w:rsidP="007D4CE6">
            <w:pPr>
              <w:spacing w:line="216" w:lineRule="auto"/>
              <w:jc w:val="center"/>
              <w:rPr>
                <w:b/>
                <w:sz w:val="24"/>
                <w:szCs w:val="24"/>
                <w:lang w:val="uk-UA"/>
              </w:rPr>
            </w:pPr>
          </w:p>
        </w:tc>
        <w:tc>
          <w:tcPr>
            <w:tcW w:w="1418" w:type="dxa"/>
            <w:shd w:val="clear" w:color="auto" w:fill="auto"/>
            <w:vAlign w:val="center"/>
          </w:tcPr>
          <w:p w14:paraId="1EDA96D9" w14:textId="77777777" w:rsidR="00C95187" w:rsidRPr="00DE3BFD" w:rsidRDefault="00C95187" w:rsidP="007D4CE6">
            <w:pPr>
              <w:spacing w:line="216" w:lineRule="auto"/>
              <w:jc w:val="center"/>
              <w:rPr>
                <w:sz w:val="24"/>
                <w:szCs w:val="24"/>
                <w:lang w:val="uk-UA"/>
              </w:rPr>
            </w:pPr>
            <w:r w:rsidRPr="00DE3BFD">
              <w:rPr>
                <w:sz w:val="24"/>
                <w:szCs w:val="24"/>
                <w:lang w:val="uk-UA"/>
              </w:rPr>
              <w:t>2022</w:t>
            </w:r>
          </w:p>
          <w:p w14:paraId="42D9BAA7" w14:textId="77777777" w:rsidR="00C95187" w:rsidRPr="00DE3BFD" w:rsidRDefault="00C95187" w:rsidP="007D4CE6">
            <w:pPr>
              <w:spacing w:line="216" w:lineRule="auto"/>
              <w:jc w:val="center"/>
              <w:rPr>
                <w:sz w:val="24"/>
                <w:szCs w:val="24"/>
                <w:lang w:val="uk-UA"/>
              </w:rPr>
            </w:pPr>
          </w:p>
        </w:tc>
        <w:tc>
          <w:tcPr>
            <w:tcW w:w="1276" w:type="dxa"/>
            <w:shd w:val="clear" w:color="auto" w:fill="auto"/>
            <w:vAlign w:val="center"/>
          </w:tcPr>
          <w:p w14:paraId="35DA7EDF" w14:textId="77777777" w:rsidR="00C95187" w:rsidRPr="00DE3BFD" w:rsidRDefault="00C95187" w:rsidP="007D4CE6">
            <w:pPr>
              <w:spacing w:line="216" w:lineRule="auto"/>
              <w:jc w:val="center"/>
              <w:rPr>
                <w:sz w:val="24"/>
                <w:szCs w:val="24"/>
                <w:lang w:val="uk-UA"/>
              </w:rPr>
            </w:pPr>
            <w:r w:rsidRPr="00DE3BFD">
              <w:rPr>
                <w:sz w:val="24"/>
                <w:szCs w:val="24"/>
                <w:lang w:val="uk-UA"/>
              </w:rPr>
              <w:t>2023</w:t>
            </w:r>
          </w:p>
          <w:p w14:paraId="1A420190" w14:textId="77777777" w:rsidR="00C95187" w:rsidRPr="00DE3BFD" w:rsidRDefault="00C95187" w:rsidP="007D4CE6">
            <w:pPr>
              <w:spacing w:line="216" w:lineRule="auto"/>
              <w:jc w:val="center"/>
              <w:rPr>
                <w:sz w:val="24"/>
                <w:szCs w:val="24"/>
                <w:lang w:val="uk-UA"/>
              </w:rPr>
            </w:pPr>
          </w:p>
        </w:tc>
        <w:tc>
          <w:tcPr>
            <w:tcW w:w="1276" w:type="dxa"/>
            <w:shd w:val="clear" w:color="auto" w:fill="auto"/>
            <w:vAlign w:val="center"/>
          </w:tcPr>
          <w:p w14:paraId="7142AEE7" w14:textId="77777777" w:rsidR="00C95187" w:rsidRPr="00DE3BFD" w:rsidRDefault="00C95187" w:rsidP="007D4CE6">
            <w:pPr>
              <w:spacing w:line="216" w:lineRule="auto"/>
              <w:jc w:val="center"/>
              <w:rPr>
                <w:sz w:val="24"/>
                <w:szCs w:val="24"/>
                <w:lang w:val="uk-UA"/>
              </w:rPr>
            </w:pPr>
            <w:r w:rsidRPr="00DE3BFD">
              <w:rPr>
                <w:sz w:val="24"/>
                <w:szCs w:val="24"/>
                <w:lang w:val="uk-UA"/>
              </w:rPr>
              <w:t>2024</w:t>
            </w:r>
          </w:p>
          <w:p w14:paraId="263CB999" w14:textId="77777777" w:rsidR="00C95187" w:rsidRPr="00DE3BFD" w:rsidRDefault="00C95187" w:rsidP="007D4CE6">
            <w:pPr>
              <w:spacing w:line="216" w:lineRule="auto"/>
              <w:jc w:val="center"/>
              <w:rPr>
                <w:sz w:val="24"/>
                <w:szCs w:val="24"/>
                <w:lang w:val="uk-UA"/>
              </w:rPr>
            </w:pPr>
          </w:p>
        </w:tc>
        <w:tc>
          <w:tcPr>
            <w:tcW w:w="1275" w:type="dxa"/>
            <w:shd w:val="clear" w:color="auto" w:fill="auto"/>
            <w:vAlign w:val="center"/>
          </w:tcPr>
          <w:p w14:paraId="02A8E8CB" w14:textId="77777777" w:rsidR="00C95187" w:rsidRPr="00DE3BFD" w:rsidRDefault="00C95187" w:rsidP="007D4CE6">
            <w:pPr>
              <w:spacing w:line="216" w:lineRule="auto"/>
              <w:jc w:val="center"/>
              <w:rPr>
                <w:sz w:val="24"/>
                <w:szCs w:val="24"/>
                <w:lang w:val="uk-UA"/>
              </w:rPr>
            </w:pPr>
            <w:r w:rsidRPr="00DE3BFD">
              <w:rPr>
                <w:sz w:val="24"/>
                <w:szCs w:val="24"/>
                <w:lang w:val="uk-UA"/>
              </w:rPr>
              <w:t>2025</w:t>
            </w:r>
          </w:p>
          <w:p w14:paraId="24F76ECB" w14:textId="77777777" w:rsidR="00C95187" w:rsidRPr="00DE3BFD" w:rsidRDefault="00C95187" w:rsidP="007D4CE6">
            <w:pPr>
              <w:spacing w:line="216" w:lineRule="auto"/>
              <w:jc w:val="center"/>
              <w:rPr>
                <w:sz w:val="24"/>
                <w:szCs w:val="24"/>
                <w:lang w:val="uk-UA"/>
              </w:rPr>
            </w:pPr>
          </w:p>
        </w:tc>
        <w:tc>
          <w:tcPr>
            <w:tcW w:w="1560" w:type="dxa"/>
            <w:shd w:val="clear" w:color="auto" w:fill="auto"/>
            <w:vAlign w:val="center"/>
          </w:tcPr>
          <w:p w14:paraId="43621A52" w14:textId="77777777" w:rsidR="00C95187" w:rsidRPr="00DE3BFD" w:rsidRDefault="00C95187" w:rsidP="007D4CE6">
            <w:pPr>
              <w:spacing w:line="216" w:lineRule="auto"/>
              <w:jc w:val="center"/>
              <w:rPr>
                <w:sz w:val="24"/>
                <w:szCs w:val="24"/>
                <w:lang w:val="uk-UA"/>
              </w:rPr>
            </w:pPr>
            <w:r w:rsidRPr="00DE3BFD">
              <w:rPr>
                <w:sz w:val="24"/>
                <w:szCs w:val="24"/>
                <w:lang w:val="uk-UA"/>
              </w:rPr>
              <w:t>2026</w:t>
            </w:r>
          </w:p>
          <w:p w14:paraId="25988B97" w14:textId="77777777" w:rsidR="00C95187" w:rsidRPr="00DE3BFD" w:rsidRDefault="00C95187" w:rsidP="007D4CE6">
            <w:pPr>
              <w:spacing w:line="216" w:lineRule="auto"/>
              <w:jc w:val="center"/>
              <w:rPr>
                <w:sz w:val="24"/>
                <w:szCs w:val="24"/>
                <w:lang w:val="uk-UA"/>
              </w:rPr>
            </w:pPr>
          </w:p>
        </w:tc>
      </w:tr>
      <w:tr w:rsidR="00C95187" w:rsidRPr="00DE3BFD" w14:paraId="63B8ABD2" w14:textId="77777777" w:rsidTr="007D4CE6">
        <w:trPr>
          <w:trHeight w:val="70"/>
          <w:jc w:val="center"/>
        </w:trPr>
        <w:tc>
          <w:tcPr>
            <w:tcW w:w="5841" w:type="dxa"/>
            <w:shd w:val="clear" w:color="auto" w:fill="auto"/>
          </w:tcPr>
          <w:p w14:paraId="105D77F0" w14:textId="77777777" w:rsidR="00C95187" w:rsidRPr="00DE3BFD" w:rsidRDefault="00C95187" w:rsidP="007D4CE6">
            <w:pPr>
              <w:jc w:val="center"/>
              <w:rPr>
                <w:sz w:val="24"/>
                <w:szCs w:val="24"/>
                <w:lang w:val="uk-UA"/>
              </w:rPr>
            </w:pPr>
            <w:r w:rsidRPr="00DE3BFD">
              <w:rPr>
                <w:sz w:val="24"/>
                <w:szCs w:val="24"/>
                <w:lang w:val="uk-UA"/>
              </w:rPr>
              <w:t>1</w:t>
            </w:r>
          </w:p>
        </w:tc>
        <w:tc>
          <w:tcPr>
            <w:tcW w:w="1275" w:type="dxa"/>
            <w:shd w:val="clear" w:color="auto" w:fill="auto"/>
          </w:tcPr>
          <w:p w14:paraId="6CCEF492" w14:textId="77777777" w:rsidR="00C95187" w:rsidRPr="00DE3BFD" w:rsidRDefault="00C95187" w:rsidP="007D4CE6">
            <w:pPr>
              <w:jc w:val="center"/>
              <w:rPr>
                <w:sz w:val="24"/>
                <w:szCs w:val="24"/>
                <w:lang w:val="uk-UA"/>
              </w:rPr>
            </w:pPr>
            <w:r w:rsidRPr="00DE3BFD">
              <w:rPr>
                <w:sz w:val="24"/>
                <w:szCs w:val="24"/>
                <w:lang w:val="uk-UA"/>
              </w:rPr>
              <w:t>2</w:t>
            </w:r>
          </w:p>
        </w:tc>
        <w:tc>
          <w:tcPr>
            <w:tcW w:w="1418" w:type="dxa"/>
            <w:shd w:val="clear" w:color="auto" w:fill="auto"/>
          </w:tcPr>
          <w:p w14:paraId="5A8982B1" w14:textId="77777777" w:rsidR="00C95187" w:rsidRPr="00DE3BFD" w:rsidRDefault="00C95187" w:rsidP="007D4CE6">
            <w:pPr>
              <w:jc w:val="center"/>
              <w:rPr>
                <w:sz w:val="24"/>
                <w:szCs w:val="24"/>
                <w:lang w:val="uk-UA"/>
              </w:rPr>
            </w:pPr>
            <w:r w:rsidRPr="00DE3BFD">
              <w:rPr>
                <w:sz w:val="24"/>
                <w:szCs w:val="24"/>
                <w:lang w:val="uk-UA"/>
              </w:rPr>
              <w:t>3</w:t>
            </w:r>
          </w:p>
        </w:tc>
        <w:tc>
          <w:tcPr>
            <w:tcW w:w="1276" w:type="dxa"/>
            <w:shd w:val="clear" w:color="auto" w:fill="auto"/>
          </w:tcPr>
          <w:p w14:paraId="6867B1AA" w14:textId="77777777" w:rsidR="00C95187" w:rsidRPr="00DE3BFD" w:rsidRDefault="00C95187" w:rsidP="007D4CE6">
            <w:pPr>
              <w:jc w:val="center"/>
              <w:rPr>
                <w:sz w:val="24"/>
                <w:szCs w:val="24"/>
                <w:lang w:val="uk-UA"/>
              </w:rPr>
            </w:pPr>
            <w:r w:rsidRPr="00DE3BFD">
              <w:rPr>
                <w:sz w:val="24"/>
                <w:szCs w:val="24"/>
                <w:lang w:val="uk-UA"/>
              </w:rPr>
              <w:t>4</w:t>
            </w:r>
          </w:p>
        </w:tc>
        <w:tc>
          <w:tcPr>
            <w:tcW w:w="1276" w:type="dxa"/>
            <w:shd w:val="clear" w:color="auto" w:fill="auto"/>
          </w:tcPr>
          <w:p w14:paraId="6D17C024" w14:textId="77777777" w:rsidR="00C95187" w:rsidRPr="00DE3BFD" w:rsidRDefault="00C95187" w:rsidP="007D4CE6">
            <w:pPr>
              <w:jc w:val="center"/>
              <w:rPr>
                <w:sz w:val="24"/>
                <w:szCs w:val="24"/>
                <w:lang w:val="uk-UA"/>
              </w:rPr>
            </w:pPr>
            <w:r w:rsidRPr="00DE3BFD">
              <w:rPr>
                <w:sz w:val="24"/>
                <w:szCs w:val="24"/>
                <w:lang w:val="uk-UA"/>
              </w:rPr>
              <w:t>5</w:t>
            </w:r>
          </w:p>
        </w:tc>
        <w:tc>
          <w:tcPr>
            <w:tcW w:w="1275" w:type="dxa"/>
            <w:shd w:val="clear" w:color="auto" w:fill="auto"/>
          </w:tcPr>
          <w:p w14:paraId="433308CF" w14:textId="77777777" w:rsidR="00C95187" w:rsidRPr="00DE3BFD" w:rsidRDefault="00C95187" w:rsidP="007D4CE6">
            <w:pPr>
              <w:jc w:val="center"/>
              <w:rPr>
                <w:sz w:val="24"/>
                <w:szCs w:val="24"/>
                <w:lang w:val="uk-UA"/>
              </w:rPr>
            </w:pPr>
            <w:r w:rsidRPr="00DE3BFD">
              <w:rPr>
                <w:sz w:val="24"/>
                <w:szCs w:val="24"/>
                <w:lang w:val="uk-UA"/>
              </w:rPr>
              <w:t>6</w:t>
            </w:r>
          </w:p>
        </w:tc>
        <w:tc>
          <w:tcPr>
            <w:tcW w:w="1560" w:type="dxa"/>
            <w:shd w:val="clear" w:color="auto" w:fill="auto"/>
          </w:tcPr>
          <w:p w14:paraId="17E5BE0D" w14:textId="77777777" w:rsidR="00C95187" w:rsidRPr="00DE3BFD" w:rsidRDefault="00C95187" w:rsidP="007D4CE6">
            <w:pPr>
              <w:jc w:val="center"/>
              <w:rPr>
                <w:sz w:val="24"/>
                <w:szCs w:val="24"/>
                <w:lang w:val="uk-UA"/>
              </w:rPr>
            </w:pPr>
            <w:r w:rsidRPr="00DE3BFD">
              <w:rPr>
                <w:sz w:val="24"/>
                <w:szCs w:val="24"/>
                <w:lang w:val="uk-UA"/>
              </w:rPr>
              <w:t>7</w:t>
            </w:r>
          </w:p>
        </w:tc>
      </w:tr>
      <w:tr w:rsidR="00C95187" w:rsidRPr="00DE3BFD" w14:paraId="7E1D97B8" w14:textId="77777777" w:rsidTr="007D4CE6">
        <w:trPr>
          <w:trHeight w:val="726"/>
          <w:jc w:val="center"/>
        </w:trPr>
        <w:tc>
          <w:tcPr>
            <w:tcW w:w="5841" w:type="dxa"/>
            <w:shd w:val="clear" w:color="auto" w:fill="auto"/>
          </w:tcPr>
          <w:p w14:paraId="3EA492D9" w14:textId="77777777" w:rsidR="00C95187" w:rsidRPr="00DE3BFD" w:rsidRDefault="00C95187" w:rsidP="007D4CE6">
            <w:pPr>
              <w:spacing w:line="216" w:lineRule="auto"/>
              <w:jc w:val="both"/>
              <w:rPr>
                <w:sz w:val="24"/>
                <w:szCs w:val="24"/>
                <w:lang w:val="uk-UA"/>
              </w:rPr>
            </w:pPr>
            <w:r w:rsidRPr="00DE3BFD">
              <w:rPr>
                <w:sz w:val="24"/>
                <w:szCs w:val="24"/>
                <w:lang w:val="uk-UA"/>
              </w:rPr>
              <w:t>Збільшення кількості дітей, охоплених організованими формами відпочинку та оздоровлення (співвідношення до загальної кількості дітей віком ві</w:t>
            </w:r>
            <w:r>
              <w:rPr>
                <w:sz w:val="24"/>
                <w:szCs w:val="24"/>
                <w:lang w:val="uk-UA"/>
              </w:rPr>
              <w:t>д</w:t>
            </w:r>
            <w:r w:rsidRPr="00DE3BFD">
              <w:rPr>
                <w:sz w:val="24"/>
                <w:szCs w:val="24"/>
                <w:lang w:val="uk-UA"/>
              </w:rPr>
              <w:t xml:space="preserve"> 7 до 1</w:t>
            </w:r>
            <w:r>
              <w:rPr>
                <w:sz w:val="24"/>
                <w:szCs w:val="24"/>
                <w:lang w:val="uk-UA"/>
              </w:rPr>
              <w:t>8</w:t>
            </w:r>
            <w:r w:rsidRPr="00DE3BFD">
              <w:rPr>
                <w:sz w:val="24"/>
                <w:szCs w:val="24"/>
                <w:lang w:val="uk-UA"/>
              </w:rPr>
              <w:t xml:space="preserve"> років)</w:t>
            </w:r>
          </w:p>
          <w:p w14:paraId="4AA25677" w14:textId="77777777" w:rsidR="00C95187" w:rsidRPr="00DE3BFD" w:rsidRDefault="00C95187" w:rsidP="007D4CE6">
            <w:pPr>
              <w:spacing w:line="216" w:lineRule="auto"/>
              <w:rPr>
                <w:sz w:val="24"/>
                <w:szCs w:val="24"/>
                <w:lang w:val="uk-UA"/>
              </w:rPr>
            </w:pPr>
          </w:p>
        </w:tc>
        <w:tc>
          <w:tcPr>
            <w:tcW w:w="1275" w:type="dxa"/>
            <w:shd w:val="clear" w:color="auto" w:fill="auto"/>
            <w:vAlign w:val="center"/>
          </w:tcPr>
          <w:p w14:paraId="50DBDF95" w14:textId="77777777" w:rsidR="00C95187" w:rsidRPr="00DE3BFD" w:rsidRDefault="00C95187" w:rsidP="007D4CE6">
            <w:pPr>
              <w:spacing w:line="216" w:lineRule="auto"/>
              <w:jc w:val="center"/>
              <w:rPr>
                <w:sz w:val="24"/>
                <w:szCs w:val="24"/>
                <w:lang w:val="uk-UA"/>
              </w:rPr>
            </w:pPr>
            <w:r w:rsidRPr="00DE3BFD">
              <w:rPr>
                <w:sz w:val="24"/>
                <w:szCs w:val="24"/>
                <w:lang w:val="uk-UA"/>
              </w:rPr>
              <w:t>особи</w:t>
            </w:r>
          </w:p>
          <w:p w14:paraId="1E1D347E" w14:textId="77777777" w:rsidR="00C95187" w:rsidRPr="00DE3BFD" w:rsidRDefault="00C95187" w:rsidP="007D4CE6">
            <w:pPr>
              <w:spacing w:line="216" w:lineRule="auto"/>
              <w:jc w:val="center"/>
              <w:rPr>
                <w:sz w:val="24"/>
                <w:szCs w:val="24"/>
                <w:lang w:val="uk-UA"/>
              </w:rPr>
            </w:pPr>
          </w:p>
        </w:tc>
        <w:tc>
          <w:tcPr>
            <w:tcW w:w="1418" w:type="dxa"/>
            <w:shd w:val="clear" w:color="auto" w:fill="auto"/>
            <w:vAlign w:val="center"/>
          </w:tcPr>
          <w:p w14:paraId="617385B0" w14:textId="77777777" w:rsidR="00C95187" w:rsidRPr="00DE3BFD" w:rsidRDefault="00C95187" w:rsidP="007D4CE6">
            <w:pPr>
              <w:spacing w:line="216" w:lineRule="auto"/>
              <w:jc w:val="center"/>
              <w:rPr>
                <w:sz w:val="24"/>
                <w:szCs w:val="24"/>
                <w:lang w:val="uk-UA"/>
              </w:rPr>
            </w:pPr>
            <w:r w:rsidRPr="00DE3BFD">
              <w:rPr>
                <w:sz w:val="24"/>
                <w:szCs w:val="24"/>
                <w:lang w:val="uk-UA"/>
              </w:rPr>
              <w:t xml:space="preserve"> 396</w:t>
            </w:r>
          </w:p>
        </w:tc>
        <w:tc>
          <w:tcPr>
            <w:tcW w:w="1276" w:type="dxa"/>
            <w:shd w:val="clear" w:color="auto" w:fill="auto"/>
            <w:vAlign w:val="center"/>
          </w:tcPr>
          <w:p w14:paraId="27DC8875" w14:textId="77777777" w:rsidR="00C95187" w:rsidRPr="00DE3BFD" w:rsidRDefault="00C95187" w:rsidP="007D4CE6">
            <w:pPr>
              <w:spacing w:line="216" w:lineRule="auto"/>
              <w:jc w:val="center"/>
              <w:rPr>
                <w:sz w:val="24"/>
                <w:szCs w:val="24"/>
                <w:lang w:val="uk-UA"/>
              </w:rPr>
            </w:pPr>
            <w:r w:rsidRPr="00DE3BFD">
              <w:rPr>
                <w:sz w:val="24"/>
                <w:szCs w:val="24"/>
                <w:lang w:val="uk-UA"/>
              </w:rPr>
              <w:t xml:space="preserve"> 399</w:t>
            </w:r>
          </w:p>
        </w:tc>
        <w:tc>
          <w:tcPr>
            <w:tcW w:w="1276" w:type="dxa"/>
            <w:shd w:val="clear" w:color="auto" w:fill="auto"/>
            <w:vAlign w:val="center"/>
          </w:tcPr>
          <w:p w14:paraId="526BA9F9" w14:textId="77777777" w:rsidR="00C95187" w:rsidRPr="00DE3BFD" w:rsidRDefault="00C95187" w:rsidP="007D4CE6">
            <w:pPr>
              <w:spacing w:line="216" w:lineRule="auto"/>
              <w:jc w:val="center"/>
              <w:rPr>
                <w:sz w:val="24"/>
                <w:szCs w:val="24"/>
                <w:lang w:val="uk-UA"/>
              </w:rPr>
            </w:pPr>
            <w:r w:rsidRPr="00DE3BFD">
              <w:rPr>
                <w:sz w:val="24"/>
                <w:szCs w:val="24"/>
                <w:lang w:val="uk-UA"/>
              </w:rPr>
              <w:t xml:space="preserve">403 </w:t>
            </w:r>
          </w:p>
        </w:tc>
        <w:tc>
          <w:tcPr>
            <w:tcW w:w="1275" w:type="dxa"/>
            <w:shd w:val="clear" w:color="auto" w:fill="auto"/>
            <w:vAlign w:val="center"/>
          </w:tcPr>
          <w:p w14:paraId="07649B83" w14:textId="77777777" w:rsidR="00C95187" w:rsidRPr="00DE3BFD" w:rsidRDefault="00C95187" w:rsidP="007D4CE6">
            <w:pPr>
              <w:spacing w:line="216" w:lineRule="auto"/>
              <w:jc w:val="center"/>
              <w:rPr>
                <w:sz w:val="24"/>
                <w:szCs w:val="24"/>
                <w:lang w:val="uk-UA"/>
              </w:rPr>
            </w:pPr>
            <w:r w:rsidRPr="00DE3BFD">
              <w:rPr>
                <w:sz w:val="24"/>
                <w:szCs w:val="24"/>
                <w:lang w:val="uk-UA"/>
              </w:rPr>
              <w:t xml:space="preserve"> 407</w:t>
            </w:r>
          </w:p>
        </w:tc>
        <w:tc>
          <w:tcPr>
            <w:tcW w:w="1560" w:type="dxa"/>
            <w:shd w:val="clear" w:color="auto" w:fill="auto"/>
            <w:vAlign w:val="center"/>
          </w:tcPr>
          <w:p w14:paraId="39AEB334" w14:textId="77777777" w:rsidR="00C95187" w:rsidRPr="00DE3BFD" w:rsidRDefault="00C95187" w:rsidP="007D4CE6">
            <w:pPr>
              <w:spacing w:line="216" w:lineRule="auto"/>
              <w:jc w:val="center"/>
              <w:rPr>
                <w:sz w:val="24"/>
                <w:szCs w:val="24"/>
                <w:lang w:val="uk-UA"/>
              </w:rPr>
            </w:pPr>
            <w:r w:rsidRPr="00DE3BFD">
              <w:rPr>
                <w:sz w:val="24"/>
                <w:szCs w:val="24"/>
                <w:lang w:val="uk-UA"/>
              </w:rPr>
              <w:t xml:space="preserve">410 </w:t>
            </w:r>
          </w:p>
        </w:tc>
      </w:tr>
      <w:tr w:rsidR="00C95187" w:rsidRPr="00DE3BFD" w14:paraId="77352079" w14:textId="77777777" w:rsidTr="007D4CE6">
        <w:trPr>
          <w:trHeight w:val="287"/>
          <w:jc w:val="center"/>
        </w:trPr>
        <w:tc>
          <w:tcPr>
            <w:tcW w:w="5841" w:type="dxa"/>
            <w:shd w:val="clear" w:color="auto" w:fill="auto"/>
          </w:tcPr>
          <w:p w14:paraId="50527923" w14:textId="77777777" w:rsidR="00C95187" w:rsidRPr="00DE3BFD" w:rsidRDefault="00C95187" w:rsidP="007D4CE6">
            <w:pPr>
              <w:spacing w:line="216" w:lineRule="auto"/>
              <w:jc w:val="both"/>
              <w:rPr>
                <w:sz w:val="24"/>
                <w:szCs w:val="24"/>
                <w:lang w:val="uk-UA"/>
              </w:rPr>
            </w:pPr>
            <w:r w:rsidRPr="00DE3BFD">
              <w:rPr>
                <w:sz w:val="24"/>
                <w:szCs w:val="24"/>
                <w:lang w:val="uk-UA"/>
              </w:rPr>
              <w:t>Збільшення питомої ваги кількості дітей, які забезпечені оздоровчими послугами за рахунок бюджетів різного рівня, у загальній кількості дітей, охоплених оздоровленням</w:t>
            </w:r>
          </w:p>
          <w:p w14:paraId="06FE00F8" w14:textId="77777777" w:rsidR="00C95187" w:rsidRPr="00DE3BFD" w:rsidRDefault="00C95187" w:rsidP="007D4CE6">
            <w:pPr>
              <w:spacing w:line="216" w:lineRule="auto"/>
              <w:jc w:val="both"/>
              <w:rPr>
                <w:sz w:val="24"/>
                <w:szCs w:val="24"/>
                <w:lang w:val="uk-UA"/>
              </w:rPr>
            </w:pPr>
          </w:p>
        </w:tc>
        <w:tc>
          <w:tcPr>
            <w:tcW w:w="1275" w:type="dxa"/>
            <w:shd w:val="clear" w:color="auto" w:fill="auto"/>
            <w:vAlign w:val="center"/>
          </w:tcPr>
          <w:p w14:paraId="5977E7FC" w14:textId="77777777" w:rsidR="00C95187" w:rsidRPr="00DE3BFD" w:rsidRDefault="00C95187" w:rsidP="007D4CE6">
            <w:pPr>
              <w:spacing w:line="216" w:lineRule="auto"/>
              <w:jc w:val="center"/>
              <w:rPr>
                <w:sz w:val="24"/>
                <w:szCs w:val="24"/>
                <w:lang w:val="uk-UA"/>
              </w:rPr>
            </w:pPr>
            <w:r w:rsidRPr="00DE3BFD">
              <w:rPr>
                <w:sz w:val="24"/>
                <w:szCs w:val="24"/>
                <w:lang w:val="uk-UA"/>
              </w:rPr>
              <w:t>%</w:t>
            </w:r>
          </w:p>
          <w:p w14:paraId="680B89BC" w14:textId="77777777" w:rsidR="00C95187" w:rsidRPr="00DE3BFD" w:rsidRDefault="00C95187" w:rsidP="007D4CE6">
            <w:pPr>
              <w:spacing w:line="216" w:lineRule="auto"/>
              <w:jc w:val="center"/>
              <w:rPr>
                <w:sz w:val="24"/>
                <w:szCs w:val="24"/>
                <w:lang w:val="uk-UA"/>
              </w:rPr>
            </w:pPr>
          </w:p>
        </w:tc>
        <w:tc>
          <w:tcPr>
            <w:tcW w:w="1418" w:type="dxa"/>
            <w:shd w:val="clear" w:color="auto" w:fill="auto"/>
            <w:vAlign w:val="center"/>
          </w:tcPr>
          <w:p w14:paraId="1DAFCD50" w14:textId="77777777" w:rsidR="00C95187" w:rsidRPr="00DE3BFD" w:rsidRDefault="00C95187" w:rsidP="007D4CE6">
            <w:pPr>
              <w:spacing w:line="216" w:lineRule="auto"/>
              <w:jc w:val="center"/>
              <w:rPr>
                <w:sz w:val="24"/>
                <w:szCs w:val="24"/>
                <w:lang w:val="uk-UA"/>
              </w:rPr>
            </w:pPr>
            <w:r w:rsidRPr="00DE3BFD">
              <w:rPr>
                <w:sz w:val="24"/>
                <w:szCs w:val="24"/>
                <w:lang w:val="en-US"/>
              </w:rPr>
              <w:t>29</w:t>
            </w:r>
            <w:r w:rsidRPr="00DE3BFD">
              <w:rPr>
                <w:sz w:val="24"/>
                <w:szCs w:val="24"/>
                <w:lang w:val="uk-UA"/>
              </w:rPr>
              <w:t>,7</w:t>
            </w:r>
          </w:p>
        </w:tc>
        <w:tc>
          <w:tcPr>
            <w:tcW w:w="1276" w:type="dxa"/>
            <w:shd w:val="clear" w:color="auto" w:fill="auto"/>
            <w:vAlign w:val="center"/>
          </w:tcPr>
          <w:p w14:paraId="7C642BA2" w14:textId="77777777" w:rsidR="00C95187" w:rsidRPr="00DE3BFD" w:rsidRDefault="00C95187" w:rsidP="007D4CE6">
            <w:pPr>
              <w:spacing w:line="216" w:lineRule="auto"/>
              <w:jc w:val="center"/>
              <w:rPr>
                <w:sz w:val="24"/>
                <w:szCs w:val="24"/>
                <w:lang w:val="uk-UA"/>
              </w:rPr>
            </w:pPr>
            <w:r w:rsidRPr="00DE3BFD">
              <w:rPr>
                <w:sz w:val="24"/>
                <w:szCs w:val="24"/>
                <w:lang w:val="uk-UA"/>
              </w:rPr>
              <w:t>29,8</w:t>
            </w:r>
          </w:p>
        </w:tc>
        <w:tc>
          <w:tcPr>
            <w:tcW w:w="1276" w:type="dxa"/>
            <w:shd w:val="clear" w:color="auto" w:fill="auto"/>
            <w:vAlign w:val="center"/>
          </w:tcPr>
          <w:p w14:paraId="29EAE12F" w14:textId="77777777" w:rsidR="00C95187" w:rsidRPr="00DE3BFD" w:rsidRDefault="00C95187" w:rsidP="007D4CE6">
            <w:pPr>
              <w:spacing w:line="216" w:lineRule="auto"/>
              <w:jc w:val="center"/>
              <w:rPr>
                <w:sz w:val="24"/>
                <w:szCs w:val="24"/>
                <w:lang w:val="uk-UA"/>
              </w:rPr>
            </w:pPr>
            <w:r w:rsidRPr="00DE3BFD">
              <w:rPr>
                <w:sz w:val="24"/>
                <w:szCs w:val="24"/>
                <w:lang w:val="uk-UA"/>
              </w:rPr>
              <w:t>29,9</w:t>
            </w:r>
          </w:p>
        </w:tc>
        <w:tc>
          <w:tcPr>
            <w:tcW w:w="1275" w:type="dxa"/>
            <w:shd w:val="clear" w:color="auto" w:fill="auto"/>
            <w:vAlign w:val="center"/>
          </w:tcPr>
          <w:p w14:paraId="32CDA151" w14:textId="77777777" w:rsidR="00C95187" w:rsidRPr="00DE3BFD" w:rsidRDefault="00C95187" w:rsidP="007D4CE6">
            <w:pPr>
              <w:spacing w:line="216" w:lineRule="auto"/>
              <w:jc w:val="center"/>
              <w:rPr>
                <w:sz w:val="24"/>
                <w:szCs w:val="24"/>
                <w:lang w:val="uk-UA"/>
              </w:rPr>
            </w:pPr>
            <w:r w:rsidRPr="00DE3BFD">
              <w:rPr>
                <w:sz w:val="24"/>
                <w:szCs w:val="24"/>
                <w:lang w:val="uk-UA"/>
              </w:rPr>
              <w:t>30</w:t>
            </w:r>
          </w:p>
        </w:tc>
        <w:tc>
          <w:tcPr>
            <w:tcW w:w="1560" w:type="dxa"/>
            <w:shd w:val="clear" w:color="auto" w:fill="auto"/>
            <w:vAlign w:val="center"/>
          </w:tcPr>
          <w:p w14:paraId="15B260B8" w14:textId="77777777" w:rsidR="00C95187" w:rsidRPr="00DE3BFD" w:rsidRDefault="00C95187" w:rsidP="007D4CE6">
            <w:pPr>
              <w:spacing w:line="216" w:lineRule="auto"/>
              <w:jc w:val="center"/>
              <w:rPr>
                <w:sz w:val="24"/>
                <w:szCs w:val="24"/>
                <w:lang w:val="uk-UA"/>
              </w:rPr>
            </w:pPr>
            <w:r w:rsidRPr="00DE3BFD">
              <w:rPr>
                <w:sz w:val="24"/>
                <w:szCs w:val="24"/>
                <w:lang w:val="uk-UA"/>
              </w:rPr>
              <w:t>30,1</w:t>
            </w:r>
          </w:p>
        </w:tc>
      </w:tr>
      <w:tr w:rsidR="00C95187" w:rsidRPr="00DE3BFD" w14:paraId="29E06DB6" w14:textId="77777777" w:rsidTr="007D4CE6">
        <w:trPr>
          <w:trHeight w:val="1170"/>
          <w:jc w:val="center"/>
        </w:trPr>
        <w:tc>
          <w:tcPr>
            <w:tcW w:w="5841" w:type="dxa"/>
            <w:shd w:val="clear" w:color="auto" w:fill="auto"/>
          </w:tcPr>
          <w:p w14:paraId="4C2BB38C" w14:textId="77777777" w:rsidR="00C95187" w:rsidRPr="00DE3BFD" w:rsidRDefault="00C95187" w:rsidP="007D4CE6">
            <w:pPr>
              <w:spacing w:line="216" w:lineRule="auto"/>
              <w:rPr>
                <w:sz w:val="24"/>
                <w:szCs w:val="24"/>
                <w:lang w:val="uk-UA"/>
              </w:rPr>
            </w:pPr>
            <w:r w:rsidRPr="00DE3BFD">
              <w:rPr>
                <w:sz w:val="24"/>
                <w:szCs w:val="24"/>
                <w:lang w:val="uk-UA"/>
              </w:rPr>
              <w:t>Збільшення питомої ваги кількості дітей, які потребують особливої соціальної уваги та підтримки, охоплених організованими формами відпочинку та оздоровлення, у загальної кількості таких дітей.</w:t>
            </w:r>
          </w:p>
        </w:tc>
        <w:tc>
          <w:tcPr>
            <w:tcW w:w="1275" w:type="dxa"/>
            <w:shd w:val="clear" w:color="auto" w:fill="auto"/>
            <w:vAlign w:val="center"/>
          </w:tcPr>
          <w:p w14:paraId="4393E9C9" w14:textId="77777777" w:rsidR="00C95187" w:rsidRPr="00DE3BFD" w:rsidRDefault="00C95187" w:rsidP="007D4CE6">
            <w:pPr>
              <w:spacing w:line="216" w:lineRule="auto"/>
              <w:jc w:val="center"/>
              <w:rPr>
                <w:sz w:val="24"/>
                <w:szCs w:val="24"/>
                <w:lang w:val="uk-UA"/>
              </w:rPr>
            </w:pPr>
            <w:r w:rsidRPr="00DE3BFD">
              <w:rPr>
                <w:sz w:val="24"/>
                <w:szCs w:val="24"/>
                <w:lang w:val="uk-UA"/>
              </w:rPr>
              <w:t>%</w:t>
            </w:r>
          </w:p>
          <w:p w14:paraId="1C7C9B63" w14:textId="77777777" w:rsidR="00C95187" w:rsidRPr="00DE3BFD" w:rsidRDefault="00C95187" w:rsidP="007D4CE6">
            <w:pPr>
              <w:spacing w:line="216" w:lineRule="auto"/>
              <w:jc w:val="center"/>
              <w:rPr>
                <w:sz w:val="24"/>
                <w:szCs w:val="24"/>
                <w:lang w:val="uk-UA"/>
              </w:rPr>
            </w:pPr>
          </w:p>
        </w:tc>
        <w:tc>
          <w:tcPr>
            <w:tcW w:w="1418" w:type="dxa"/>
            <w:shd w:val="clear" w:color="auto" w:fill="auto"/>
            <w:vAlign w:val="center"/>
          </w:tcPr>
          <w:p w14:paraId="7361F6DC" w14:textId="77777777" w:rsidR="00C95187" w:rsidRPr="00DE3BFD" w:rsidRDefault="00C95187" w:rsidP="007D4CE6">
            <w:pPr>
              <w:spacing w:line="216" w:lineRule="auto"/>
              <w:jc w:val="center"/>
              <w:rPr>
                <w:sz w:val="24"/>
                <w:szCs w:val="24"/>
                <w:lang w:val="uk-UA"/>
              </w:rPr>
            </w:pPr>
            <w:r w:rsidRPr="00DE3BFD">
              <w:rPr>
                <w:sz w:val="24"/>
                <w:szCs w:val="24"/>
                <w:lang w:val="uk-UA"/>
              </w:rPr>
              <w:t>12,3</w:t>
            </w:r>
          </w:p>
        </w:tc>
        <w:tc>
          <w:tcPr>
            <w:tcW w:w="1276" w:type="dxa"/>
            <w:shd w:val="clear" w:color="auto" w:fill="auto"/>
            <w:vAlign w:val="center"/>
          </w:tcPr>
          <w:p w14:paraId="10484438" w14:textId="77777777" w:rsidR="00C95187" w:rsidRPr="00DE3BFD" w:rsidRDefault="00C95187" w:rsidP="007D4CE6">
            <w:pPr>
              <w:spacing w:line="216" w:lineRule="auto"/>
              <w:jc w:val="center"/>
              <w:rPr>
                <w:sz w:val="24"/>
                <w:szCs w:val="24"/>
                <w:lang w:val="uk-UA"/>
              </w:rPr>
            </w:pPr>
            <w:r w:rsidRPr="00DE3BFD">
              <w:rPr>
                <w:sz w:val="24"/>
                <w:szCs w:val="24"/>
                <w:lang w:val="uk-UA"/>
              </w:rPr>
              <w:t>12,4</w:t>
            </w:r>
          </w:p>
        </w:tc>
        <w:tc>
          <w:tcPr>
            <w:tcW w:w="1276" w:type="dxa"/>
            <w:shd w:val="clear" w:color="auto" w:fill="auto"/>
            <w:vAlign w:val="center"/>
          </w:tcPr>
          <w:p w14:paraId="3F6DDA35" w14:textId="77777777" w:rsidR="00C95187" w:rsidRPr="00DE3BFD" w:rsidRDefault="00C95187" w:rsidP="007D4CE6">
            <w:pPr>
              <w:spacing w:line="216" w:lineRule="auto"/>
              <w:jc w:val="center"/>
              <w:rPr>
                <w:sz w:val="24"/>
                <w:szCs w:val="24"/>
                <w:lang w:val="uk-UA"/>
              </w:rPr>
            </w:pPr>
            <w:r w:rsidRPr="00DE3BFD">
              <w:rPr>
                <w:sz w:val="24"/>
                <w:szCs w:val="24"/>
                <w:lang w:val="uk-UA"/>
              </w:rPr>
              <w:t>12,5</w:t>
            </w:r>
          </w:p>
        </w:tc>
        <w:tc>
          <w:tcPr>
            <w:tcW w:w="1275" w:type="dxa"/>
            <w:shd w:val="clear" w:color="auto" w:fill="auto"/>
            <w:vAlign w:val="center"/>
          </w:tcPr>
          <w:p w14:paraId="7458F021" w14:textId="77777777" w:rsidR="00C95187" w:rsidRPr="00DE3BFD" w:rsidRDefault="00C95187" w:rsidP="007D4CE6">
            <w:pPr>
              <w:spacing w:line="216" w:lineRule="auto"/>
              <w:jc w:val="center"/>
              <w:rPr>
                <w:sz w:val="24"/>
                <w:szCs w:val="24"/>
                <w:lang w:val="uk-UA"/>
              </w:rPr>
            </w:pPr>
            <w:r w:rsidRPr="00DE3BFD">
              <w:rPr>
                <w:sz w:val="24"/>
                <w:szCs w:val="24"/>
                <w:lang w:val="uk-UA"/>
              </w:rPr>
              <w:t>12,6</w:t>
            </w:r>
          </w:p>
        </w:tc>
        <w:tc>
          <w:tcPr>
            <w:tcW w:w="1560" w:type="dxa"/>
            <w:shd w:val="clear" w:color="auto" w:fill="auto"/>
            <w:vAlign w:val="center"/>
          </w:tcPr>
          <w:p w14:paraId="130109C4" w14:textId="77777777" w:rsidR="00C95187" w:rsidRPr="00DE3BFD" w:rsidRDefault="00C95187" w:rsidP="007D4CE6">
            <w:pPr>
              <w:spacing w:line="216" w:lineRule="auto"/>
              <w:jc w:val="center"/>
              <w:rPr>
                <w:sz w:val="24"/>
                <w:szCs w:val="24"/>
                <w:lang w:val="uk-UA"/>
              </w:rPr>
            </w:pPr>
            <w:r w:rsidRPr="00DE3BFD">
              <w:rPr>
                <w:sz w:val="24"/>
                <w:szCs w:val="24"/>
                <w:lang w:val="uk-UA"/>
              </w:rPr>
              <w:t>12,7</w:t>
            </w:r>
          </w:p>
        </w:tc>
      </w:tr>
    </w:tbl>
    <w:p w14:paraId="21DD99DD" w14:textId="77777777" w:rsidR="00C95187" w:rsidRPr="00DE3BFD" w:rsidRDefault="00C95187" w:rsidP="00C95187">
      <w:pPr>
        <w:jc w:val="center"/>
        <w:rPr>
          <w:sz w:val="24"/>
          <w:szCs w:val="24"/>
          <w:lang w:val="uk-UA"/>
        </w:rPr>
      </w:pPr>
    </w:p>
    <w:p w14:paraId="221CFD9D" w14:textId="0B6E0826" w:rsidR="00C95187" w:rsidRPr="00DE3BFD" w:rsidRDefault="00C95187" w:rsidP="00137802">
      <w:pPr>
        <w:ind w:firstLine="709"/>
        <w:jc w:val="center"/>
        <w:rPr>
          <w:b/>
          <w:sz w:val="24"/>
          <w:szCs w:val="24"/>
          <w:lang w:val="uk-UA"/>
        </w:rPr>
      </w:pPr>
      <w:r w:rsidRPr="00DE3BFD">
        <w:rPr>
          <w:b/>
          <w:sz w:val="24"/>
          <w:szCs w:val="24"/>
          <w:lang w:val="uk-UA"/>
        </w:rPr>
        <w:t>ІІ. Якісні показники виконання Програми</w:t>
      </w:r>
      <w:r w:rsidRPr="00DE3BFD">
        <w:rPr>
          <w:b/>
          <w:sz w:val="24"/>
          <w:szCs w:val="24"/>
          <w:lang w:val="uk-UA"/>
        </w:rPr>
        <w:tab/>
      </w:r>
    </w:p>
    <w:p w14:paraId="4D3A3C3D" w14:textId="77777777" w:rsidR="00C95187" w:rsidRPr="00DE3BFD" w:rsidRDefault="00C95187" w:rsidP="00C95187">
      <w:pPr>
        <w:numPr>
          <w:ilvl w:val="0"/>
          <w:numId w:val="12"/>
        </w:numPr>
        <w:contextualSpacing/>
        <w:jc w:val="both"/>
        <w:rPr>
          <w:bCs/>
          <w:sz w:val="24"/>
          <w:szCs w:val="24"/>
          <w:lang w:val="uk-UA"/>
        </w:rPr>
      </w:pPr>
      <w:r w:rsidRPr="00DE3BFD">
        <w:rPr>
          <w:bCs/>
          <w:sz w:val="24"/>
          <w:szCs w:val="24"/>
          <w:lang w:val="uk-UA"/>
        </w:rPr>
        <w:t>збільшення чисельності дітей, учнівської та студентської молоді, яким надаються послуги з оздоровлення та відпочинку;</w:t>
      </w:r>
    </w:p>
    <w:p w14:paraId="4E25BF95" w14:textId="77777777" w:rsidR="00C95187" w:rsidRPr="00DE3BFD" w:rsidRDefault="00C95187" w:rsidP="00C95187">
      <w:pPr>
        <w:numPr>
          <w:ilvl w:val="0"/>
          <w:numId w:val="12"/>
        </w:numPr>
        <w:contextualSpacing/>
        <w:jc w:val="both"/>
        <w:rPr>
          <w:bCs/>
          <w:sz w:val="24"/>
          <w:szCs w:val="24"/>
          <w:lang w:val="uk-UA"/>
        </w:rPr>
      </w:pPr>
      <w:r w:rsidRPr="00DE3BFD">
        <w:rPr>
          <w:bCs/>
          <w:sz w:val="24"/>
          <w:szCs w:val="24"/>
          <w:lang w:val="uk-UA"/>
        </w:rPr>
        <w:t>забезпечення якісного надання послуг з оздоровлення та відпочинку для дітей-сиріт та дітей, позбавлених батьківського піклування дітей-інвалідів, дітей, потерпілих від наслідків Чорнобильської катастрофи, дітей з малозабезпечених сімей, дітей, які постраждали внаслідок стихійного лиха, техногенних аварій, катастроф, дітей з багатодітних сімей, дітей, батьки яких загинули під час виконання службових обов’язків, талановитих та обдарованих дітей, бездоглядних та безпритульних дітей;</w:t>
      </w:r>
    </w:p>
    <w:p w14:paraId="1933A5A7" w14:textId="77777777" w:rsidR="00C95187" w:rsidRPr="00DE3BFD" w:rsidRDefault="00C95187" w:rsidP="00C95187">
      <w:pPr>
        <w:numPr>
          <w:ilvl w:val="0"/>
          <w:numId w:val="12"/>
        </w:numPr>
        <w:contextualSpacing/>
        <w:jc w:val="both"/>
        <w:rPr>
          <w:bCs/>
          <w:sz w:val="24"/>
          <w:szCs w:val="24"/>
          <w:lang w:val="uk-UA"/>
        </w:rPr>
      </w:pPr>
      <w:r w:rsidRPr="00DE3BFD">
        <w:rPr>
          <w:bCs/>
          <w:sz w:val="24"/>
          <w:szCs w:val="24"/>
          <w:lang w:val="uk-UA"/>
        </w:rPr>
        <w:t xml:space="preserve">поліпшення якості та доступності послуг з оздоровлення та відпочинку; </w:t>
      </w:r>
    </w:p>
    <w:p w14:paraId="6D66A812" w14:textId="77777777" w:rsidR="00C95187" w:rsidRPr="00DE3BFD" w:rsidRDefault="00C95187" w:rsidP="00C95187">
      <w:pPr>
        <w:numPr>
          <w:ilvl w:val="0"/>
          <w:numId w:val="12"/>
        </w:numPr>
        <w:contextualSpacing/>
        <w:jc w:val="both"/>
        <w:rPr>
          <w:bCs/>
          <w:sz w:val="24"/>
          <w:szCs w:val="24"/>
          <w:lang w:val="uk-UA"/>
        </w:rPr>
      </w:pPr>
      <w:r w:rsidRPr="00DE3BFD">
        <w:rPr>
          <w:bCs/>
          <w:sz w:val="24"/>
          <w:szCs w:val="24"/>
          <w:lang w:val="uk-UA"/>
        </w:rPr>
        <w:t>забезпечення розвитку мережі дитячих закладів оздоровлення та відпочинку, підвищення рівня їх матеріально-технічного забезпечення.</w:t>
      </w:r>
    </w:p>
    <w:p w14:paraId="164AA16B" w14:textId="77777777" w:rsidR="00C95187" w:rsidRPr="00DE3BFD" w:rsidRDefault="00C95187" w:rsidP="00C95187">
      <w:pPr>
        <w:jc w:val="both"/>
        <w:rPr>
          <w:bCs/>
          <w:sz w:val="28"/>
          <w:szCs w:val="28"/>
          <w:lang w:val="uk-UA"/>
        </w:rPr>
      </w:pPr>
      <w:r w:rsidRPr="00DE3BFD">
        <w:rPr>
          <w:bCs/>
          <w:sz w:val="24"/>
          <w:szCs w:val="24"/>
          <w:lang w:val="uk-UA"/>
        </w:rPr>
        <w:t xml:space="preserve"> </w:t>
      </w:r>
    </w:p>
    <w:p w14:paraId="5173CB59" w14:textId="26C87E63" w:rsidR="00671328" w:rsidRPr="00671328" w:rsidRDefault="00CF751E" w:rsidP="001C5753">
      <w:pPr>
        <w:tabs>
          <w:tab w:val="left" w:pos="4320"/>
          <w:tab w:val="left" w:pos="6480"/>
        </w:tabs>
        <w:jc w:val="center"/>
        <w:rPr>
          <w:spacing w:val="-10"/>
          <w:sz w:val="24"/>
          <w:szCs w:val="24"/>
          <w:lang w:val="uk-UA"/>
        </w:rPr>
        <w:sectPr w:rsidR="00671328" w:rsidRPr="00671328" w:rsidSect="00137802">
          <w:pgSz w:w="16838" w:h="11906" w:orient="landscape"/>
          <w:pgMar w:top="1418" w:right="567" w:bottom="567" w:left="567" w:header="709" w:footer="709" w:gutter="0"/>
          <w:cols w:space="708"/>
          <w:docGrid w:linePitch="360"/>
        </w:sectPr>
      </w:pPr>
      <w:r w:rsidRPr="00CF751E">
        <w:rPr>
          <w:bCs/>
          <w:sz w:val="26"/>
          <w:szCs w:val="26"/>
          <w:lang w:val="uk-UA"/>
        </w:rPr>
        <w:t xml:space="preserve">Секретар ради                               </w:t>
      </w:r>
      <w:r>
        <w:rPr>
          <w:bCs/>
          <w:sz w:val="26"/>
          <w:szCs w:val="26"/>
          <w:lang w:val="uk-UA"/>
        </w:rPr>
        <w:t xml:space="preserve">                    </w:t>
      </w:r>
      <w:r w:rsidRPr="00CF751E">
        <w:rPr>
          <w:bCs/>
          <w:sz w:val="26"/>
          <w:szCs w:val="26"/>
          <w:lang w:val="uk-UA"/>
        </w:rPr>
        <w:t xml:space="preserve">                                               </w:t>
      </w:r>
      <w:r w:rsidR="002124A2" w:rsidRPr="002124A2">
        <w:rPr>
          <w:bCs/>
          <w:sz w:val="26"/>
          <w:szCs w:val="26"/>
          <w:lang w:val="uk-UA"/>
        </w:rPr>
        <w:t xml:space="preserve">Жанна </w:t>
      </w:r>
      <w:r w:rsidRPr="00CF751E">
        <w:rPr>
          <w:bCs/>
          <w:sz w:val="26"/>
          <w:szCs w:val="26"/>
          <w:lang w:val="uk-UA"/>
        </w:rPr>
        <w:t>ШКУТ</w:t>
      </w:r>
    </w:p>
    <w:p w14:paraId="46E7325E" w14:textId="77077D3C" w:rsidR="002124A2" w:rsidRPr="002124A2" w:rsidRDefault="002124A2" w:rsidP="002124A2">
      <w:pPr>
        <w:jc w:val="right"/>
        <w:rPr>
          <w:sz w:val="26"/>
          <w:szCs w:val="26"/>
          <w:lang w:val="uk-UA"/>
        </w:rPr>
      </w:pPr>
      <w:r w:rsidRPr="002124A2">
        <w:rPr>
          <w:sz w:val="26"/>
          <w:szCs w:val="26"/>
          <w:lang w:val="uk-UA"/>
        </w:rPr>
        <w:lastRenderedPageBreak/>
        <w:t xml:space="preserve">                                                                                                                                                                                                                                                               Додаток </w:t>
      </w:r>
      <w:r>
        <w:rPr>
          <w:sz w:val="26"/>
          <w:szCs w:val="26"/>
          <w:lang w:val="uk-UA"/>
        </w:rPr>
        <w:t>3</w:t>
      </w:r>
      <w:r w:rsidRPr="002124A2">
        <w:rPr>
          <w:sz w:val="26"/>
          <w:szCs w:val="26"/>
          <w:lang w:val="uk-UA"/>
        </w:rPr>
        <w:t xml:space="preserve"> до Програми</w:t>
      </w:r>
    </w:p>
    <w:p w14:paraId="2E841AE3" w14:textId="77777777" w:rsidR="002124A2" w:rsidRPr="002124A2" w:rsidRDefault="002124A2" w:rsidP="002124A2">
      <w:pPr>
        <w:rPr>
          <w:sz w:val="26"/>
          <w:szCs w:val="26"/>
          <w:lang w:val="uk-UA"/>
        </w:rPr>
      </w:pPr>
    </w:p>
    <w:p w14:paraId="1326201A" w14:textId="77777777" w:rsidR="00C95187" w:rsidRDefault="00C95187" w:rsidP="00C95187">
      <w:pPr>
        <w:tabs>
          <w:tab w:val="left" w:pos="-1276"/>
        </w:tabs>
        <w:jc w:val="center"/>
        <w:rPr>
          <w:b/>
          <w:sz w:val="24"/>
          <w:szCs w:val="24"/>
          <w:lang w:val="uk-UA"/>
        </w:rPr>
      </w:pPr>
    </w:p>
    <w:p w14:paraId="78CBDF92" w14:textId="77777777" w:rsidR="00C95187" w:rsidRDefault="00C95187" w:rsidP="00C95187">
      <w:pPr>
        <w:tabs>
          <w:tab w:val="left" w:pos="-1276"/>
        </w:tabs>
        <w:jc w:val="center"/>
        <w:rPr>
          <w:b/>
          <w:sz w:val="24"/>
          <w:szCs w:val="24"/>
          <w:lang w:val="uk-UA"/>
        </w:rPr>
      </w:pPr>
    </w:p>
    <w:p w14:paraId="257CA75D" w14:textId="38AA5000" w:rsidR="00C95187" w:rsidRPr="00DE3BFD" w:rsidRDefault="00C95187" w:rsidP="00C95187">
      <w:pPr>
        <w:tabs>
          <w:tab w:val="left" w:pos="-1276"/>
        </w:tabs>
        <w:jc w:val="center"/>
        <w:rPr>
          <w:b/>
          <w:sz w:val="24"/>
          <w:szCs w:val="24"/>
          <w:lang w:val="uk-UA"/>
        </w:rPr>
      </w:pPr>
      <w:r w:rsidRPr="00DE3BFD">
        <w:rPr>
          <w:b/>
          <w:sz w:val="24"/>
          <w:szCs w:val="24"/>
          <w:lang w:val="uk-UA"/>
        </w:rPr>
        <w:t xml:space="preserve">ПЕРЕЛІК </w:t>
      </w:r>
    </w:p>
    <w:p w14:paraId="3A2D7466" w14:textId="77777777" w:rsidR="00C95187" w:rsidRPr="00DE3BFD" w:rsidRDefault="00C95187" w:rsidP="00C95187">
      <w:pPr>
        <w:tabs>
          <w:tab w:val="left" w:pos="-1276"/>
        </w:tabs>
        <w:jc w:val="center"/>
        <w:rPr>
          <w:b/>
          <w:sz w:val="24"/>
          <w:szCs w:val="24"/>
          <w:lang w:val="uk-UA"/>
        </w:rPr>
      </w:pPr>
      <w:r w:rsidRPr="00DE3BFD">
        <w:rPr>
          <w:b/>
          <w:sz w:val="24"/>
          <w:szCs w:val="24"/>
          <w:lang w:val="uk-UA"/>
        </w:rPr>
        <w:t xml:space="preserve"> категорій</w:t>
      </w:r>
      <w:r w:rsidRPr="00DE3BFD">
        <w:rPr>
          <w:rFonts w:cs="Courier New"/>
          <w:spacing w:val="-10"/>
          <w:sz w:val="24"/>
          <w:szCs w:val="24"/>
          <w:lang w:val="uk-UA"/>
        </w:rPr>
        <w:t xml:space="preserve"> </w:t>
      </w:r>
      <w:r w:rsidRPr="003221FA">
        <w:rPr>
          <w:rFonts w:cs="Courier New"/>
          <w:b/>
          <w:bCs/>
          <w:spacing w:val="-10"/>
          <w:sz w:val="24"/>
          <w:szCs w:val="24"/>
          <w:lang w:val="uk-UA"/>
        </w:rPr>
        <w:t>дітей</w:t>
      </w:r>
      <w:r w:rsidRPr="00DE3BFD">
        <w:rPr>
          <w:rFonts w:cs="Courier New"/>
          <w:spacing w:val="-10"/>
          <w:sz w:val="24"/>
          <w:szCs w:val="24"/>
          <w:lang w:val="uk-UA"/>
        </w:rPr>
        <w:t xml:space="preserve"> </w:t>
      </w:r>
      <w:r w:rsidRPr="00DE3BFD">
        <w:rPr>
          <w:b/>
          <w:sz w:val="24"/>
          <w:szCs w:val="24"/>
          <w:lang w:val="uk-UA"/>
        </w:rPr>
        <w:t>які потребують особливої соціальної уваги та підтримки</w:t>
      </w:r>
    </w:p>
    <w:p w14:paraId="7CD7502E" w14:textId="77777777" w:rsidR="00C95187" w:rsidRPr="00DE3BFD" w:rsidRDefault="00C95187" w:rsidP="00C95187">
      <w:pPr>
        <w:tabs>
          <w:tab w:val="left" w:pos="-1276"/>
        </w:tabs>
        <w:jc w:val="center"/>
        <w:rPr>
          <w:b/>
          <w:sz w:val="24"/>
          <w:szCs w:val="24"/>
          <w:lang w:val="uk-UA"/>
        </w:rPr>
      </w:pPr>
      <w:r w:rsidRPr="00DE3BFD">
        <w:rPr>
          <w:rFonts w:cs="Courier New"/>
          <w:spacing w:val="-10"/>
          <w:sz w:val="24"/>
          <w:szCs w:val="24"/>
          <w:lang w:val="uk-UA"/>
        </w:rPr>
        <w:t xml:space="preserve"> </w:t>
      </w:r>
    </w:p>
    <w:p w14:paraId="6B2C00D3" w14:textId="77777777" w:rsidR="00C95187" w:rsidRPr="00DE3BFD" w:rsidRDefault="00C95187" w:rsidP="00C95187">
      <w:pPr>
        <w:tabs>
          <w:tab w:val="left" w:pos="-1276"/>
        </w:tabs>
        <w:jc w:val="center"/>
        <w:rPr>
          <w:b/>
          <w:sz w:val="24"/>
          <w:szCs w:val="24"/>
          <w:lang w:val="uk-UA"/>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930"/>
      </w:tblGrid>
      <w:tr w:rsidR="00C95187" w:rsidRPr="00DE3BFD" w14:paraId="63C635B4" w14:textId="77777777" w:rsidTr="007D4CE6">
        <w:tc>
          <w:tcPr>
            <w:tcW w:w="568" w:type="dxa"/>
          </w:tcPr>
          <w:p w14:paraId="12289245" w14:textId="77777777" w:rsidR="00C95187" w:rsidRPr="00DE3BFD" w:rsidRDefault="00C95187" w:rsidP="007D4CE6">
            <w:pPr>
              <w:tabs>
                <w:tab w:val="left" w:pos="-1276"/>
              </w:tabs>
              <w:spacing w:line="216" w:lineRule="auto"/>
              <w:jc w:val="center"/>
              <w:rPr>
                <w:b/>
                <w:sz w:val="24"/>
                <w:szCs w:val="24"/>
                <w:lang w:val="uk-UA" w:eastAsia="x-none"/>
              </w:rPr>
            </w:pPr>
            <w:r w:rsidRPr="00DE3BFD">
              <w:rPr>
                <w:b/>
                <w:sz w:val="24"/>
                <w:szCs w:val="24"/>
                <w:lang w:val="uk-UA" w:eastAsia="x-none"/>
              </w:rPr>
              <w:t>№ з/п</w:t>
            </w:r>
          </w:p>
        </w:tc>
        <w:tc>
          <w:tcPr>
            <w:tcW w:w="8930" w:type="dxa"/>
          </w:tcPr>
          <w:p w14:paraId="39801F08" w14:textId="77777777" w:rsidR="00C95187" w:rsidRPr="00DE3BFD" w:rsidRDefault="00C95187" w:rsidP="007D4CE6">
            <w:pPr>
              <w:tabs>
                <w:tab w:val="left" w:pos="-1276"/>
              </w:tabs>
              <w:spacing w:line="216" w:lineRule="auto"/>
              <w:jc w:val="center"/>
              <w:rPr>
                <w:b/>
                <w:sz w:val="24"/>
                <w:szCs w:val="24"/>
                <w:lang w:val="uk-UA" w:eastAsia="x-none"/>
              </w:rPr>
            </w:pPr>
            <w:r w:rsidRPr="00DE3BFD">
              <w:rPr>
                <w:b/>
                <w:sz w:val="24"/>
                <w:szCs w:val="24"/>
                <w:lang w:val="uk-UA" w:eastAsia="x-none"/>
              </w:rPr>
              <w:t>Категорії дітей</w:t>
            </w:r>
          </w:p>
          <w:p w14:paraId="03335811" w14:textId="77777777" w:rsidR="00C95187" w:rsidRPr="00DE3BFD" w:rsidRDefault="00C95187" w:rsidP="007D4CE6">
            <w:pPr>
              <w:tabs>
                <w:tab w:val="left" w:pos="-1276"/>
              </w:tabs>
              <w:spacing w:line="216" w:lineRule="auto"/>
              <w:jc w:val="center"/>
              <w:rPr>
                <w:b/>
                <w:sz w:val="24"/>
                <w:szCs w:val="24"/>
                <w:lang w:val="uk-UA" w:eastAsia="x-none"/>
              </w:rPr>
            </w:pPr>
          </w:p>
        </w:tc>
      </w:tr>
      <w:tr w:rsidR="00C95187" w:rsidRPr="00DE3BFD" w14:paraId="04DE1CE4" w14:textId="77777777" w:rsidTr="007D4CE6">
        <w:trPr>
          <w:cantSplit/>
          <w:trHeight w:val="285"/>
        </w:trPr>
        <w:tc>
          <w:tcPr>
            <w:tcW w:w="568" w:type="dxa"/>
          </w:tcPr>
          <w:p w14:paraId="460716B4"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w:t>
            </w:r>
          </w:p>
        </w:tc>
        <w:tc>
          <w:tcPr>
            <w:tcW w:w="8930" w:type="dxa"/>
            <w:vAlign w:val="center"/>
          </w:tcPr>
          <w:p w14:paraId="18FEDFD8"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Діти-сироти  та діти, позбавлені батьківського піклування</w:t>
            </w:r>
          </w:p>
        </w:tc>
      </w:tr>
      <w:tr w:rsidR="00C95187" w:rsidRPr="00DE3BFD" w14:paraId="67EFE9D1" w14:textId="77777777" w:rsidTr="007D4CE6">
        <w:trPr>
          <w:cantSplit/>
          <w:trHeight w:val="589"/>
        </w:trPr>
        <w:tc>
          <w:tcPr>
            <w:tcW w:w="568" w:type="dxa"/>
          </w:tcPr>
          <w:p w14:paraId="58070BE0"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2</w:t>
            </w:r>
          </w:p>
        </w:tc>
        <w:tc>
          <w:tcPr>
            <w:tcW w:w="8930" w:type="dxa"/>
          </w:tcPr>
          <w:p w14:paraId="215F814B"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осіб, визнаних учасниками бойових дій відповідно до пункту 19 частини першої статті 6 Закону України „ Про статус ветеранів війни, гарантії їх соціального захисту ”</w:t>
            </w:r>
          </w:p>
        </w:tc>
      </w:tr>
      <w:tr w:rsidR="00C95187" w:rsidRPr="00F01643" w14:paraId="0BFB4731" w14:textId="77777777" w:rsidTr="007D4CE6">
        <w:trPr>
          <w:cantSplit/>
          <w:trHeight w:val="589"/>
        </w:trPr>
        <w:tc>
          <w:tcPr>
            <w:tcW w:w="568" w:type="dxa"/>
          </w:tcPr>
          <w:p w14:paraId="79E9F361"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3</w:t>
            </w:r>
          </w:p>
        </w:tc>
        <w:tc>
          <w:tcPr>
            <w:tcW w:w="8930" w:type="dxa"/>
          </w:tcPr>
          <w:p w14:paraId="1F2AC521"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 xml:space="preserve">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w:t>
            </w:r>
          </w:p>
          <w:p w14:paraId="46D94440"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 xml:space="preserve">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w:t>
            </w:r>
          </w:p>
          <w:p w14:paraId="181C2D1C"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r>
      <w:tr w:rsidR="00C95187" w:rsidRPr="00DE3BFD" w14:paraId="3DD4DBF5" w14:textId="77777777" w:rsidTr="007D4CE6">
        <w:trPr>
          <w:cantSplit/>
        </w:trPr>
        <w:tc>
          <w:tcPr>
            <w:tcW w:w="568" w:type="dxa"/>
          </w:tcPr>
          <w:p w14:paraId="41E6E93C"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4</w:t>
            </w:r>
          </w:p>
        </w:tc>
        <w:tc>
          <w:tcPr>
            <w:tcW w:w="8930" w:type="dxa"/>
          </w:tcPr>
          <w:p w14:paraId="528E72BF"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 xml:space="preserve">Діти,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tc>
      </w:tr>
      <w:tr w:rsidR="00C95187" w:rsidRPr="00DE3BFD" w14:paraId="1DBE9811" w14:textId="77777777" w:rsidTr="007D4CE6">
        <w:trPr>
          <w:cantSplit/>
        </w:trPr>
        <w:tc>
          <w:tcPr>
            <w:tcW w:w="568" w:type="dxa"/>
          </w:tcPr>
          <w:p w14:paraId="2A07264A"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5</w:t>
            </w:r>
          </w:p>
        </w:tc>
        <w:tc>
          <w:tcPr>
            <w:tcW w:w="8930" w:type="dxa"/>
          </w:tcPr>
          <w:p w14:paraId="6F54A804"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зареєстровані як внутрішньо переміщені особи</w:t>
            </w:r>
          </w:p>
        </w:tc>
      </w:tr>
      <w:tr w:rsidR="00C95187" w:rsidRPr="00DE3BFD" w14:paraId="3EC7F3D1" w14:textId="77777777" w:rsidTr="007D4CE6">
        <w:trPr>
          <w:cantSplit/>
          <w:trHeight w:val="680"/>
        </w:trPr>
        <w:tc>
          <w:tcPr>
            <w:tcW w:w="568" w:type="dxa"/>
          </w:tcPr>
          <w:p w14:paraId="33DC8C55"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6</w:t>
            </w:r>
          </w:p>
        </w:tc>
        <w:tc>
          <w:tcPr>
            <w:tcW w:w="8930" w:type="dxa"/>
          </w:tcPr>
          <w:p w14:paraId="2F006FA6"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які проживають у населених пунктах, розташованих на лінії зіткнення</w:t>
            </w:r>
          </w:p>
        </w:tc>
      </w:tr>
      <w:tr w:rsidR="00C95187" w:rsidRPr="00F01643" w14:paraId="111780CA" w14:textId="77777777" w:rsidTr="007D4CE6">
        <w:trPr>
          <w:cantSplit/>
        </w:trPr>
        <w:tc>
          <w:tcPr>
            <w:tcW w:w="568" w:type="dxa"/>
          </w:tcPr>
          <w:p w14:paraId="17E181D4"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7</w:t>
            </w:r>
          </w:p>
        </w:tc>
        <w:tc>
          <w:tcPr>
            <w:tcW w:w="8930" w:type="dxa"/>
          </w:tcPr>
          <w:p w14:paraId="413E60E1"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Рідні діти батьків-вихователів або прийомних батьків, які проживають в одному дитячому будинку сімейного типу або в одній прийомній сім’ї</w:t>
            </w:r>
          </w:p>
        </w:tc>
      </w:tr>
      <w:tr w:rsidR="00C95187" w:rsidRPr="00DE3BFD" w14:paraId="26DDACA7" w14:textId="77777777" w:rsidTr="007D4CE6">
        <w:trPr>
          <w:cantSplit/>
        </w:trPr>
        <w:tc>
          <w:tcPr>
            <w:tcW w:w="568" w:type="dxa"/>
          </w:tcPr>
          <w:p w14:paraId="4DB4922F"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8</w:t>
            </w:r>
          </w:p>
        </w:tc>
        <w:tc>
          <w:tcPr>
            <w:tcW w:w="8930" w:type="dxa"/>
          </w:tcPr>
          <w:p w14:paraId="2358F5E2"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взяті на облік службами у справах дітей як такі, що перебувають у складних життєвих обставинах</w:t>
            </w:r>
          </w:p>
        </w:tc>
      </w:tr>
      <w:tr w:rsidR="00C95187" w:rsidRPr="00DE3BFD" w14:paraId="6EBDBF0D" w14:textId="77777777" w:rsidTr="007D4CE6">
        <w:trPr>
          <w:cantSplit/>
        </w:trPr>
        <w:tc>
          <w:tcPr>
            <w:tcW w:w="568" w:type="dxa"/>
          </w:tcPr>
          <w:p w14:paraId="21355C6F"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9</w:t>
            </w:r>
          </w:p>
        </w:tc>
        <w:tc>
          <w:tcPr>
            <w:tcW w:w="8930" w:type="dxa"/>
          </w:tcPr>
          <w:p w14:paraId="1727D908"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з інвалідністю, здатн</w:t>
            </w:r>
            <w:r>
              <w:rPr>
                <w:sz w:val="24"/>
                <w:szCs w:val="24"/>
                <w:lang w:val="uk-UA" w:eastAsia="x-none"/>
              </w:rPr>
              <w:t>і</w:t>
            </w:r>
            <w:r w:rsidRPr="00DE3BFD">
              <w:rPr>
                <w:sz w:val="24"/>
                <w:szCs w:val="24"/>
                <w:lang w:val="uk-UA" w:eastAsia="x-none"/>
              </w:rPr>
              <w:t xml:space="preserve"> до обслуговування (за відсутності медичних протипоказань)</w:t>
            </w:r>
          </w:p>
        </w:tc>
      </w:tr>
      <w:tr w:rsidR="00C95187" w:rsidRPr="00DE3BFD" w14:paraId="65AAAE52" w14:textId="77777777" w:rsidTr="007D4CE6">
        <w:trPr>
          <w:cantSplit/>
        </w:trPr>
        <w:tc>
          <w:tcPr>
            <w:tcW w:w="568" w:type="dxa"/>
          </w:tcPr>
          <w:p w14:paraId="005749F1"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10</w:t>
            </w:r>
          </w:p>
        </w:tc>
        <w:tc>
          <w:tcPr>
            <w:tcW w:w="8930" w:type="dxa"/>
          </w:tcPr>
          <w:p w14:paraId="2FBC4B8A"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постраждалі внаслідок Чорнобильської катастрофи</w:t>
            </w:r>
          </w:p>
        </w:tc>
      </w:tr>
      <w:tr w:rsidR="00C95187" w:rsidRPr="00DE3BFD" w14:paraId="60ECFEC2" w14:textId="77777777" w:rsidTr="007D4CE6">
        <w:trPr>
          <w:cantSplit/>
        </w:trPr>
        <w:tc>
          <w:tcPr>
            <w:tcW w:w="568" w:type="dxa"/>
          </w:tcPr>
          <w:p w14:paraId="5FEE6910"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11</w:t>
            </w:r>
          </w:p>
        </w:tc>
        <w:tc>
          <w:tcPr>
            <w:tcW w:w="8930" w:type="dxa"/>
          </w:tcPr>
          <w:p w14:paraId="58416C85"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які постраждали внаслідок стихійного лиха, техногенних аварій, катастроф</w:t>
            </w:r>
          </w:p>
        </w:tc>
      </w:tr>
      <w:tr w:rsidR="00C95187" w:rsidRPr="00DE3BFD" w14:paraId="458F01DB" w14:textId="77777777" w:rsidTr="007D4CE6">
        <w:tc>
          <w:tcPr>
            <w:tcW w:w="568" w:type="dxa"/>
          </w:tcPr>
          <w:p w14:paraId="7EF64D83"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12</w:t>
            </w:r>
          </w:p>
        </w:tc>
        <w:tc>
          <w:tcPr>
            <w:tcW w:w="8930" w:type="dxa"/>
          </w:tcPr>
          <w:p w14:paraId="4A089027"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 xml:space="preserve">Діти з багатодітних сімей </w:t>
            </w:r>
          </w:p>
        </w:tc>
      </w:tr>
      <w:tr w:rsidR="00C95187" w:rsidRPr="00DE3BFD" w14:paraId="2497353C" w14:textId="77777777" w:rsidTr="007D4CE6">
        <w:tc>
          <w:tcPr>
            <w:tcW w:w="568" w:type="dxa"/>
          </w:tcPr>
          <w:p w14:paraId="1A4718A9"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13</w:t>
            </w:r>
          </w:p>
        </w:tc>
        <w:tc>
          <w:tcPr>
            <w:tcW w:w="8930" w:type="dxa"/>
          </w:tcPr>
          <w:p w14:paraId="3489C6AA"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з малозабезпечених сімей</w:t>
            </w:r>
          </w:p>
        </w:tc>
      </w:tr>
      <w:tr w:rsidR="00C95187" w:rsidRPr="00F01643" w14:paraId="554C5A22" w14:textId="77777777" w:rsidTr="007D4CE6">
        <w:tc>
          <w:tcPr>
            <w:tcW w:w="568" w:type="dxa"/>
          </w:tcPr>
          <w:p w14:paraId="57E21197"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14</w:t>
            </w:r>
          </w:p>
        </w:tc>
        <w:tc>
          <w:tcPr>
            <w:tcW w:w="8930" w:type="dxa"/>
          </w:tcPr>
          <w:p w14:paraId="16C9C30C"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батьки яких загинули від нещасних випадків на виробництві або під час виконання службових обов'язків, у тому числі діти журналістів, які загинули під час виконання службових обов’язків</w:t>
            </w:r>
          </w:p>
        </w:tc>
      </w:tr>
      <w:tr w:rsidR="00C95187" w:rsidRPr="00DE3BFD" w14:paraId="5001E6C7" w14:textId="77777777" w:rsidTr="007D4CE6">
        <w:tc>
          <w:tcPr>
            <w:tcW w:w="568" w:type="dxa"/>
          </w:tcPr>
          <w:p w14:paraId="6D2A9BB9"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15</w:t>
            </w:r>
          </w:p>
        </w:tc>
        <w:tc>
          <w:tcPr>
            <w:tcW w:w="8930" w:type="dxa"/>
          </w:tcPr>
          <w:p w14:paraId="16A4EC17"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одному з батьків яких встановлено інвалідність І або ІІ групи</w:t>
            </w:r>
          </w:p>
        </w:tc>
      </w:tr>
      <w:tr w:rsidR="00C95187" w:rsidRPr="00DE3BFD" w14:paraId="56E0BA37" w14:textId="77777777" w:rsidTr="007D4CE6">
        <w:tc>
          <w:tcPr>
            <w:tcW w:w="568" w:type="dxa"/>
          </w:tcPr>
          <w:p w14:paraId="73FF3183"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16</w:t>
            </w:r>
          </w:p>
        </w:tc>
        <w:tc>
          <w:tcPr>
            <w:tcW w:w="8930" w:type="dxa"/>
            <w:tcBorders>
              <w:right w:val="single" w:sz="4" w:space="0" w:color="auto"/>
            </w:tcBorders>
          </w:tcPr>
          <w:p w14:paraId="201B6AE6"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 xml:space="preserve">Діти, які перебувають на диспансерному обліку </w:t>
            </w:r>
          </w:p>
        </w:tc>
      </w:tr>
      <w:tr w:rsidR="00C95187" w:rsidRPr="00F01643" w14:paraId="51CE0071" w14:textId="77777777" w:rsidTr="007D4CE6">
        <w:tc>
          <w:tcPr>
            <w:tcW w:w="568" w:type="dxa"/>
          </w:tcPr>
          <w:p w14:paraId="0654C6D2"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17</w:t>
            </w:r>
          </w:p>
        </w:tc>
        <w:tc>
          <w:tcPr>
            <w:tcW w:w="8930" w:type="dxa"/>
          </w:tcPr>
          <w:p w14:paraId="7D5C1CE9"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 xml:space="preserve">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DE3BFD">
              <w:rPr>
                <w:sz w:val="24"/>
                <w:szCs w:val="24"/>
                <w:lang w:val="uk-UA" w:eastAsia="x-none"/>
              </w:rPr>
              <w:t>спартакіад</w:t>
            </w:r>
            <w:proofErr w:type="spellEnd"/>
            <w:r w:rsidRPr="00DE3BFD">
              <w:rPr>
                <w:sz w:val="24"/>
                <w:szCs w:val="24"/>
                <w:lang w:val="uk-UA" w:eastAsia="x-none"/>
              </w:rPr>
              <w:t>, відмінникам навчання, лідерам дитячих громадських організацій</w:t>
            </w:r>
          </w:p>
        </w:tc>
      </w:tr>
      <w:tr w:rsidR="00C95187" w:rsidRPr="00DE3BFD" w14:paraId="17C68937" w14:textId="77777777" w:rsidTr="007D4CE6">
        <w:tc>
          <w:tcPr>
            <w:tcW w:w="568" w:type="dxa"/>
          </w:tcPr>
          <w:p w14:paraId="66F3DB2C"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18</w:t>
            </w:r>
          </w:p>
        </w:tc>
        <w:tc>
          <w:tcPr>
            <w:tcW w:w="8930" w:type="dxa"/>
            <w:tcBorders>
              <w:right w:val="single" w:sz="4" w:space="0" w:color="auto"/>
            </w:tcBorders>
          </w:tcPr>
          <w:p w14:paraId="342C04F2"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 учасники дитячих творчих колективів та спортивних команд</w:t>
            </w:r>
          </w:p>
        </w:tc>
      </w:tr>
      <w:tr w:rsidR="00C95187" w:rsidRPr="00DE3BFD" w14:paraId="25042542" w14:textId="77777777" w:rsidTr="007D4CE6">
        <w:tc>
          <w:tcPr>
            <w:tcW w:w="568" w:type="dxa"/>
          </w:tcPr>
          <w:p w14:paraId="368AB987" w14:textId="77777777" w:rsidR="00C95187" w:rsidRPr="00DE3BFD" w:rsidRDefault="00C95187" w:rsidP="007D4CE6">
            <w:pPr>
              <w:tabs>
                <w:tab w:val="left" w:pos="-1276"/>
              </w:tabs>
              <w:spacing w:line="216" w:lineRule="auto"/>
              <w:jc w:val="center"/>
              <w:rPr>
                <w:sz w:val="24"/>
                <w:szCs w:val="24"/>
                <w:lang w:val="uk-UA" w:eastAsia="x-none"/>
              </w:rPr>
            </w:pPr>
            <w:r w:rsidRPr="00DE3BFD">
              <w:rPr>
                <w:sz w:val="24"/>
                <w:szCs w:val="24"/>
                <w:lang w:val="uk-UA" w:eastAsia="x-none"/>
              </w:rPr>
              <w:t>19</w:t>
            </w:r>
          </w:p>
        </w:tc>
        <w:tc>
          <w:tcPr>
            <w:tcW w:w="8930" w:type="dxa"/>
          </w:tcPr>
          <w:p w14:paraId="02FC52E1" w14:textId="77777777" w:rsidR="00C95187" w:rsidRPr="00DE3BFD" w:rsidRDefault="00C95187" w:rsidP="007D4CE6">
            <w:pPr>
              <w:tabs>
                <w:tab w:val="left" w:pos="-1276"/>
              </w:tabs>
              <w:spacing w:line="216" w:lineRule="auto"/>
              <w:jc w:val="both"/>
              <w:rPr>
                <w:sz w:val="24"/>
                <w:szCs w:val="24"/>
                <w:lang w:val="uk-UA" w:eastAsia="x-none"/>
              </w:rPr>
            </w:pPr>
            <w:r w:rsidRPr="00DE3BFD">
              <w:rPr>
                <w:sz w:val="24"/>
                <w:szCs w:val="24"/>
                <w:lang w:val="uk-UA" w:eastAsia="x-none"/>
              </w:rPr>
              <w:t>Діти працівників агропромислового комплексу та соціальної сфери села</w:t>
            </w:r>
          </w:p>
        </w:tc>
      </w:tr>
    </w:tbl>
    <w:p w14:paraId="2B160C34" w14:textId="77777777" w:rsidR="00C95187" w:rsidRPr="00DE3BFD" w:rsidRDefault="00C95187" w:rsidP="00C95187">
      <w:pPr>
        <w:jc w:val="both"/>
        <w:rPr>
          <w:sz w:val="24"/>
          <w:szCs w:val="24"/>
          <w:lang w:val="uk-UA"/>
        </w:rPr>
      </w:pPr>
    </w:p>
    <w:p w14:paraId="1D084F08" w14:textId="77777777" w:rsidR="002124A2" w:rsidRPr="002124A2" w:rsidRDefault="002124A2" w:rsidP="002124A2">
      <w:pPr>
        <w:rPr>
          <w:sz w:val="26"/>
          <w:szCs w:val="26"/>
          <w:lang w:val="uk-UA"/>
        </w:rPr>
      </w:pPr>
    </w:p>
    <w:p w14:paraId="064C69AE" w14:textId="77777777" w:rsidR="002124A2" w:rsidRPr="002124A2" w:rsidRDefault="002124A2" w:rsidP="002124A2">
      <w:pPr>
        <w:rPr>
          <w:sz w:val="26"/>
          <w:szCs w:val="26"/>
          <w:lang w:val="uk-UA"/>
        </w:rPr>
      </w:pPr>
      <w:r w:rsidRPr="002124A2">
        <w:rPr>
          <w:sz w:val="26"/>
          <w:szCs w:val="26"/>
          <w:lang w:val="uk-UA"/>
        </w:rPr>
        <w:t xml:space="preserve"> </w:t>
      </w:r>
    </w:p>
    <w:p w14:paraId="5FF2F577" w14:textId="77777777" w:rsidR="002124A2" w:rsidRDefault="002124A2" w:rsidP="002124A2">
      <w:pPr>
        <w:rPr>
          <w:sz w:val="26"/>
          <w:szCs w:val="26"/>
          <w:lang w:val="uk-UA"/>
        </w:rPr>
      </w:pPr>
      <w:r w:rsidRPr="002124A2">
        <w:rPr>
          <w:sz w:val="26"/>
          <w:szCs w:val="26"/>
          <w:lang w:val="uk-UA"/>
        </w:rPr>
        <w:t xml:space="preserve">Секретар ради                                                                                        Жанна ШКУТ </w:t>
      </w:r>
    </w:p>
    <w:p w14:paraId="64E98688" w14:textId="173B4677" w:rsidR="002124A2" w:rsidRDefault="002124A2" w:rsidP="002124A2">
      <w:pPr>
        <w:rPr>
          <w:sz w:val="26"/>
          <w:szCs w:val="26"/>
          <w:lang w:val="uk-UA"/>
        </w:rPr>
      </w:pPr>
    </w:p>
    <w:p w14:paraId="580B0098" w14:textId="77777777" w:rsidR="00137802" w:rsidRDefault="00137802" w:rsidP="002124A2">
      <w:pPr>
        <w:rPr>
          <w:sz w:val="26"/>
          <w:szCs w:val="26"/>
          <w:lang w:val="uk-UA"/>
        </w:rPr>
      </w:pPr>
    </w:p>
    <w:p w14:paraId="6FA33045"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lastRenderedPageBreak/>
        <w:t>Паспорт</w:t>
      </w:r>
    </w:p>
    <w:p w14:paraId="627FBE0D"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Програми відпочинку та оздоровлення дітей м. Тернівка</w:t>
      </w:r>
    </w:p>
    <w:p w14:paraId="59AAE3A5" w14:textId="77777777" w:rsidR="00C95187" w:rsidRPr="00DE3BFD" w:rsidRDefault="00C95187" w:rsidP="00C95187">
      <w:pPr>
        <w:jc w:val="center"/>
        <w:rPr>
          <w:rFonts w:cs="Courier New"/>
          <w:spacing w:val="-10"/>
          <w:sz w:val="26"/>
          <w:szCs w:val="26"/>
          <w:lang w:val="uk-UA"/>
        </w:rPr>
      </w:pPr>
      <w:r w:rsidRPr="00DE3BFD">
        <w:rPr>
          <w:rFonts w:cs="Courier New"/>
          <w:b/>
          <w:spacing w:val="-10"/>
          <w:sz w:val="26"/>
          <w:szCs w:val="26"/>
          <w:lang w:val="uk-UA"/>
        </w:rPr>
        <w:t xml:space="preserve">  на 2022-2026 роки</w:t>
      </w:r>
    </w:p>
    <w:p w14:paraId="0BEC1280" w14:textId="77777777" w:rsidR="00C95187" w:rsidRPr="00DE3BFD" w:rsidRDefault="00C95187" w:rsidP="00C95187">
      <w:pPr>
        <w:jc w:val="center"/>
        <w:rPr>
          <w:rFonts w:cs="Courier New"/>
          <w:b/>
          <w:spacing w:val="-10"/>
          <w:sz w:val="26"/>
          <w:szCs w:val="26"/>
          <w:lang w:val="uk-UA"/>
        </w:rPr>
      </w:pPr>
    </w:p>
    <w:p w14:paraId="7A8E7F01"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Назва</w:t>
      </w:r>
    </w:p>
    <w:p w14:paraId="47AB46A5" w14:textId="77777777" w:rsidR="00C95187" w:rsidRPr="00DE3BFD" w:rsidRDefault="00C95187" w:rsidP="00C95187">
      <w:pPr>
        <w:rPr>
          <w:rFonts w:cs="Courier New"/>
          <w:b/>
          <w:spacing w:val="-10"/>
          <w:sz w:val="26"/>
          <w:szCs w:val="26"/>
          <w:lang w:val="uk-UA"/>
        </w:rPr>
      </w:pPr>
    </w:p>
    <w:p w14:paraId="10C1F665" w14:textId="57BA918D" w:rsidR="00C95187" w:rsidRPr="00DE3BFD" w:rsidRDefault="00C95187" w:rsidP="00C95187">
      <w:pPr>
        <w:rPr>
          <w:rFonts w:cs="Courier New"/>
          <w:b/>
          <w:spacing w:val="-10"/>
          <w:sz w:val="26"/>
          <w:szCs w:val="26"/>
          <w:lang w:val="uk-UA"/>
        </w:rPr>
      </w:pPr>
      <w:r w:rsidRPr="00DE3BFD">
        <w:rPr>
          <w:rFonts w:cs="Courier New"/>
          <w:spacing w:val="-10"/>
          <w:sz w:val="26"/>
          <w:szCs w:val="26"/>
          <w:lang w:val="uk-UA"/>
        </w:rPr>
        <w:t>Програм</w:t>
      </w:r>
      <w:r>
        <w:rPr>
          <w:rFonts w:cs="Courier New"/>
          <w:spacing w:val="-10"/>
          <w:sz w:val="26"/>
          <w:szCs w:val="26"/>
          <w:lang w:val="uk-UA"/>
        </w:rPr>
        <w:t>а</w:t>
      </w:r>
      <w:r w:rsidRPr="00DE3BFD">
        <w:rPr>
          <w:rFonts w:cs="Courier New"/>
          <w:spacing w:val="-10"/>
          <w:sz w:val="26"/>
          <w:szCs w:val="26"/>
          <w:lang w:val="uk-UA"/>
        </w:rPr>
        <w:t xml:space="preserve"> відпочинку та оздоровлення дітей м. Тернівка  на 2022-2026 роки</w:t>
      </w:r>
    </w:p>
    <w:p w14:paraId="7C163AFB" w14:textId="77777777" w:rsidR="00C95187" w:rsidRPr="00DE3BFD" w:rsidRDefault="00C95187" w:rsidP="00C95187">
      <w:pPr>
        <w:jc w:val="center"/>
        <w:rPr>
          <w:rFonts w:cs="Courier New"/>
          <w:b/>
          <w:spacing w:val="-10"/>
          <w:sz w:val="26"/>
          <w:szCs w:val="26"/>
          <w:lang w:val="uk-UA"/>
        </w:rPr>
      </w:pPr>
    </w:p>
    <w:p w14:paraId="7BE1BB85"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Підстава для розроблення</w:t>
      </w:r>
    </w:p>
    <w:p w14:paraId="1DE3E5C3" w14:textId="77777777" w:rsidR="00C95187" w:rsidRPr="00DE3BFD" w:rsidRDefault="00C95187" w:rsidP="00C95187">
      <w:pPr>
        <w:jc w:val="center"/>
        <w:rPr>
          <w:rFonts w:cs="Courier New"/>
          <w:spacing w:val="-10"/>
          <w:sz w:val="26"/>
          <w:szCs w:val="26"/>
          <w:lang w:val="uk-UA"/>
        </w:rPr>
      </w:pPr>
    </w:p>
    <w:p w14:paraId="4AF23AD6" w14:textId="23B2CA6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Закони України: « Про місцеве самоврядування в Україні», Закону України «Про </w:t>
      </w:r>
      <w:r w:rsidR="00715028" w:rsidRPr="00DE3BFD">
        <w:rPr>
          <w:rFonts w:cs="Courier New"/>
          <w:spacing w:val="-10"/>
          <w:sz w:val="26"/>
          <w:szCs w:val="26"/>
          <w:lang w:val="uk-UA"/>
        </w:rPr>
        <w:t xml:space="preserve">оздоровлення </w:t>
      </w:r>
      <w:r w:rsidR="00715028">
        <w:rPr>
          <w:rFonts w:cs="Courier New"/>
          <w:spacing w:val="-10"/>
          <w:sz w:val="26"/>
          <w:szCs w:val="26"/>
          <w:lang w:val="uk-UA"/>
        </w:rPr>
        <w:t xml:space="preserve">та </w:t>
      </w:r>
      <w:r w:rsidRPr="00DE3BFD">
        <w:rPr>
          <w:rFonts w:cs="Courier New"/>
          <w:spacing w:val="-10"/>
          <w:sz w:val="26"/>
          <w:szCs w:val="26"/>
          <w:lang w:val="uk-UA"/>
        </w:rPr>
        <w:t>відпочинок дітей»,  Закону України «Про охорону дитинства» та інші діючі нормативно – правов</w:t>
      </w:r>
      <w:r>
        <w:rPr>
          <w:rFonts w:cs="Courier New"/>
          <w:spacing w:val="-10"/>
          <w:sz w:val="26"/>
          <w:szCs w:val="26"/>
          <w:lang w:val="uk-UA"/>
        </w:rPr>
        <w:t>і</w:t>
      </w:r>
      <w:r w:rsidRPr="00DE3BFD">
        <w:rPr>
          <w:rFonts w:cs="Courier New"/>
          <w:spacing w:val="-10"/>
          <w:sz w:val="26"/>
          <w:szCs w:val="26"/>
          <w:lang w:val="uk-UA"/>
        </w:rPr>
        <w:t xml:space="preserve"> акт</w:t>
      </w:r>
      <w:r>
        <w:rPr>
          <w:rFonts w:cs="Courier New"/>
          <w:spacing w:val="-10"/>
          <w:sz w:val="26"/>
          <w:szCs w:val="26"/>
          <w:lang w:val="uk-UA"/>
        </w:rPr>
        <w:t>и</w:t>
      </w:r>
      <w:r w:rsidRPr="00DE3BFD">
        <w:rPr>
          <w:rFonts w:cs="Courier New"/>
          <w:spacing w:val="-10"/>
          <w:sz w:val="26"/>
          <w:szCs w:val="26"/>
          <w:lang w:val="uk-UA"/>
        </w:rPr>
        <w:t xml:space="preserve">. </w:t>
      </w:r>
    </w:p>
    <w:p w14:paraId="49C80B25" w14:textId="77777777" w:rsidR="00C95187" w:rsidRPr="00DE3BFD" w:rsidRDefault="00C95187" w:rsidP="00C95187">
      <w:pPr>
        <w:jc w:val="both"/>
        <w:rPr>
          <w:rFonts w:cs="Courier New"/>
          <w:spacing w:val="-10"/>
          <w:sz w:val="26"/>
          <w:szCs w:val="26"/>
          <w:lang w:val="uk-UA"/>
        </w:rPr>
      </w:pPr>
    </w:p>
    <w:p w14:paraId="1A605765"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Замовник Програми або координатор</w:t>
      </w:r>
    </w:p>
    <w:p w14:paraId="7D058612" w14:textId="77777777" w:rsidR="00C95187" w:rsidRPr="00DE3BFD" w:rsidRDefault="00C95187" w:rsidP="00C95187">
      <w:pPr>
        <w:jc w:val="center"/>
        <w:rPr>
          <w:rFonts w:cs="Courier New"/>
          <w:b/>
          <w:spacing w:val="-10"/>
          <w:sz w:val="26"/>
          <w:szCs w:val="26"/>
          <w:lang w:val="uk-UA"/>
        </w:rPr>
      </w:pPr>
    </w:p>
    <w:p w14:paraId="57F54C36"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Тернівська міська  рада, виконавчий комітет  Тернівської міської   ради  та Управління соціального захисту населення Тернівської міської   ради.</w:t>
      </w:r>
    </w:p>
    <w:p w14:paraId="78798E34" w14:textId="77777777" w:rsidR="00C95187" w:rsidRPr="00DE3BFD" w:rsidRDefault="00C95187" w:rsidP="00C95187">
      <w:pPr>
        <w:jc w:val="both"/>
        <w:rPr>
          <w:rFonts w:cs="Courier New"/>
          <w:spacing w:val="-10"/>
          <w:sz w:val="26"/>
          <w:szCs w:val="26"/>
          <w:lang w:val="uk-UA"/>
        </w:rPr>
      </w:pPr>
    </w:p>
    <w:p w14:paraId="6A5151E1"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Співвиконавці Програми</w:t>
      </w:r>
    </w:p>
    <w:p w14:paraId="4CBF21A5"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 xml:space="preserve"> </w:t>
      </w:r>
    </w:p>
    <w:p w14:paraId="5B7A88E9"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Відділ освіти Тернівської міської ради,  Відділ молоді та спорту</w:t>
      </w:r>
      <w:r w:rsidRPr="00DE3BFD">
        <w:rPr>
          <w:rFonts w:cs="Courier New"/>
          <w:spacing w:val="-10"/>
          <w:sz w:val="24"/>
          <w:szCs w:val="24"/>
          <w:lang w:val="uk-UA"/>
        </w:rPr>
        <w:t xml:space="preserve"> </w:t>
      </w:r>
      <w:r w:rsidRPr="00DE3BFD">
        <w:rPr>
          <w:rFonts w:cs="Courier New"/>
          <w:spacing w:val="-10"/>
          <w:sz w:val="26"/>
          <w:szCs w:val="26"/>
          <w:lang w:val="uk-UA"/>
        </w:rPr>
        <w:t xml:space="preserve">Тернівської міської ради, Відділ  культури  </w:t>
      </w:r>
      <w:r w:rsidRPr="00DE3BFD">
        <w:rPr>
          <w:rFonts w:cs="Courier New"/>
          <w:spacing w:val="-10"/>
          <w:sz w:val="24"/>
          <w:szCs w:val="24"/>
          <w:lang w:val="uk-UA"/>
        </w:rPr>
        <w:t xml:space="preserve"> </w:t>
      </w:r>
      <w:r w:rsidRPr="00DE3BFD">
        <w:rPr>
          <w:rFonts w:cs="Courier New"/>
          <w:spacing w:val="-10"/>
          <w:sz w:val="26"/>
          <w:szCs w:val="26"/>
          <w:lang w:val="uk-UA"/>
        </w:rPr>
        <w:t>Тернівської міської ради.</w:t>
      </w:r>
    </w:p>
    <w:p w14:paraId="06E347E9" w14:textId="77777777" w:rsidR="00C95187" w:rsidRPr="00DE3BFD" w:rsidRDefault="00C95187" w:rsidP="00C95187">
      <w:pPr>
        <w:jc w:val="both"/>
        <w:rPr>
          <w:rFonts w:cs="Courier New"/>
          <w:color w:val="000000"/>
          <w:spacing w:val="-10"/>
          <w:sz w:val="26"/>
          <w:szCs w:val="26"/>
          <w:lang w:val="uk-UA"/>
        </w:rPr>
      </w:pPr>
    </w:p>
    <w:p w14:paraId="584A7362"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Відповідальні за виконання</w:t>
      </w:r>
    </w:p>
    <w:p w14:paraId="3B396A37" w14:textId="77777777" w:rsidR="00C95187" w:rsidRPr="00DE3BFD" w:rsidRDefault="00C95187" w:rsidP="00C95187">
      <w:pPr>
        <w:jc w:val="center"/>
        <w:rPr>
          <w:rFonts w:cs="Courier New"/>
          <w:b/>
          <w:spacing w:val="-10"/>
          <w:sz w:val="26"/>
          <w:szCs w:val="26"/>
          <w:lang w:val="uk-UA"/>
        </w:rPr>
      </w:pPr>
    </w:p>
    <w:p w14:paraId="24ACA43D"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Управління соціального захисту населення Тернівської міської ради, Відділ освіти Тернівської міської ради</w:t>
      </w:r>
    </w:p>
    <w:p w14:paraId="0E256CFD" w14:textId="77777777" w:rsidR="00C95187" w:rsidRPr="00DE3BFD" w:rsidRDefault="00C95187" w:rsidP="00C95187">
      <w:pPr>
        <w:jc w:val="both"/>
        <w:rPr>
          <w:rFonts w:cs="Courier New"/>
          <w:spacing w:val="-10"/>
          <w:sz w:val="26"/>
          <w:szCs w:val="26"/>
          <w:lang w:val="uk-UA"/>
        </w:rPr>
      </w:pPr>
    </w:p>
    <w:p w14:paraId="4CD2DB8F"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Етапи виконання</w:t>
      </w:r>
    </w:p>
    <w:p w14:paraId="503DD8E3" w14:textId="77777777" w:rsidR="00C95187" w:rsidRPr="00DE3BFD" w:rsidRDefault="00C95187" w:rsidP="00C95187">
      <w:pPr>
        <w:jc w:val="center"/>
        <w:rPr>
          <w:rFonts w:cs="Courier New"/>
          <w:b/>
          <w:spacing w:val="-10"/>
          <w:sz w:val="26"/>
          <w:szCs w:val="26"/>
          <w:lang w:val="uk-UA"/>
        </w:rPr>
      </w:pPr>
    </w:p>
    <w:p w14:paraId="6FB6516E" w14:textId="77777777"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Програма розрахована на п’ять років та передбачає виконання в один етап.</w:t>
      </w:r>
    </w:p>
    <w:p w14:paraId="405EE86A" w14:textId="77777777" w:rsidR="00C95187" w:rsidRPr="00DE3BFD" w:rsidRDefault="00C95187" w:rsidP="00C95187">
      <w:pPr>
        <w:jc w:val="both"/>
        <w:rPr>
          <w:rFonts w:cs="Courier New"/>
          <w:spacing w:val="-10"/>
          <w:sz w:val="26"/>
          <w:szCs w:val="26"/>
          <w:lang w:val="uk-UA"/>
        </w:rPr>
      </w:pPr>
    </w:p>
    <w:p w14:paraId="1407034D"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 xml:space="preserve">Загальні обсяги фінансування                  </w:t>
      </w:r>
    </w:p>
    <w:p w14:paraId="6C165DD0" w14:textId="77777777" w:rsidR="00C95187" w:rsidRPr="00DE3BFD" w:rsidRDefault="00C95187" w:rsidP="00C95187">
      <w:pPr>
        <w:jc w:val="center"/>
        <w:rPr>
          <w:rFonts w:cs="Courier New"/>
          <w:b/>
          <w:spacing w:val="-10"/>
          <w:sz w:val="26"/>
          <w:szCs w:val="26"/>
          <w:lang w:val="uk-UA"/>
        </w:rPr>
      </w:pPr>
    </w:p>
    <w:p w14:paraId="3119E149" w14:textId="77777777" w:rsidR="00C95187" w:rsidRPr="00DE3BFD" w:rsidRDefault="00C95187" w:rsidP="00C95187">
      <w:pPr>
        <w:jc w:val="both"/>
        <w:rPr>
          <w:rFonts w:cs="Courier New"/>
          <w:spacing w:val="-10"/>
          <w:sz w:val="26"/>
          <w:szCs w:val="26"/>
          <w:lang w:val="uk-UA"/>
        </w:rPr>
      </w:pPr>
      <w:bookmarkStart w:id="2" w:name="_Hlk50372870"/>
      <w:r w:rsidRPr="00DE3BFD">
        <w:rPr>
          <w:rFonts w:cs="Courier New"/>
          <w:spacing w:val="-10"/>
          <w:sz w:val="26"/>
          <w:szCs w:val="26"/>
          <w:lang w:val="uk-UA"/>
        </w:rPr>
        <w:t xml:space="preserve">Фінансування заходів Програми здійснюється за рахунок міського бюджету в межах коштів, затверджених рішенням Тернівської  міської ради, виходячи з можливостей бюджету та за рахунок інших джерел фінансування не заборонених чинним законодавством. У разі потреби, обсяги фінансування можуть </w:t>
      </w:r>
      <w:proofErr w:type="spellStart"/>
      <w:r w:rsidRPr="00DE3BFD">
        <w:rPr>
          <w:rFonts w:cs="Courier New"/>
          <w:spacing w:val="-10"/>
          <w:sz w:val="26"/>
          <w:szCs w:val="26"/>
          <w:lang w:val="uk-UA"/>
        </w:rPr>
        <w:t>уточнюватися</w:t>
      </w:r>
      <w:proofErr w:type="spellEnd"/>
      <w:r w:rsidRPr="00DE3BFD">
        <w:rPr>
          <w:rFonts w:cs="Courier New"/>
          <w:spacing w:val="-10"/>
          <w:sz w:val="26"/>
          <w:szCs w:val="26"/>
          <w:lang w:val="uk-UA"/>
        </w:rPr>
        <w:t xml:space="preserve"> протягом року без внесення змін в орієнтовний обсяг фінансування.</w:t>
      </w:r>
    </w:p>
    <w:p w14:paraId="48E47693" w14:textId="77777777" w:rsidR="00C95187" w:rsidRPr="00DE3BFD" w:rsidRDefault="00C95187" w:rsidP="00C95187">
      <w:pPr>
        <w:jc w:val="both"/>
        <w:rPr>
          <w:rFonts w:cs="Courier New"/>
          <w:spacing w:val="-10"/>
          <w:sz w:val="26"/>
          <w:szCs w:val="26"/>
          <w:lang w:val="uk-UA"/>
        </w:rPr>
      </w:pPr>
    </w:p>
    <w:bookmarkEnd w:id="2"/>
    <w:p w14:paraId="7FA5C30F" w14:textId="77777777" w:rsidR="00C95187" w:rsidRPr="00DE3BFD" w:rsidRDefault="00C95187" w:rsidP="00C95187">
      <w:pPr>
        <w:jc w:val="center"/>
        <w:rPr>
          <w:rFonts w:cs="Courier New"/>
          <w:b/>
          <w:spacing w:val="-10"/>
          <w:sz w:val="26"/>
          <w:szCs w:val="26"/>
          <w:lang w:val="uk-UA"/>
        </w:rPr>
      </w:pPr>
      <w:r w:rsidRPr="00DE3BFD">
        <w:rPr>
          <w:rFonts w:cs="Courier New"/>
          <w:b/>
          <w:spacing w:val="-10"/>
          <w:sz w:val="26"/>
          <w:szCs w:val="26"/>
          <w:lang w:val="uk-UA"/>
        </w:rPr>
        <w:t>Координація та контроль за виконанням</w:t>
      </w:r>
    </w:p>
    <w:p w14:paraId="1539189A" w14:textId="77777777" w:rsidR="00C95187" w:rsidRPr="00DE3BFD" w:rsidRDefault="00C95187" w:rsidP="00C95187">
      <w:pPr>
        <w:jc w:val="center"/>
        <w:rPr>
          <w:rFonts w:cs="Courier New"/>
          <w:b/>
          <w:spacing w:val="-10"/>
          <w:sz w:val="26"/>
          <w:szCs w:val="26"/>
          <w:lang w:val="uk-UA"/>
        </w:rPr>
      </w:pPr>
    </w:p>
    <w:p w14:paraId="4A71930D" w14:textId="4F0A014B" w:rsidR="00C95187" w:rsidRPr="00DE3BFD" w:rsidRDefault="00C95187" w:rsidP="00C95187">
      <w:pPr>
        <w:jc w:val="both"/>
        <w:rPr>
          <w:rFonts w:cs="Courier New"/>
          <w:spacing w:val="-10"/>
          <w:sz w:val="26"/>
          <w:szCs w:val="26"/>
          <w:lang w:val="uk-UA"/>
        </w:rPr>
      </w:pPr>
      <w:r w:rsidRPr="00DE3BFD">
        <w:rPr>
          <w:rFonts w:cs="Courier New"/>
          <w:spacing w:val="-10"/>
          <w:sz w:val="26"/>
          <w:szCs w:val="26"/>
          <w:lang w:val="uk-UA"/>
        </w:rPr>
        <w:t>Виконання заходів щодо реалізації Програми покладено на Управління соціального захисту населення Тернівської міської ради</w:t>
      </w:r>
      <w:r>
        <w:rPr>
          <w:rFonts w:cs="Courier New"/>
          <w:spacing w:val="-10"/>
          <w:sz w:val="26"/>
          <w:szCs w:val="26"/>
          <w:lang w:val="uk-UA"/>
        </w:rPr>
        <w:t xml:space="preserve"> та</w:t>
      </w:r>
      <w:r w:rsidRPr="003221FA">
        <w:rPr>
          <w:rFonts w:cs="Courier New"/>
          <w:spacing w:val="-10"/>
          <w:sz w:val="26"/>
          <w:szCs w:val="26"/>
          <w:lang w:val="uk-UA"/>
        </w:rPr>
        <w:t xml:space="preserve"> </w:t>
      </w:r>
      <w:r w:rsidRPr="00DE3BFD">
        <w:rPr>
          <w:rFonts w:cs="Courier New"/>
          <w:spacing w:val="-10"/>
          <w:sz w:val="26"/>
          <w:szCs w:val="26"/>
          <w:lang w:val="uk-UA"/>
        </w:rPr>
        <w:t xml:space="preserve">Відділ освіти Тернівської міської ради, координацію -  на заступника міського голови за напрямком роботи, контроль –  на  комісію міської з питань охорони здоров’я, соціального захисту населення, освіти, культури, туризму, молоді та спорту. </w:t>
      </w:r>
    </w:p>
    <w:p w14:paraId="02234207" w14:textId="77777777" w:rsidR="00C95187" w:rsidRPr="00DE3BFD" w:rsidRDefault="00C95187" w:rsidP="00C95187">
      <w:pPr>
        <w:ind w:firstLine="709"/>
        <w:jc w:val="both"/>
        <w:rPr>
          <w:rFonts w:cs="Courier New"/>
          <w:spacing w:val="-10"/>
          <w:sz w:val="26"/>
          <w:szCs w:val="26"/>
          <w:lang w:val="uk-UA"/>
        </w:rPr>
      </w:pPr>
    </w:p>
    <w:p w14:paraId="528B5DAF" w14:textId="556E9BE4" w:rsidR="006D3B45" w:rsidRDefault="00671328" w:rsidP="00C95187">
      <w:pPr>
        <w:tabs>
          <w:tab w:val="left" w:pos="4320"/>
          <w:tab w:val="left" w:pos="6480"/>
        </w:tabs>
        <w:jc w:val="center"/>
      </w:pPr>
      <w:r w:rsidRPr="00CF751E">
        <w:rPr>
          <w:bCs/>
          <w:sz w:val="26"/>
          <w:szCs w:val="26"/>
          <w:lang w:val="uk-UA"/>
        </w:rPr>
        <w:t xml:space="preserve">Секретар ради                                                                              </w:t>
      </w:r>
      <w:r w:rsidR="002124A2" w:rsidRPr="002124A2">
        <w:rPr>
          <w:bCs/>
          <w:sz w:val="26"/>
          <w:szCs w:val="26"/>
          <w:lang w:val="uk-UA"/>
        </w:rPr>
        <w:t>Жанна</w:t>
      </w:r>
      <w:r w:rsidRPr="00CF751E">
        <w:rPr>
          <w:bCs/>
          <w:sz w:val="26"/>
          <w:szCs w:val="26"/>
          <w:lang w:val="uk-UA"/>
        </w:rPr>
        <w:t xml:space="preserve"> ШКУТ</w:t>
      </w:r>
    </w:p>
    <w:sectPr w:rsidR="006D3B45" w:rsidSect="00671328">
      <w:headerReference w:type="even" r:id="rId8"/>
      <w:headerReference w:type="default" r:id="rId9"/>
      <w:pgSz w:w="11906" w:h="16838" w:code="9"/>
      <w:pgMar w:top="567" w:right="851" w:bottom="425" w:left="1797"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7914" w14:textId="77777777" w:rsidR="009C7FB9" w:rsidRDefault="009C7FB9">
      <w:r>
        <w:separator/>
      </w:r>
    </w:p>
  </w:endnote>
  <w:endnote w:type="continuationSeparator" w:id="0">
    <w:p w14:paraId="3C2884D0" w14:textId="77777777" w:rsidR="009C7FB9" w:rsidRDefault="009C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A228" w14:textId="77777777" w:rsidR="009C7FB9" w:rsidRDefault="009C7FB9">
      <w:r>
        <w:separator/>
      </w:r>
    </w:p>
  </w:footnote>
  <w:footnote w:type="continuationSeparator" w:id="0">
    <w:p w14:paraId="32522F47" w14:textId="77777777" w:rsidR="009C7FB9" w:rsidRDefault="009C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AEB2" w14:textId="77777777" w:rsidR="00862C3B" w:rsidRDefault="00862C3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FFFA0EE" w14:textId="77777777" w:rsidR="00862C3B" w:rsidRDefault="00862C3B">
    <w:pPr>
      <w:pStyle w:val="a3"/>
    </w:pPr>
  </w:p>
  <w:p w14:paraId="3235BEA6" w14:textId="77777777" w:rsidR="00862C3B" w:rsidRDefault="00862C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9366" w14:textId="77777777" w:rsidR="00862C3B" w:rsidRPr="00B733ED" w:rsidRDefault="00862C3B">
    <w:pPr>
      <w:pStyle w:val="a3"/>
      <w:framePr w:wrap="around" w:vAnchor="text" w:hAnchor="margin" w:xAlign="center" w:y="1"/>
      <w:rPr>
        <w:rStyle w:val="a5"/>
        <w:lang w:val="uk-UA"/>
      </w:rPr>
    </w:pPr>
    <w:r>
      <w:rPr>
        <w:rStyle w:val="a5"/>
        <w:lang w:val="uk-UA"/>
      </w:rPr>
      <w:t xml:space="preserve"> </w:t>
    </w:r>
  </w:p>
  <w:p w14:paraId="5E106780" w14:textId="77777777" w:rsidR="00862C3B" w:rsidRDefault="00862C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854"/>
    <w:multiLevelType w:val="hybridMultilevel"/>
    <w:tmpl w:val="6AF007C4"/>
    <w:lvl w:ilvl="0" w:tplc="A23EBA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CD423B"/>
    <w:multiLevelType w:val="hybridMultilevel"/>
    <w:tmpl w:val="3A7AE2F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A956A2E"/>
    <w:multiLevelType w:val="hybridMultilevel"/>
    <w:tmpl w:val="958A7136"/>
    <w:lvl w:ilvl="0" w:tplc="0419000F">
      <w:start w:val="1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1EF567A4"/>
    <w:multiLevelType w:val="hybridMultilevel"/>
    <w:tmpl w:val="25EE7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962A2E"/>
    <w:multiLevelType w:val="hybridMultilevel"/>
    <w:tmpl w:val="5830A454"/>
    <w:lvl w:ilvl="0" w:tplc="6BEE0A60">
      <w:start w:val="1"/>
      <w:numFmt w:val="decimal"/>
      <w:lvlText w:val="%1."/>
      <w:lvlJc w:val="left"/>
      <w:pPr>
        <w:tabs>
          <w:tab w:val="num" w:pos="735"/>
        </w:tabs>
        <w:ind w:left="735" w:hanging="375"/>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C044D3"/>
    <w:multiLevelType w:val="hybridMultilevel"/>
    <w:tmpl w:val="71843F06"/>
    <w:lvl w:ilvl="0" w:tplc="C6D8D05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FB442CE"/>
    <w:multiLevelType w:val="hybridMultilevel"/>
    <w:tmpl w:val="78666914"/>
    <w:lvl w:ilvl="0" w:tplc="3F0ADEAE">
      <w:start w:val="40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348D4E2C"/>
    <w:multiLevelType w:val="multilevel"/>
    <w:tmpl w:val="7DD03754"/>
    <w:lvl w:ilvl="0">
      <w:start w:val="2"/>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61086B"/>
    <w:multiLevelType w:val="hybridMultilevel"/>
    <w:tmpl w:val="0024B9A8"/>
    <w:lvl w:ilvl="0" w:tplc="8326B5A4">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451358A"/>
    <w:multiLevelType w:val="hybridMultilevel"/>
    <w:tmpl w:val="ADB0C010"/>
    <w:lvl w:ilvl="0" w:tplc="C198681E">
      <w:start w:val="191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0832857"/>
    <w:multiLevelType w:val="hybridMultilevel"/>
    <w:tmpl w:val="752CB9F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6706BF2"/>
    <w:multiLevelType w:val="hybridMultilevel"/>
    <w:tmpl w:val="3DBA96F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4"/>
  </w:num>
  <w:num w:numId="6">
    <w:abstractNumId w:val="7"/>
  </w:num>
  <w:num w:numId="7">
    <w:abstractNumId w:val="8"/>
  </w:num>
  <w:num w:numId="8">
    <w:abstractNumId w:val="0"/>
  </w:num>
  <w:num w:numId="9">
    <w:abstractNumId w:val="5"/>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56"/>
    <w:rsid w:val="00026C1E"/>
    <w:rsid w:val="00070031"/>
    <w:rsid w:val="000B3213"/>
    <w:rsid w:val="000E1C56"/>
    <w:rsid w:val="00115D48"/>
    <w:rsid w:val="00126ACD"/>
    <w:rsid w:val="00137802"/>
    <w:rsid w:val="00162872"/>
    <w:rsid w:val="00170CB4"/>
    <w:rsid w:val="001938A9"/>
    <w:rsid w:val="001A2BA4"/>
    <w:rsid w:val="001C5753"/>
    <w:rsid w:val="001D3883"/>
    <w:rsid w:val="001F3E18"/>
    <w:rsid w:val="002124A2"/>
    <w:rsid w:val="00263274"/>
    <w:rsid w:val="00263507"/>
    <w:rsid w:val="002836C1"/>
    <w:rsid w:val="003738D3"/>
    <w:rsid w:val="003863D8"/>
    <w:rsid w:val="00387454"/>
    <w:rsid w:val="003B15F8"/>
    <w:rsid w:val="004004D2"/>
    <w:rsid w:val="00402047"/>
    <w:rsid w:val="004230AC"/>
    <w:rsid w:val="00564703"/>
    <w:rsid w:val="00634A7B"/>
    <w:rsid w:val="00655601"/>
    <w:rsid w:val="00671328"/>
    <w:rsid w:val="006C5ED0"/>
    <w:rsid w:val="006D3B45"/>
    <w:rsid w:val="006E0C14"/>
    <w:rsid w:val="006E20A9"/>
    <w:rsid w:val="00710D14"/>
    <w:rsid w:val="00715028"/>
    <w:rsid w:val="007447A7"/>
    <w:rsid w:val="0079429C"/>
    <w:rsid w:val="00812179"/>
    <w:rsid w:val="008166D7"/>
    <w:rsid w:val="008369E6"/>
    <w:rsid w:val="00836C10"/>
    <w:rsid w:val="00862C3B"/>
    <w:rsid w:val="009915D4"/>
    <w:rsid w:val="009C7FB9"/>
    <w:rsid w:val="009E7B9D"/>
    <w:rsid w:val="00A44DEE"/>
    <w:rsid w:val="00A7170D"/>
    <w:rsid w:val="00AD501B"/>
    <w:rsid w:val="00AE3998"/>
    <w:rsid w:val="00B173DC"/>
    <w:rsid w:val="00B22E43"/>
    <w:rsid w:val="00BA7441"/>
    <w:rsid w:val="00BC7284"/>
    <w:rsid w:val="00C95187"/>
    <w:rsid w:val="00CF4231"/>
    <w:rsid w:val="00CF4EAA"/>
    <w:rsid w:val="00CF751E"/>
    <w:rsid w:val="00DA29B2"/>
    <w:rsid w:val="00DD1199"/>
    <w:rsid w:val="00E32E4A"/>
    <w:rsid w:val="00EB32A1"/>
    <w:rsid w:val="00EC6042"/>
    <w:rsid w:val="00F01643"/>
    <w:rsid w:val="00F50BAF"/>
    <w:rsid w:val="00FB34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D829"/>
  <w15:chartTrackingRefBased/>
  <w15:docId w15:val="{CD9D2AB4-8B71-490C-850E-C86428EC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C56"/>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7132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67132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1C56"/>
    <w:pPr>
      <w:tabs>
        <w:tab w:val="center" w:pos="4153"/>
        <w:tab w:val="right" w:pos="8306"/>
      </w:tabs>
    </w:pPr>
  </w:style>
  <w:style w:type="character" w:customStyle="1" w:styleId="a4">
    <w:name w:val="Верхний колонтитул Знак"/>
    <w:basedOn w:val="a0"/>
    <w:link w:val="a3"/>
    <w:rsid w:val="000E1C56"/>
    <w:rPr>
      <w:rFonts w:ascii="Times New Roman" w:eastAsia="Times New Roman" w:hAnsi="Times New Roman" w:cs="Times New Roman"/>
      <w:sz w:val="20"/>
      <w:szCs w:val="20"/>
      <w:lang w:val="ru-RU" w:eastAsia="ru-RU"/>
    </w:rPr>
  </w:style>
  <w:style w:type="character" w:styleId="a5">
    <w:name w:val="page number"/>
    <w:basedOn w:val="a0"/>
    <w:rsid w:val="000E1C56"/>
  </w:style>
  <w:style w:type="paragraph" w:styleId="a6">
    <w:name w:val="Normal (Web)"/>
    <w:basedOn w:val="a"/>
    <w:rsid w:val="000E1C56"/>
    <w:pPr>
      <w:spacing w:before="100" w:beforeAutospacing="1" w:after="100" w:afterAutospacing="1"/>
    </w:pPr>
    <w:rPr>
      <w:sz w:val="24"/>
      <w:szCs w:val="24"/>
      <w:lang w:val="uk-UA" w:eastAsia="uk-UA"/>
    </w:rPr>
  </w:style>
  <w:style w:type="character" w:styleId="a7">
    <w:name w:val="Strong"/>
    <w:uiPriority w:val="22"/>
    <w:qFormat/>
    <w:rsid w:val="000E1C56"/>
    <w:rPr>
      <w:b/>
      <w:bCs/>
    </w:rPr>
  </w:style>
  <w:style w:type="character" w:customStyle="1" w:styleId="10">
    <w:name w:val="Заголовок 1 Знак"/>
    <w:basedOn w:val="a0"/>
    <w:link w:val="1"/>
    <w:rsid w:val="00671328"/>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671328"/>
    <w:rPr>
      <w:rFonts w:ascii="Arial" w:eastAsia="Times New Roman" w:hAnsi="Arial" w:cs="Arial"/>
      <w:b/>
      <w:bCs/>
      <w:sz w:val="26"/>
      <w:szCs w:val="26"/>
      <w:lang w:val="ru-RU" w:eastAsia="ru-RU"/>
    </w:rPr>
  </w:style>
  <w:style w:type="numbering" w:customStyle="1" w:styleId="11">
    <w:name w:val="Немає списку1"/>
    <w:next w:val="a2"/>
    <w:uiPriority w:val="99"/>
    <w:semiHidden/>
    <w:unhideWhenUsed/>
    <w:rsid w:val="00671328"/>
  </w:style>
  <w:style w:type="table" w:styleId="a8">
    <w:name w:val="Table Grid"/>
    <w:basedOn w:val="a1"/>
    <w:rsid w:val="0067132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671328"/>
    <w:pPr>
      <w:spacing w:after="120"/>
      <w:ind w:left="283"/>
    </w:pPr>
    <w:rPr>
      <w:rFonts w:cs="Courier New"/>
      <w:spacing w:val="-10"/>
      <w:sz w:val="24"/>
      <w:szCs w:val="24"/>
      <w:lang w:val="uk-UA"/>
    </w:rPr>
  </w:style>
  <w:style w:type="character" w:customStyle="1" w:styleId="aa">
    <w:name w:val="Основной текст с отступом Знак"/>
    <w:basedOn w:val="a0"/>
    <w:link w:val="a9"/>
    <w:rsid w:val="00671328"/>
    <w:rPr>
      <w:rFonts w:ascii="Times New Roman" w:eastAsia="Times New Roman" w:hAnsi="Times New Roman" w:cs="Courier New"/>
      <w:spacing w:val="-10"/>
      <w:sz w:val="24"/>
      <w:szCs w:val="24"/>
      <w:lang w:eastAsia="ru-RU"/>
    </w:rPr>
  </w:style>
  <w:style w:type="paragraph" w:styleId="ab">
    <w:name w:val="footer"/>
    <w:basedOn w:val="a"/>
    <w:link w:val="ac"/>
    <w:rsid w:val="00671328"/>
    <w:pPr>
      <w:tabs>
        <w:tab w:val="center" w:pos="4677"/>
        <w:tab w:val="right" w:pos="9355"/>
      </w:tabs>
    </w:pPr>
    <w:rPr>
      <w:sz w:val="24"/>
      <w:szCs w:val="24"/>
    </w:rPr>
  </w:style>
  <w:style w:type="character" w:customStyle="1" w:styleId="ac">
    <w:name w:val="Нижний колонтитул Знак"/>
    <w:basedOn w:val="a0"/>
    <w:link w:val="ab"/>
    <w:rsid w:val="00671328"/>
    <w:rPr>
      <w:rFonts w:ascii="Times New Roman" w:eastAsia="Times New Roman" w:hAnsi="Times New Roman" w:cs="Times New Roman"/>
      <w:sz w:val="24"/>
      <w:szCs w:val="24"/>
      <w:lang w:val="ru-RU" w:eastAsia="ru-RU"/>
    </w:rPr>
  </w:style>
  <w:style w:type="paragraph" w:customStyle="1" w:styleId="xl25">
    <w:name w:val="xl25"/>
    <w:basedOn w:val="a"/>
    <w:rsid w:val="00671328"/>
    <w:pPr>
      <w:spacing w:before="100" w:beforeAutospacing="1" w:after="100" w:afterAutospacing="1"/>
    </w:pPr>
    <w:rPr>
      <w:rFonts w:ascii="Arial" w:eastAsia="Arial Unicode MS" w:hAnsi="Arial" w:cs="Arial Unicode MS"/>
      <w:sz w:val="24"/>
      <w:szCs w:val="24"/>
    </w:rPr>
  </w:style>
  <w:style w:type="character" w:customStyle="1" w:styleId="ad">
    <w:name w:val="Знак"/>
    <w:rsid w:val="00671328"/>
    <w:rPr>
      <w:b/>
      <w:bCs w:val="0"/>
      <w:sz w:val="28"/>
      <w:lang w:val="uk-UA" w:eastAsia="ru-RU" w:bidi="ar-SA"/>
    </w:rPr>
  </w:style>
  <w:style w:type="paragraph" w:customStyle="1" w:styleId="12">
    <w:name w:val="Знак Знак Знак1 Знак Знак Знак Знак Знак Знак Знак Знак Знак Знак"/>
    <w:basedOn w:val="a"/>
    <w:rsid w:val="00671328"/>
    <w:rPr>
      <w:rFonts w:ascii="Verdana" w:hAnsi="Verdana" w:cs="Verdana"/>
      <w:lang w:val="en-US" w:eastAsia="en-US"/>
    </w:rPr>
  </w:style>
  <w:style w:type="paragraph" w:customStyle="1" w:styleId="13">
    <w:name w:val="Без интервала1"/>
    <w:qFormat/>
    <w:rsid w:val="00671328"/>
    <w:pPr>
      <w:spacing w:after="0" w:line="240" w:lineRule="auto"/>
      <w:ind w:firstLine="709"/>
    </w:pPr>
    <w:rPr>
      <w:rFonts w:ascii="Bookman Old Style" w:eastAsia="Times New Roman" w:hAnsi="Bookman Old Style" w:cs="Times New Roman"/>
      <w:sz w:val="26"/>
      <w:szCs w:val="26"/>
      <w:lang w:val="ru-RU" w:eastAsia="ru-RU"/>
    </w:rPr>
  </w:style>
  <w:style w:type="paragraph" w:styleId="ae">
    <w:name w:val="Balloon Text"/>
    <w:basedOn w:val="a"/>
    <w:link w:val="af"/>
    <w:rsid w:val="00671328"/>
    <w:rPr>
      <w:rFonts w:ascii="Segoe UI" w:hAnsi="Segoe UI" w:cs="Segoe UI"/>
      <w:spacing w:val="-10"/>
      <w:sz w:val="18"/>
      <w:szCs w:val="18"/>
      <w:lang w:val="uk-UA"/>
    </w:rPr>
  </w:style>
  <w:style w:type="character" w:customStyle="1" w:styleId="af">
    <w:name w:val="Текст выноски Знак"/>
    <w:basedOn w:val="a0"/>
    <w:link w:val="ae"/>
    <w:rsid w:val="00671328"/>
    <w:rPr>
      <w:rFonts w:ascii="Segoe UI" w:eastAsia="Times New Roman" w:hAnsi="Segoe UI" w:cs="Segoe UI"/>
      <w:spacing w:val="-10"/>
      <w:sz w:val="18"/>
      <w:szCs w:val="18"/>
      <w:lang w:eastAsia="ru-RU"/>
    </w:rPr>
  </w:style>
  <w:style w:type="paragraph" w:styleId="af0">
    <w:name w:val="List Paragraph"/>
    <w:basedOn w:val="a"/>
    <w:uiPriority w:val="34"/>
    <w:qFormat/>
    <w:rsid w:val="00671328"/>
    <w:pPr>
      <w:ind w:left="720"/>
      <w:contextualSpacing/>
    </w:pPr>
    <w:rPr>
      <w:rFonts w:cs="Courier New"/>
      <w:spacing w:val="-10"/>
      <w:sz w:val="24"/>
      <w:szCs w:val="24"/>
      <w:lang w:val="uk-UA"/>
    </w:rPr>
  </w:style>
  <w:style w:type="paragraph" w:customStyle="1" w:styleId="14">
    <w:name w:val="Знак1"/>
    <w:basedOn w:val="a"/>
    <w:rsid w:val="0026327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B424F-141F-4E82-8214-FD85BCFB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12047</Words>
  <Characters>6868</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6</cp:lastModifiedBy>
  <cp:revision>3</cp:revision>
  <cp:lastPrinted>2021-10-13T05:16:00Z</cp:lastPrinted>
  <dcterms:created xsi:type="dcterms:W3CDTF">2021-12-21T13:21:00Z</dcterms:created>
  <dcterms:modified xsi:type="dcterms:W3CDTF">2021-12-21T13:21:00Z</dcterms:modified>
</cp:coreProperties>
</file>