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A1" w:rsidRDefault="003217A1" w:rsidP="003217A1">
      <w:pPr>
        <w:rPr>
          <w:lang w:val="uk-UA"/>
        </w:rPr>
      </w:pPr>
    </w:p>
    <w:p w:rsidR="00A630F1" w:rsidRDefault="00A630F1" w:rsidP="00834975">
      <w:pPr>
        <w:jc w:val="center"/>
        <w:rPr>
          <w:b/>
          <w:sz w:val="28"/>
          <w:szCs w:val="28"/>
          <w:lang w:val="uk-UA"/>
        </w:rPr>
      </w:pPr>
    </w:p>
    <w:p w:rsidR="00834975" w:rsidRDefault="003217A1" w:rsidP="00834975">
      <w:pPr>
        <w:jc w:val="center"/>
        <w:rPr>
          <w:b/>
          <w:sz w:val="28"/>
          <w:szCs w:val="28"/>
          <w:lang w:val="uk-UA"/>
        </w:rPr>
      </w:pPr>
      <w:r w:rsidRPr="00834975">
        <w:rPr>
          <w:b/>
          <w:sz w:val="28"/>
          <w:szCs w:val="28"/>
          <w:lang w:val="uk-UA"/>
        </w:rPr>
        <w:t xml:space="preserve">Звіт про результати проведення оцінки безбар’єрності вулиць і доріг  </w:t>
      </w:r>
    </w:p>
    <w:p w:rsidR="003217A1" w:rsidRPr="00834975" w:rsidRDefault="003217A1" w:rsidP="00834975">
      <w:pPr>
        <w:jc w:val="center"/>
        <w:rPr>
          <w:b/>
          <w:sz w:val="28"/>
          <w:szCs w:val="28"/>
          <w:lang w:val="uk-UA"/>
        </w:rPr>
      </w:pPr>
      <w:r w:rsidRPr="00834975">
        <w:rPr>
          <w:b/>
          <w:sz w:val="28"/>
          <w:szCs w:val="28"/>
          <w:lang w:val="uk-UA"/>
        </w:rPr>
        <w:t>м. Тернівка</w:t>
      </w:r>
    </w:p>
    <w:p w:rsidR="003217A1" w:rsidRDefault="003217A1" w:rsidP="003217A1">
      <w:pPr>
        <w:rPr>
          <w:lang w:val="uk-UA"/>
        </w:rPr>
      </w:pPr>
    </w:p>
    <w:p w:rsidR="003217A1" w:rsidRPr="00834975" w:rsidRDefault="003217A1" w:rsidP="00A630F1">
      <w:pPr>
        <w:ind w:firstLine="851"/>
        <w:jc w:val="both"/>
        <w:rPr>
          <w:sz w:val="28"/>
          <w:szCs w:val="28"/>
          <w:lang w:val="uk-UA"/>
        </w:rPr>
      </w:pPr>
      <w:r w:rsidRPr="00834975">
        <w:rPr>
          <w:sz w:val="28"/>
          <w:szCs w:val="28"/>
          <w:lang w:val="uk-UA"/>
        </w:rPr>
        <w:t>З  15  липня  по  1  вересня</w:t>
      </w:r>
      <w:r w:rsidR="00A630F1">
        <w:rPr>
          <w:sz w:val="28"/>
          <w:szCs w:val="28"/>
          <w:lang w:val="uk-UA"/>
        </w:rPr>
        <w:t xml:space="preserve">  2025  року</w:t>
      </w:r>
      <w:r w:rsidRPr="00834975">
        <w:rPr>
          <w:sz w:val="28"/>
          <w:szCs w:val="28"/>
          <w:lang w:val="uk-UA"/>
        </w:rPr>
        <w:t xml:space="preserve">  було  проведено  моніторинг  оцінки ступеня </w:t>
      </w:r>
      <w:proofErr w:type="spellStart"/>
      <w:r w:rsidRPr="00834975">
        <w:rPr>
          <w:sz w:val="28"/>
          <w:szCs w:val="28"/>
          <w:lang w:val="uk-UA"/>
        </w:rPr>
        <w:t>безбар’єрності</w:t>
      </w:r>
      <w:proofErr w:type="spellEnd"/>
      <w:r w:rsidRPr="00834975">
        <w:rPr>
          <w:sz w:val="28"/>
          <w:szCs w:val="28"/>
          <w:lang w:val="uk-UA"/>
        </w:rPr>
        <w:t xml:space="preserve">  ву</w:t>
      </w:r>
      <w:r w:rsidR="00A630F1">
        <w:rPr>
          <w:sz w:val="28"/>
          <w:szCs w:val="28"/>
          <w:lang w:val="uk-UA"/>
        </w:rPr>
        <w:t>лиць,</w:t>
      </w:r>
      <w:r w:rsidRPr="00834975">
        <w:rPr>
          <w:sz w:val="28"/>
          <w:szCs w:val="28"/>
          <w:lang w:val="uk-UA"/>
        </w:rPr>
        <w:t xml:space="preserve">  доріг  та  об</w:t>
      </w:r>
      <w:r w:rsidRPr="00834975">
        <w:rPr>
          <w:sz w:val="28"/>
          <w:szCs w:val="28"/>
        </w:rPr>
        <w:t>’</w:t>
      </w:r>
      <w:proofErr w:type="spellStart"/>
      <w:r w:rsidRPr="00834975">
        <w:rPr>
          <w:sz w:val="28"/>
          <w:szCs w:val="28"/>
          <w:lang w:val="uk-UA"/>
        </w:rPr>
        <w:t>єктів</w:t>
      </w:r>
      <w:proofErr w:type="spellEnd"/>
      <w:r w:rsidRPr="00834975">
        <w:rPr>
          <w:sz w:val="28"/>
          <w:szCs w:val="28"/>
          <w:lang w:val="uk-UA"/>
        </w:rPr>
        <w:t xml:space="preserve">  благоустрою  </w:t>
      </w:r>
      <w:r w:rsidR="00A630F1">
        <w:rPr>
          <w:sz w:val="28"/>
          <w:szCs w:val="28"/>
          <w:lang w:val="uk-UA"/>
        </w:rPr>
        <w:t xml:space="preserve">           </w:t>
      </w:r>
      <w:r w:rsidRPr="00834975">
        <w:rPr>
          <w:sz w:val="28"/>
          <w:szCs w:val="28"/>
          <w:lang w:val="uk-UA"/>
        </w:rPr>
        <w:t xml:space="preserve">м. Тернівка.  В  першу  чергу  було  проведено  оцінку  ступеня  безбар’єрності  доріг  та  </w:t>
      </w:r>
      <w:r w:rsidR="00A630F1">
        <w:rPr>
          <w:sz w:val="28"/>
          <w:szCs w:val="28"/>
          <w:lang w:val="uk-UA"/>
        </w:rPr>
        <w:t>об’єктів  благоустрою</w:t>
      </w:r>
      <w:r w:rsidRPr="00834975">
        <w:rPr>
          <w:sz w:val="28"/>
          <w:szCs w:val="28"/>
          <w:lang w:val="uk-UA"/>
        </w:rPr>
        <w:t>,  що  входять  до  проектів  «</w:t>
      </w:r>
      <w:proofErr w:type="spellStart"/>
      <w:r w:rsidRPr="00834975">
        <w:rPr>
          <w:sz w:val="28"/>
          <w:szCs w:val="28"/>
          <w:lang w:val="uk-UA"/>
        </w:rPr>
        <w:t>Безбар’єрний</w:t>
      </w:r>
      <w:proofErr w:type="spellEnd"/>
      <w:r w:rsidRPr="00834975">
        <w:rPr>
          <w:sz w:val="28"/>
          <w:szCs w:val="28"/>
          <w:lang w:val="uk-UA"/>
        </w:rPr>
        <w:t xml:space="preserve">  маршрут  № 1»  та  «</w:t>
      </w:r>
      <w:proofErr w:type="spellStart"/>
      <w:r w:rsidRPr="00834975">
        <w:rPr>
          <w:sz w:val="28"/>
          <w:szCs w:val="28"/>
          <w:lang w:val="uk-UA"/>
        </w:rPr>
        <w:t>Безбар’єрний</w:t>
      </w:r>
      <w:proofErr w:type="spellEnd"/>
      <w:r w:rsidRPr="00834975">
        <w:rPr>
          <w:sz w:val="28"/>
          <w:szCs w:val="28"/>
          <w:lang w:val="uk-UA"/>
        </w:rPr>
        <w:t xml:space="preserve">  маршрут  № 2»</w:t>
      </w:r>
      <w:r w:rsidR="00834975" w:rsidRPr="00834975">
        <w:rPr>
          <w:sz w:val="28"/>
          <w:szCs w:val="28"/>
          <w:lang w:val="uk-UA"/>
        </w:rPr>
        <w:t>.</w:t>
      </w:r>
    </w:p>
    <w:p w:rsidR="00A630F1" w:rsidRDefault="00A630F1" w:rsidP="00834975">
      <w:pPr>
        <w:jc w:val="both"/>
        <w:rPr>
          <w:sz w:val="28"/>
          <w:szCs w:val="28"/>
          <w:lang w:val="uk-UA"/>
        </w:rPr>
      </w:pPr>
    </w:p>
    <w:p w:rsidR="00834975" w:rsidRPr="00834975" w:rsidRDefault="00A630F1" w:rsidP="008349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  було  обстежено  3</w:t>
      </w:r>
      <w:r w:rsidR="00834975" w:rsidRPr="00834975">
        <w:rPr>
          <w:sz w:val="28"/>
          <w:szCs w:val="28"/>
          <w:lang w:val="uk-UA"/>
        </w:rPr>
        <w:t xml:space="preserve"> вулиці  і  3  об</w:t>
      </w:r>
      <w:r w:rsidR="00834975" w:rsidRPr="00834975">
        <w:rPr>
          <w:sz w:val="28"/>
          <w:szCs w:val="28"/>
        </w:rPr>
        <w:t>’</w:t>
      </w:r>
      <w:proofErr w:type="spellStart"/>
      <w:r w:rsidR="00834975" w:rsidRPr="00834975">
        <w:rPr>
          <w:sz w:val="28"/>
          <w:szCs w:val="28"/>
          <w:lang w:val="uk-UA"/>
        </w:rPr>
        <w:t>єкти</w:t>
      </w:r>
      <w:proofErr w:type="spellEnd"/>
      <w:r w:rsidR="00834975" w:rsidRPr="00834975">
        <w:rPr>
          <w:sz w:val="28"/>
          <w:szCs w:val="28"/>
          <w:lang w:val="uk-UA"/>
        </w:rPr>
        <w:t xml:space="preserve">  благоустрою:</w:t>
      </w:r>
    </w:p>
    <w:p w:rsidR="00834975" w:rsidRPr="00834975" w:rsidRDefault="00834975" w:rsidP="00834975">
      <w:pPr>
        <w:jc w:val="both"/>
        <w:rPr>
          <w:sz w:val="28"/>
          <w:szCs w:val="28"/>
          <w:lang w:val="uk-UA"/>
        </w:rPr>
      </w:pPr>
    </w:p>
    <w:p w:rsidR="00834975" w:rsidRPr="00834975" w:rsidRDefault="003217A1" w:rsidP="00834975">
      <w:pPr>
        <w:pStyle w:val="a4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34975">
        <w:rPr>
          <w:sz w:val="28"/>
          <w:szCs w:val="28"/>
          <w:lang w:val="uk-UA"/>
        </w:rPr>
        <w:t>вул.</w:t>
      </w:r>
      <w:r w:rsidR="00834975" w:rsidRPr="00834975">
        <w:rPr>
          <w:sz w:val="28"/>
          <w:szCs w:val="28"/>
          <w:lang w:val="uk-UA"/>
        </w:rPr>
        <w:t xml:space="preserve"> Григорія  Сковороди</w:t>
      </w:r>
    </w:p>
    <w:p w:rsidR="00834975" w:rsidRPr="00834975" w:rsidRDefault="00834975" w:rsidP="00834975">
      <w:pPr>
        <w:pStyle w:val="a4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34975">
        <w:rPr>
          <w:sz w:val="28"/>
          <w:szCs w:val="28"/>
          <w:lang w:val="uk-UA"/>
        </w:rPr>
        <w:t>вул. Героїв  України</w:t>
      </w:r>
    </w:p>
    <w:p w:rsidR="00834975" w:rsidRPr="00834975" w:rsidRDefault="00834975" w:rsidP="00834975">
      <w:pPr>
        <w:pStyle w:val="a4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34975">
        <w:rPr>
          <w:sz w:val="28"/>
          <w:szCs w:val="28"/>
          <w:lang w:val="uk-UA"/>
        </w:rPr>
        <w:t>вул. Ігоря  Петрова</w:t>
      </w:r>
    </w:p>
    <w:p w:rsidR="00834975" w:rsidRPr="00834975" w:rsidRDefault="00834975" w:rsidP="00834975">
      <w:pPr>
        <w:pStyle w:val="a4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34975">
        <w:rPr>
          <w:sz w:val="28"/>
          <w:szCs w:val="28"/>
          <w:lang w:val="uk-UA"/>
        </w:rPr>
        <w:t>Парк  відпочинку</w:t>
      </w:r>
    </w:p>
    <w:p w:rsidR="00834975" w:rsidRPr="00834975" w:rsidRDefault="00834975" w:rsidP="00834975">
      <w:pPr>
        <w:pStyle w:val="a4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34975">
        <w:rPr>
          <w:sz w:val="28"/>
          <w:szCs w:val="28"/>
          <w:lang w:val="uk-UA"/>
        </w:rPr>
        <w:t>Сквер  «Шахтар»</w:t>
      </w:r>
    </w:p>
    <w:p w:rsidR="00834975" w:rsidRPr="00834975" w:rsidRDefault="00834975" w:rsidP="00834975">
      <w:pPr>
        <w:pStyle w:val="a4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34975">
        <w:rPr>
          <w:sz w:val="28"/>
          <w:szCs w:val="28"/>
          <w:lang w:val="uk-UA"/>
        </w:rPr>
        <w:t>Площа  «ім. Т.Г. Шевченка».</w:t>
      </w:r>
    </w:p>
    <w:p w:rsidR="00834975" w:rsidRPr="00834975" w:rsidRDefault="00834975" w:rsidP="00834975">
      <w:pPr>
        <w:jc w:val="both"/>
        <w:rPr>
          <w:sz w:val="28"/>
          <w:szCs w:val="28"/>
          <w:lang w:val="uk-UA"/>
        </w:rPr>
      </w:pPr>
    </w:p>
    <w:p w:rsidR="003217A1" w:rsidRDefault="00834975" w:rsidP="00834975">
      <w:pPr>
        <w:jc w:val="both"/>
        <w:rPr>
          <w:sz w:val="28"/>
          <w:szCs w:val="28"/>
          <w:lang w:val="uk-UA"/>
        </w:rPr>
      </w:pPr>
      <w:r w:rsidRPr="00834975">
        <w:rPr>
          <w:sz w:val="28"/>
          <w:szCs w:val="28"/>
          <w:lang w:val="uk-UA"/>
        </w:rPr>
        <w:t>За  результатами  моніторингу  всі  6  об</w:t>
      </w:r>
      <w:r w:rsidRPr="00834975">
        <w:rPr>
          <w:sz w:val="28"/>
          <w:szCs w:val="28"/>
        </w:rPr>
        <w:t>’</w:t>
      </w:r>
      <w:proofErr w:type="spellStart"/>
      <w:r w:rsidRPr="00834975">
        <w:rPr>
          <w:sz w:val="28"/>
          <w:szCs w:val="28"/>
          <w:lang w:val="uk-UA"/>
        </w:rPr>
        <w:t>єктів</w:t>
      </w:r>
      <w:proofErr w:type="spellEnd"/>
      <w:r w:rsidRPr="00834975">
        <w:rPr>
          <w:sz w:val="28"/>
          <w:szCs w:val="28"/>
          <w:lang w:val="uk-UA"/>
        </w:rPr>
        <w:t xml:space="preserve">  є  бар</w:t>
      </w:r>
      <w:r w:rsidRPr="00834975">
        <w:rPr>
          <w:sz w:val="28"/>
          <w:szCs w:val="28"/>
        </w:rPr>
        <w:t>’</w:t>
      </w:r>
      <w:proofErr w:type="spellStart"/>
      <w:r w:rsidRPr="00834975">
        <w:rPr>
          <w:sz w:val="28"/>
          <w:szCs w:val="28"/>
          <w:lang w:val="uk-UA"/>
        </w:rPr>
        <w:t>єрними</w:t>
      </w:r>
      <w:proofErr w:type="spellEnd"/>
      <w:r w:rsidRPr="00834975">
        <w:rPr>
          <w:sz w:val="28"/>
          <w:szCs w:val="28"/>
          <w:lang w:val="uk-UA"/>
        </w:rPr>
        <w:t>.</w:t>
      </w:r>
    </w:p>
    <w:p w:rsidR="00834975" w:rsidRDefault="00834975" w:rsidP="00834975">
      <w:pPr>
        <w:jc w:val="both"/>
        <w:rPr>
          <w:sz w:val="28"/>
          <w:szCs w:val="28"/>
          <w:lang w:val="uk-UA"/>
        </w:rPr>
      </w:pPr>
    </w:p>
    <w:p w:rsidR="00A630F1" w:rsidRDefault="00A630F1" w:rsidP="00A630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КАРТКИ</w:t>
      </w:r>
      <w:r w:rsidRPr="00A630F1">
        <w:rPr>
          <w:sz w:val="28"/>
          <w:szCs w:val="28"/>
          <w:lang w:val="uk-UA"/>
        </w:rPr>
        <w:t xml:space="preserve"> безбар’єрності об’</w:t>
      </w:r>
      <w:r>
        <w:rPr>
          <w:sz w:val="28"/>
          <w:szCs w:val="28"/>
          <w:lang w:val="uk-UA"/>
        </w:rPr>
        <w:t xml:space="preserve">єктів фізичного оточення за </w:t>
      </w:r>
      <w:r w:rsidRPr="00A630F1">
        <w:rPr>
          <w:sz w:val="28"/>
          <w:szCs w:val="28"/>
          <w:lang w:val="uk-UA"/>
        </w:rPr>
        <w:t>результатами проведенн</w:t>
      </w:r>
      <w:r>
        <w:rPr>
          <w:sz w:val="28"/>
          <w:szCs w:val="28"/>
          <w:lang w:val="uk-UA"/>
        </w:rPr>
        <w:t xml:space="preserve">я оцінки ступеня безбар’єрності вулиць, доріг  </w:t>
      </w:r>
      <w:r w:rsidRPr="00A630F1">
        <w:rPr>
          <w:sz w:val="28"/>
          <w:szCs w:val="28"/>
          <w:lang w:val="uk-UA"/>
        </w:rPr>
        <w:t>та  об’єктів  благоустрою</w:t>
      </w:r>
      <w:r>
        <w:rPr>
          <w:sz w:val="28"/>
          <w:szCs w:val="28"/>
          <w:lang w:val="uk-UA"/>
        </w:rPr>
        <w:t xml:space="preserve">  м. Тернівка  можна  подивитися  за  посиланням:</w:t>
      </w:r>
    </w:p>
    <w:p w:rsidR="00A630F1" w:rsidRDefault="00F45CF4" w:rsidP="00A630F1">
      <w:pPr>
        <w:jc w:val="both"/>
        <w:rPr>
          <w:sz w:val="28"/>
          <w:szCs w:val="28"/>
          <w:lang w:val="uk-UA"/>
        </w:rPr>
      </w:pPr>
      <w:hyperlink r:id="rId5" w:history="1">
        <w:r w:rsidR="00A630F1" w:rsidRPr="005F7A5F">
          <w:rPr>
            <w:rStyle w:val="a5"/>
            <w:sz w:val="28"/>
            <w:szCs w:val="28"/>
            <w:lang w:val="uk-UA"/>
          </w:rPr>
          <w:t>https://ternivka-rada.dp.gov.ua/gromadskosti/rada-bezbariernosti/monitorynh-bezbariernoti-obiektiv-fizychnoho-otochennia</w:t>
        </w:r>
      </w:hyperlink>
    </w:p>
    <w:p w:rsidR="00A630F1" w:rsidRDefault="00A630F1" w:rsidP="00A630F1">
      <w:pPr>
        <w:jc w:val="both"/>
        <w:rPr>
          <w:sz w:val="28"/>
          <w:szCs w:val="28"/>
          <w:lang w:val="uk-UA"/>
        </w:rPr>
      </w:pPr>
    </w:p>
    <w:p w:rsidR="00A630F1" w:rsidRPr="00834975" w:rsidRDefault="00A630F1" w:rsidP="00834975">
      <w:pPr>
        <w:jc w:val="both"/>
        <w:rPr>
          <w:sz w:val="28"/>
          <w:szCs w:val="28"/>
          <w:lang w:val="uk-UA"/>
        </w:rPr>
      </w:pPr>
    </w:p>
    <w:p w:rsidR="00834975" w:rsidRPr="00834975" w:rsidRDefault="00834975">
      <w:pPr>
        <w:jc w:val="both"/>
        <w:rPr>
          <w:sz w:val="28"/>
          <w:szCs w:val="28"/>
          <w:lang w:val="uk-UA"/>
        </w:rPr>
      </w:pPr>
    </w:p>
    <w:sectPr w:rsidR="00834975" w:rsidRPr="00834975" w:rsidSect="00F45C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6959"/>
    <w:multiLevelType w:val="hybridMultilevel"/>
    <w:tmpl w:val="AF0AB3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1555D"/>
    <w:multiLevelType w:val="hybridMultilevel"/>
    <w:tmpl w:val="E2EC0A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proofState w:spelling="clean"/>
  <w:defaultTabStop w:val="708"/>
  <w:hyphenationZone w:val="425"/>
  <w:characterSpacingControl w:val="doNotCompress"/>
  <w:compat/>
  <w:rsids>
    <w:rsidRoot w:val="003217A1"/>
    <w:rsid w:val="003217A1"/>
    <w:rsid w:val="00834975"/>
    <w:rsid w:val="009A1D9B"/>
    <w:rsid w:val="00A630F1"/>
    <w:rsid w:val="00BE18D7"/>
    <w:rsid w:val="00F37288"/>
    <w:rsid w:val="00F45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88"/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F3728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37288"/>
    <w:rPr>
      <w:b/>
      <w:bCs/>
      <w:sz w:val="27"/>
      <w:szCs w:val="27"/>
    </w:rPr>
  </w:style>
  <w:style w:type="character" w:styleId="a3">
    <w:name w:val="Strong"/>
    <w:uiPriority w:val="22"/>
    <w:qFormat/>
    <w:rsid w:val="00F37288"/>
    <w:rPr>
      <w:b/>
      <w:bCs/>
    </w:rPr>
  </w:style>
  <w:style w:type="paragraph" w:styleId="a4">
    <w:name w:val="List Paragraph"/>
    <w:basedOn w:val="a"/>
    <w:uiPriority w:val="34"/>
    <w:qFormat/>
    <w:rsid w:val="003217A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30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88"/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F3728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37288"/>
    <w:rPr>
      <w:b/>
      <w:bCs/>
      <w:sz w:val="27"/>
      <w:szCs w:val="27"/>
    </w:rPr>
  </w:style>
  <w:style w:type="character" w:styleId="a3">
    <w:name w:val="Strong"/>
    <w:uiPriority w:val="22"/>
    <w:qFormat/>
    <w:rsid w:val="00F37288"/>
    <w:rPr>
      <w:b/>
      <w:bCs/>
    </w:rPr>
  </w:style>
  <w:style w:type="paragraph" w:styleId="a4">
    <w:name w:val="List Paragraph"/>
    <w:basedOn w:val="a"/>
    <w:uiPriority w:val="34"/>
    <w:qFormat/>
    <w:rsid w:val="003217A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30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rnivka-rada.dp.gov.ua/gromadskosti/rada-bezbariernosti/monitorynh-bezbariernoti-obiektiv-fizychnoho-otochen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2025-09-30T13:28:00Z</cp:lastPrinted>
  <dcterms:created xsi:type="dcterms:W3CDTF">2025-09-30T12:59:00Z</dcterms:created>
  <dcterms:modified xsi:type="dcterms:W3CDTF">2025-10-01T10:56:00Z</dcterms:modified>
</cp:coreProperties>
</file>