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5799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31.01.2011                           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                         </w:t>
      </w:r>
      <w:r w:rsidRPr="00F5799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r w:rsidRPr="00F57991">
        <w:rPr>
          <w:rFonts w:ascii="Bookman Old Style" w:eastAsia="Times New Roman" w:hAnsi="Bookman Old Style" w:cs="Times New Roman"/>
          <w:b/>
          <w:sz w:val="24"/>
          <w:szCs w:val="24"/>
        </w:rPr>
        <w:t>№</w:t>
      </w:r>
      <w:r w:rsidRPr="00F5799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46-5/VI                                  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Про внесення змін до рішення 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proofErr w:type="spellStart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Тернівської</w:t>
      </w:r>
      <w:proofErr w:type="spellEnd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 міської ради від 17.12.2010р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№ 16 3/</w:t>
      </w:r>
      <w:r w:rsidRPr="00F57991">
        <w:rPr>
          <w:rFonts w:ascii="Bookman Old Style" w:eastAsia="Times New Roman" w:hAnsi="Bookman Old Style" w:cs="Times New Roman"/>
          <w:sz w:val="23"/>
          <w:szCs w:val="23"/>
          <w:lang w:val="en-US"/>
        </w:rPr>
        <w:t>V</w:t>
      </w: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І «Про затвердження плану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діяльності з підготовки проектів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регуляторних актів на 2011 рік»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</w:p>
    <w:p w:rsidR="00F57991" w:rsidRPr="00F57991" w:rsidRDefault="00F57991" w:rsidP="00F57991">
      <w:pPr>
        <w:shd w:val="clear" w:color="auto" w:fill="FFFFFF"/>
        <w:spacing w:after="0" w:line="144" w:lineRule="atLeast"/>
        <w:ind w:firstLine="708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Згідно з п.п.7 п.1.ст. 26 Закону України «Про місцеве самоврядування в Україні» 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Тернівська</w:t>
      </w:r>
      <w:proofErr w:type="spellEnd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 міська рада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ВИРІШИЛА: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1. Внести зміни в рішення </w:t>
      </w:r>
      <w:proofErr w:type="spellStart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Тернівської</w:t>
      </w:r>
      <w:proofErr w:type="spellEnd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 міської ради від 17.12.2010р № 16 ІІІ/</w:t>
      </w:r>
      <w:r w:rsidRPr="00F57991">
        <w:rPr>
          <w:rFonts w:ascii="Bookman Old Style" w:eastAsia="Times New Roman" w:hAnsi="Bookman Old Style" w:cs="Times New Roman"/>
          <w:sz w:val="23"/>
          <w:szCs w:val="23"/>
          <w:lang w:val="en-US"/>
        </w:rPr>
        <w:t>V</w:t>
      </w: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І «Про затвердження плану діяльності з підготовки проектів регуляторних актів на 2011 рік»  та доповнити додаток  плану діяльності </w:t>
      </w:r>
      <w:proofErr w:type="spellStart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Тернівської</w:t>
      </w:r>
      <w:proofErr w:type="spellEnd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 міської ради з підготовки проектів регуляторних актів на 2011 рік п.5 наступного змісту: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854"/>
        <w:gridCol w:w="2680"/>
        <w:gridCol w:w="1440"/>
        <w:gridCol w:w="2160"/>
      </w:tblGrid>
      <w:tr w:rsidR="00F57991" w:rsidRPr="00F57991" w:rsidTr="00F5799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5799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№</w:t>
            </w:r>
          </w:p>
          <w:p w:rsidR="00F57991" w:rsidRPr="00F57991" w:rsidRDefault="00F57991" w:rsidP="00F57991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5799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center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center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Мета прийняття регуляторного акту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center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Строки підготовки проектів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240" w:lineRule="atLeast"/>
              <w:jc w:val="center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Найменування</w:t>
            </w:r>
          </w:p>
          <w:p w:rsidR="00F57991" w:rsidRPr="00F57991" w:rsidRDefault="00F57991" w:rsidP="00F57991">
            <w:pPr>
              <w:spacing w:after="0" w:line="240" w:lineRule="atLeast"/>
              <w:jc w:val="center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органу та підрозділу,</w:t>
            </w:r>
          </w:p>
          <w:p w:rsidR="00F57991" w:rsidRPr="00F57991" w:rsidRDefault="00F57991" w:rsidP="00F57991">
            <w:pPr>
              <w:spacing w:after="0" w:line="240" w:lineRule="atLeast"/>
              <w:jc w:val="center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відповідального за розроблення проекту</w:t>
            </w:r>
          </w:p>
        </w:tc>
      </w:tr>
      <w:tr w:rsidR="00F57991" w:rsidRPr="00F57991" w:rsidTr="00F5799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</w:rPr>
              <w:t>Про</w:t>
            </w: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 xml:space="preserve"> оренду майна територіальної громади </w:t>
            </w:r>
            <w:proofErr w:type="spellStart"/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м.Тернівка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 xml:space="preserve">Упорядкування використання майна територіальної громади </w:t>
            </w:r>
            <w:proofErr w:type="spellStart"/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м.Тернівка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>І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91" w:rsidRPr="00F57991" w:rsidRDefault="00F57991" w:rsidP="00F57991">
            <w:pPr>
              <w:spacing w:after="0" w:line="144" w:lineRule="atLeast"/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</w:pPr>
            <w:r w:rsidRPr="00F57991">
              <w:rPr>
                <w:rFonts w:ascii="Bookman Old Style" w:eastAsia="Times New Roman" w:hAnsi="Bookman Old Style" w:cs="Times New Roman"/>
                <w:sz w:val="23"/>
                <w:szCs w:val="23"/>
                <w:lang w:val="uk-UA"/>
              </w:rPr>
              <w:t xml:space="preserve">Відділ з економічних питань, підприємництва та управлянні територією департаменту з питань економіки, регіональної та інвестиційної політики </w:t>
            </w:r>
          </w:p>
        </w:tc>
      </w:tr>
    </w:tbl>
    <w:p w:rsidR="00F57991" w:rsidRPr="00F57991" w:rsidRDefault="00F57991" w:rsidP="00F57991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lastRenderedPageBreak/>
        <w:t xml:space="preserve">2. Організаційно-інформаційному відділу  оприлюднити рішення в газеті «Весті </w:t>
      </w:r>
      <w:proofErr w:type="spellStart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Терновки</w:t>
      </w:r>
      <w:proofErr w:type="spellEnd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» та на сайті міської ради не пізніш як у десятиденний строк. 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3. Контроль за виконанням даного рішення покласти на заступника міського голови з економічних питань </w:t>
      </w:r>
      <w:proofErr w:type="spellStart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>Пацко</w:t>
      </w:r>
      <w:proofErr w:type="spellEnd"/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 С.Г.</w:t>
      </w: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</w:p>
    <w:p w:rsidR="00F57991" w:rsidRPr="00F57991" w:rsidRDefault="00F57991" w:rsidP="00F57991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3"/>
          <w:szCs w:val="23"/>
          <w:lang w:val="uk-UA"/>
        </w:rPr>
      </w:pPr>
      <w:r w:rsidRPr="00F57991">
        <w:rPr>
          <w:rFonts w:ascii="Bookman Old Style" w:eastAsia="Times New Roman" w:hAnsi="Bookman Old Style" w:cs="Times New Roman"/>
          <w:sz w:val="23"/>
          <w:szCs w:val="23"/>
          <w:lang w:val="uk-UA"/>
        </w:rPr>
        <w:t xml:space="preserve">МІСЬКИЙ ГОЛОВА                                                               В.В. ТАРЕЛКІН                                                 </w:t>
      </w:r>
    </w:p>
    <w:p w:rsidR="00275745" w:rsidRPr="00EF7B31" w:rsidRDefault="00275745" w:rsidP="00F57991">
      <w:pPr>
        <w:shd w:val="clear" w:color="auto" w:fill="FFFFFF"/>
        <w:spacing w:after="0" w:line="144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75745" w:rsidRPr="00EF7B31" w:rsidSect="00EF7B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BAB"/>
    <w:multiLevelType w:val="multilevel"/>
    <w:tmpl w:val="099E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275745"/>
    <w:rsid w:val="00342818"/>
    <w:rsid w:val="006965D3"/>
    <w:rsid w:val="007129D1"/>
    <w:rsid w:val="0099123A"/>
    <w:rsid w:val="00CA2937"/>
    <w:rsid w:val="00EF7B31"/>
    <w:rsid w:val="00F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1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44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228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8957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965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2021-07-22T11:57:00Z</dcterms:created>
  <dcterms:modified xsi:type="dcterms:W3CDTF">2021-07-22T11:57:00Z</dcterms:modified>
</cp:coreProperties>
</file>