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1270</wp:posOffset>
            </wp:positionV>
            <wp:extent cx="438150" cy="61976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8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МІСЦЕВЕ САМОВРЯДУВАННЯ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ТЕРНІВСЬКА МІСЬКА РАДА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ШОСТОГО  СКЛИКАННЯ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ТРИНАДЦЯТА   СЕСІЯ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===========================================================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965D3" w:rsidRPr="006965D3" w:rsidRDefault="006965D3" w:rsidP="006965D3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6965D3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30.12.2010                        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                        </w:t>
      </w:r>
      <w:r w:rsidRPr="006965D3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</w:t>
      </w:r>
      <w:r w:rsidRPr="006965D3">
        <w:rPr>
          <w:rFonts w:ascii="Bookman Old Style" w:eastAsia="Times New Roman" w:hAnsi="Bookman Old Style" w:cs="Times New Roman"/>
          <w:b/>
          <w:sz w:val="24"/>
          <w:szCs w:val="24"/>
        </w:rPr>
        <w:t xml:space="preserve">№ </w:t>
      </w:r>
      <w:r w:rsidRPr="006965D3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39-4/VI                                   </w:t>
      </w:r>
    </w:p>
    <w:p w:rsidR="006965D3" w:rsidRPr="006965D3" w:rsidRDefault="006965D3" w:rsidP="006965D3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965D3" w:rsidRPr="006965D3" w:rsidRDefault="006965D3" w:rsidP="006965D3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965D3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 внесення змін до рішення </w:t>
      </w:r>
    </w:p>
    <w:p w:rsidR="006965D3" w:rsidRPr="006965D3" w:rsidRDefault="006965D3" w:rsidP="006965D3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965D3">
        <w:rPr>
          <w:rFonts w:ascii="Bookman Old Style" w:eastAsia="Times New Roman" w:hAnsi="Bookman Old Style" w:cs="Times New Roman"/>
          <w:sz w:val="24"/>
          <w:szCs w:val="24"/>
          <w:lang w:val="uk-UA"/>
        </w:rPr>
        <w:t>Тернівської</w:t>
      </w:r>
      <w:proofErr w:type="spellEnd"/>
      <w:r w:rsidRPr="006965D3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міської ради від 17.12.2010р</w:t>
      </w:r>
    </w:p>
    <w:p w:rsidR="006965D3" w:rsidRPr="006965D3" w:rsidRDefault="006965D3" w:rsidP="006965D3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6965D3">
        <w:rPr>
          <w:rFonts w:ascii="Bookman Old Style" w:eastAsia="Times New Roman" w:hAnsi="Bookman Old Style" w:cs="Times New Roman"/>
          <w:sz w:val="24"/>
          <w:szCs w:val="24"/>
          <w:lang w:val="uk-UA"/>
        </w:rPr>
        <w:t>№ 16-3/</w:t>
      </w:r>
      <w:r w:rsidRPr="006965D3">
        <w:rPr>
          <w:rFonts w:ascii="Bookman Old Style" w:eastAsia="Times New Roman" w:hAnsi="Bookman Old Style" w:cs="Times New Roman"/>
          <w:sz w:val="24"/>
          <w:szCs w:val="24"/>
          <w:lang w:val="en-US"/>
        </w:rPr>
        <w:t>V</w:t>
      </w:r>
      <w:r w:rsidRPr="006965D3">
        <w:rPr>
          <w:rFonts w:ascii="Bookman Old Style" w:eastAsia="Times New Roman" w:hAnsi="Bookman Old Style" w:cs="Times New Roman"/>
          <w:sz w:val="24"/>
          <w:szCs w:val="24"/>
          <w:lang w:val="uk-UA"/>
        </w:rPr>
        <w:t>І</w:t>
      </w:r>
      <w:r w:rsidRPr="006965D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6965D3">
        <w:rPr>
          <w:rFonts w:ascii="Bookman Old Style" w:eastAsia="Times New Roman" w:hAnsi="Bookman Old Style" w:cs="Times New Roman"/>
          <w:sz w:val="24"/>
          <w:szCs w:val="24"/>
          <w:lang w:val="uk-UA"/>
        </w:rPr>
        <w:t>«Про затвердження плану</w:t>
      </w:r>
    </w:p>
    <w:p w:rsidR="006965D3" w:rsidRPr="006965D3" w:rsidRDefault="006965D3" w:rsidP="006965D3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 з підготовки проектів</w:t>
      </w:r>
    </w:p>
    <w:p w:rsidR="006965D3" w:rsidRPr="006965D3" w:rsidRDefault="006965D3" w:rsidP="006965D3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регуляторних актів на 2011 рік»</w:t>
      </w:r>
    </w:p>
    <w:p w:rsidR="006965D3" w:rsidRPr="006965D3" w:rsidRDefault="006965D3" w:rsidP="006965D3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965D3" w:rsidRPr="006965D3" w:rsidRDefault="006965D3" w:rsidP="006965D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</w:p>
    <w:p w:rsidR="006965D3" w:rsidRPr="006965D3" w:rsidRDefault="006965D3" w:rsidP="006965D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п.п.7 п.1.ст. 26  Закону України «Про місцеве самоврядування в Україні»  та ст.7, 32 Закону України «Про засади державної регуляторної політики у сфері господарської діяльності», з метою здійснення державної регуляторної політики органом місцевого самоврядування, </w:t>
      </w:r>
      <w:proofErr w:type="spellStart"/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Тернівська</w:t>
      </w:r>
      <w:proofErr w:type="spellEnd"/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рада,</w:t>
      </w:r>
    </w:p>
    <w:p w:rsidR="006965D3" w:rsidRPr="006965D3" w:rsidRDefault="006965D3" w:rsidP="006965D3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965D3" w:rsidRPr="006965D3" w:rsidRDefault="006965D3" w:rsidP="006965D3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ВИРІШИЛА:</w:t>
      </w:r>
    </w:p>
    <w:p w:rsidR="006965D3" w:rsidRPr="006965D3" w:rsidRDefault="006965D3" w:rsidP="006965D3">
      <w:pPr>
        <w:shd w:val="clear" w:color="auto" w:fill="FFFFFF"/>
        <w:spacing w:after="0" w:line="144" w:lineRule="atLeast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965D3" w:rsidRPr="006965D3" w:rsidRDefault="006965D3" w:rsidP="006965D3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6965D3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1.Внести зміни в рішення </w:t>
      </w:r>
      <w:proofErr w:type="spellStart"/>
      <w:r w:rsidRPr="006965D3">
        <w:rPr>
          <w:rFonts w:ascii="Bookman Old Style" w:eastAsia="Times New Roman" w:hAnsi="Bookman Old Style" w:cs="Times New Roman"/>
          <w:sz w:val="24"/>
          <w:szCs w:val="24"/>
          <w:lang w:val="uk-UA"/>
        </w:rPr>
        <w:t>Тернівської</w:t>
      </w:r>
      <w:proofErr w:type="spellEnd"/>
      <w:r w:rsidRPr="006965D3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міської ради від 17.12.2010р № 16 ІІІ/</w:t>
      </w:r>
      <w:r w:rsidRPr="006965D3">
        <w:rPr>
          <w:rFonts w:ascii="Bookman Old Style" w:eastAsia="Times New Roman" w:hAnsi="Bookman Old Style" w:cs="Times New Roman"/>
          <w:sz w:val="24"/>
          <w:szCs w:val="24"/>
          <w:lang w:val="en-US"/>
        </w:rPr>
        <w:t>V</w:t>
      </w:r>
      <w:r w:rsidRPr="006965D3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 «Про затвердження плану діяльності з підготовки проектів регуляторних актів на 2011 рік»  та доповнити додаток  плану діяльності </w:t>
      </w:r>
      <w:proofErr w:type="spellStart"/>
      <w:r w:rsidRPr="006965D3">
        <w:rPr>
          <w:rFonts w:ascii="Bookman Old Style" w:eastAsia="Times New Roman" w:hAnsi="Bookman Old Style" w:cs="Times New Roman"/>
          <w:sz w:val="24"/>
          <w:szCs w:val="24"/>
          <w:lang w:val="uk-UA"/>
        </w:rPr>
        <w:t>Тернівської</w:t>
      </w:r>
      <w:proofErr w:type="spellEnd"/>
      <w:r w:rsidRPr="006965D3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міської ради з підготовки проектів регуляторних актів на 2011 рік п.3 та п.4 наступного змісту: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854"/>
        <w:gridCol w:w="2680"/>
        <w:gridCol w:w="1440"/>
        <w:gridCol w:w="1800"/>
      </w:tblGrid>
      <w:tr w:rsidR="006965D3" w:rsidRPr="006965D3" w:rsidTr="006965D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6965D3" w:rsidRPr="006965D3" w:rsidRDefault="006965D3" w:rsidP="006965D3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 і назва проекту регуляторного акту(розпорядження міського голови, рішення виконкому, ради)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Мета прийняття регуляторного акту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Строки підготовки проектів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  <w:p w:rsidR="006965D3" w:rsidRPr="006965D3" w:rsidRDefault="006965D3" w:rsidP="006965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органу та підрозділу,</w:t>
            </w:r>
          </w:p>
          <w:p w:rsidR="006965D3" w:rsidRPr="006965D3" w:rsidRDefault="006965D3" w:rsidP="006965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відповідального за розроблення проекту</w:t>
            </w:r>
          </w:p>
        </w:tc>
      </w:tr>
      <w:tr w:rsidR="006965D3" w:rsidRPr="006965D3" w:rsidTr="006965D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  <w:r w:rsidRPr="006965D3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Про внесення змін та доповнень до рішення </w:t>
            </w:r>
            <w:proofErr w:type="spellStart"/>
            <w:r w:rsidRPr="006965D3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6965D3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 міської ради від 28.01.2009р № 736-ХХХХІ/</w:t>
            </w:r>
            <w:r w:rsidRPr="006965D3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V</w:t>
            </w:r>
            <w:r w:rsidRPr="006965D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965D3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 xml:space="preserve">«Про затвердження Методики </w:t>
            </w:r>
            <w:r w:rsidRPr="006965D3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lastRenderedPageBreak/>
              <w:t xml:space="preserve">розрахунку і порядок використання орендної плати за оренду майна, що є власністю територіальної громади </w:t>
            </w:r>
            <w:proofErr w:type="spellStart"/>
            <w:r w:rsidRPr="006965D3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м.Тернівка</w:t>
            </w:r>
            <w:proofErr w:type="spellEnd"/>
            <w:r w:rsidRPr="006965D3"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Упорядкування використовування комунального майна, забезпечення отримання вимог чинного законодавства. Ефективність використання ресурсів </w:t>
            </w:r>
            <w:r w:rsidRPr="00696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територіальної громади міста та стимулювання </w:t>
            </w:r>
            <w:proofErr w:type="spellStart"/>
            <w:r w:rsidRPr="00696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приоритетних</w:t>
            </w:r>
            <w:proofErr w:type="spellEnd"/>
            <w:r w:rsidRPr="00696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міста Тернівка напрямків підприємницької діяльності.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 з економічних питань, підприємництва та управлянні територією департаменту з питань </w:t>
            </w:r>
            <w:r w:rsidRPr="00696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економіки, регіональної та інвестиційної політики </w:t>
            </w:r>
          </w:p>
        </w:tc>
      </w:tr>
      <w:tr w:rsidR="006965D3" w:rsidRPr="006965D3" w:rsidTr="006965D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збір за провадження деяких видів підприємницької діяльності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Приведення місцевих податків та зборів до вимог чинного законодавства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D3" w:rsidRPr="006965D3" w:rsidRDefault="006965D3" w:rsidP="006965D3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5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з економічних питань, підприємництва та управлянні територією департаменту з питань економіки, регіональної та інвестиційної політики</w:t>
            </w:r>
          </w:p>
        </w:tc>
      </w:tr>
    </w:tbl>
    <w:p w:rsidR="006965D3" w:rsidRPr="006965D3" w:rsidRDefault="006965D3" w:rsidP="006965D3">
      <w:pPr>
        <w:shd w:val="clear" w:color="auto" w:fill="FFFFFF"/>
        <w:spacing w:after="0" w:line="144" w:lineRule="atLeast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965D3" w:rsidRPr="006965D3" w:rsidRDefault="006965D3" w:rsidP="006965D3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Спеціалісту 1 категорії організаційно-інформаційного відділу Деркач О.І. оприлюднити рішення в газеті «Весті </w:t>
      </w:r>
      <w:proofErr w:type="spellStart"/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>Терновки</w:t>
      </w:r>
      <w:proofErr w:type="spellEnd"/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та на сайті міської ради не пізніш як у десятиденний строк. </w:t>
      </w:r>
    </w:p>
    <w:p w:rsidR="006965D3" w:rsidRPr="006965D3" w:rsidRDefault="006965D3" w:rsidP="006965D3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Контроль за виконанням даного рішення покласти на заступника міського голови з економічних питань </w:t>
      </w:r>
      <w:proofErr w:type="spellStart"/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>Пацко</w:t>
      </w:r>
      <w:proofErr w:type="spellEnd"/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С.Г.</w:t>
      </w:r>
    </w:p>
    <w:p w:rsidR="006965D3" w:rsidRPr="006965D3" w:rsidRDefault="006965D3" w:rsidP="006965D3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965D3" w:rsidRPr="006965D3" w:rsidRDefault="006965D3" w:rsidP="006965D3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65D3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В.В.ТАРЕЛКІН</w:t>
      </w:r>
    </w:p>
    <w:p w:rsidR="00275745" w:rsidRPr="00EF7B31" w:rsidRDefault="00275745" w:rsidP="006965D3">
      <w:pPr>
        <w:shd w:val="clear" w:color="auto" w:fill="FFFFFF"/>
        <w:spacing w:after="0" w:line="144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75745" w:rsidRPr="00EF7B31" w:rsidSect="00EF7B3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0BAB"/>
    <w:multiLevelType w:val="multilevel"/>
    <w:tmpl w:val="099E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342818"/>
    <w:rsid w:val="00275745"/>
    <w:rsid w:val="00342818"/>
    <w:rsid w:val="006965D3"/>
    <w:rsid w:val="007129D1"/>
    <w:rsid w:val="0099123A"/>
    <w:rsid w:val="00CA2937"/>
    <w:rsid w:val="00E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1"/>
  </w:style>
  <w:style w:type="paragraph" w:styleId="2">
    <w:name w:val="heading 2"/>
    <w:basedOn w:val="a"/>
    <w:link w:val="20"/>
    <w:uiPriority w:val="9"/>
    <w:qFormat/>
    <w:rsid w:val="003428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4281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428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446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284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43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654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A766-3C1A-4662-8BF1-E2EDAAB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2021-07-22T11:55:00Z</dcterms:created>
  <dcterms:modified xsi:type="dcterms:W3CDTF">2021-07-22T11:55:00Z</dcterms:modified>
</cp:coreProperties>
</file>