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lang w:val="uk-UA"/>
        </w:rPr>
      </w:pPr>
      <w:r w:rsidRPr="007606F4">
        <w:rPr>
          <w:rFonts w:ascii="Times New Roman" w:eastAsia="Times New Roman" w:hAnsi="Times New Roman" w:cs="Times New Roman"/>
          <w:b/>
          <w:u w:val="single"/>
          <w:lang w:val="uk-UA"/>
        </w:rPr>
        <w:t>15.10.2010р.</w:t>
      </w:r>
      <w:r w:rsidRPr="007606F4">
        <w:rPr>
          <w:rFonts w:ascii="Times New Roman" w:eastAsia="Times New Roman" w:hAnsi="Times New Roman" w:cs="Times New Roman"/>
          <w:b/>
          <w:lang w:val="uk-UA"/>
        </w:rPr>
        <w:t>_</w:t>
      </w:r>
      <w:r w:rsidRPr="007606F4">
        <w:rPr>
          <w:rFonts w:ascii="Times New Roman" w:eastAsia="Times New Roman" w:hAnsi="Times New Roman" w:cs="Times New Roman"/>
          <w:b/>
        </w:rPr>
        <w:t xml:space="preserve">          </w:t>
      </w:r>
      <w:r w:rsidRPr="007606F4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</w:t>
      </w:r>
      <w:r w:rsidRPr="007606F4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Pr="007606F4">
        <w:rPr>
          <w:rFonts w:ascii="Times New Roman" w:eastAsia="Times New Roman" w:hAnsi="Times New Roman" w:cs="Times New Roman"/>
          <w:b/>
          <w:lang w:val="uk-UA"/>
        </w:rPr>
        <w:t xml:space="preserve">  </w:t>
      </w:r>
      <w:r w:rsidRPr="007606F4">
        <w:rPr>
          <w:rFonts w:ascii="Times New Roman" w:eastAsia="Times New Roman" w:hAnsi="Times New Roman" w:cs="Times New Roman"/>
          <w:b/>
          <w:u w:val="single"/>
          <w:lang w:val="uk-UA"/>
        </w:rPr>
        <w:t>№1051-</w:t>
      </w:r>
      <w:r w:rsidRPr="007606F4">
        <w:rPr>
          <w:rFonts w:ascii="Times New Roman" w:eastAsia="Times New Roman" w:hAnsi="Times New Roman" w:cs="Times New Roman"/>
          <w:b/>
          <w:u w:val="single"/>
          <w:lang w:val="en-GB"/>
        </w:rPr>
        <w:t>LIV</w:t>
      </w:r>
      <w:r w:rsidRPr="007606F4">
        <w:rPr>
          <w:rFonts w:ascii="Times New Roman" w:eastAsia="Times New Roman" w:hAnsi="Times New Roman" w:cs="Times New Roman"/>
          <w:b/>
          <w:u w:val="single"/>
        </w:rPr>
        <w:t>/</w:t>
      </w:r>
      <w:r w:rsidRPr="007606F4">
        <w:rPr>
          <w:rFonts w:ascii="Times New Roman" w:eastAsia="Times New Roman" w:hAnsi="Times New Roman" w:cs="Times New Roman"/>
          <w:b/>
          <w:u w:val="single"/>
          <w:lang w:val="en-GB"/>
        </w:rPr>
        <w:t>V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 xml:space="preserve">Про внесення змін до рішення 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 xml:space="preserve">міської ради від 27.11.2009р 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>№ 905-ХLVІІІ/V «Про затвердження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>планів діяльності з підготовки проектів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>регуляторних актів на 2010 рік»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 xml:space="preserve">        Згідно з п.п.7 п.1.ст. 26  Закону України «Про місцеве самоврядування в Україні»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7606F4">
        <w:rPr>
          <w:rFonts w:ascii="Bookman Old Style" w:eastAsia="Times New Roman" w:hAnsi="Bookman Old Style" w:cs="Times New Roman"/>
          <w:lang w:val="uk-UA"/>
        </w:rPr>
        <w:t>Тернівська</w:t>
      </w:r>
      <w:proofErr w:type="spellEnd"/>
      <w:r w:rsidRPr="007606F4">
        <w:rPr>
          <w:rFonts w:ascii="Bookman Old Style" w:eastAsia="Times New Roman" w:hAnsi="Bookman Old Style" w:cs="Times New Roman"/>
          <w:lang w:val="uk-UA"/>
        </w:rPr>
        <w:t xml:space="preserve"> міська рада, -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t>ВИРІШИЛА: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numPr>
          <w:ilvl w:val="0"/>
          <w:numId w:val="3"/>
        </w:numPr>
        <w:shd w:val="clear" w:color="auto" w:fill="FFFFFF"/>
        <w:spacing w:after="0" w:line="144" w:lineRule="atLeast"/>
        <w:rPr>
          <w:rFonts w:ascii="Bookman Old Style" w:eastAsia="Times New Roman" w:hAnsi="Bookman Old Style" w:cs="Arial"/>
          <w:lang w:val="uk-UA"/>
        </w:rPr>
      </w:pPr>
      <w:r w:rsidRPr="007606F4">
        <w:rPr>
          <w:rFonts w:ascii="Bookman Old Style" w:eastAsia="Times New Roman" w:hAnsi="Bookman Old Style" w:cs="Arial"/>
          <w:lang w:val="uk-UA"/>
        </w:rPr>
        <w:t xml:space="preserve">Внести зміни в Додаток №1 рішення </w:t>
      </w:r>
      <w:proofErr w:type="spellStart"/>
      <w:r w:rsidRPr="007606F4">
        <w:rPr>
          <w:rFonts w:ascii="Bookman Old Style" w:eastAsia="Times New Roman" w:hAnsi="Bookman Old Style" w:cs="Arial"/>
          <w:lang w:val="uk-UA"/>
        </w:rPr>
        <w:t>Тернівської</w:t>
      </w:r>
      <w:proofErr w:type="spellEnd"/>
      <w:r w:rsidRPr="007606F4">
        <w:rPr>
          <w:rFonts w:ascii="Bookman Old Style" w:eastAsia="Times New Roman" w:hAnsi="Bookman Old Style" w:cs="Arial"/>
          <w:lang w:val="uk-UA"/>
        </w:rPr>
        <w:t xml:space="preserve"> міської ради від  27.11.2009р № 905-ХLVІІІ/V «Про затвердження планів діяльності з підготовки проектів регуляторних актів на 2009 рік» та доповнити його пунктом 15:</w:t>
      </w:r>
      <w:r w:rsidRPr="007606F4">
        <w:rPr>
          <w:rFonts w:ascii="Arial" w:eastAsia="Times New Roman" w:hAnsi="Arial" w:cs="Arial"/>
          <w:sz w:val="10"/>
          <w:szCs w:val="10"/>
          <w:lang w:val="uk-UA"/>
        </w:rPr>
        <w:t xml:space="preserve"> </w:t>
      </w:r>
    </w:p>
    <w:p w:rsidR="007606F4" w:rsidRPr="007606F4" w:rsidRDefault="007606F4" w:rsidP="007606F4">
      <w:pPr>
        <w:numPr>
          <w:ilvl w:val="0"/>
          <w:numId w:val="3"/>
        </w:numPr>
        <w:shd w:val="clear" w:color="auto" w:fill="FFFFFF"/>
        <w:spacing w:after="0" w:line="144" w:lineRule="atLeast"/>
        <w:rPr>
          <w:rFonts w:ascii="Bookman Old Style" w:eastAsia="Times New Roman" w:hAnsi="Bookman Old Style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13"/>
        <w:gridCol w:w="2323"/>
        <w:gridCol w:w="1560"/>
        <w:gridCol w:w="2604"/>
      </w:tblGrid>
      <w:tr w:rsidR="007606F4" w:rsidRPr="007606F4" w:rsidTr="007606F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№</w:t>
            </w: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з/п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Мета прийняття регуляторного 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Строки підготовки проектів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Найменування органу та підрозділу,</w:t>
            </w: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b/>
                <w:lang w:val="uk-UA"/>
              </w:rPr>
              <w:t>відповідального за розроблення проекту</w:t>
            </w:r>
          </w:p>
        </w:tc>
      </w:tr>
      <w:tr w:rsidR="007606F4" w:rsidRPr="007606F4" w:rsidTr="007606F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>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 xml:space="preserve">Про регламент встановлення режиму роботи суб’єктів господарської діяльності на території </w:t>
            </w:r>
            <w:proofErr w:type="spellStart"/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>м.Тернівка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 xml:space="preserve">Затвердження єдиного механізму встановлення режиму роботи в </w:t>
            </w:r>
            <w:proofErr w:type="spellStart"/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>м.Тернівка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>ІІІ квартал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</w:p>
          <w:p w:rsidR="007606F4" w:rsidRPr="007606F4" w:rsidRDefault="007606F4" w:rsidP="007606F4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val="uk-UA"/>
              </w:rPr>
            </w:pPr>
            <w:r w:rsidRPr="007606F4">
              <w:rPr>
                <w:rFonts w:ascii="Bookman Old Style" w:eastAsia="Times New Roman" w:hAnsi="Bookman Old Style" w:cs="Times New Roman"/>
                <w:lang w:val="uk-UA"/>
              </w:rPr>
              <w:t xml:space="preserve">Відділ з економічних питань, підприємництва та управлянні територією департаменту з питань економіки, регіональної та інвестиційної політики </w:t>
            </w:r>
          </w:p>
        </w:tc>
      </w:tr>
    </w:tbl>
    <w:p w:rsidR="007606F4" w:rsidRPr="007606F4" w:rsidRDefault="007606F4" w:rsidP="007606F4">
      <w:pPr>
        <w:shd w:val="clear" w:color="auto" w:fill="FFFFFF"/>
        <w:spacing w:after="0" w:line="144" w:lineRule="atLeast"/>
        <w:ind w:left="360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numPr>
          <w:ilvl w:val="0"/>
          <w:numId w:val="4"/>
        </w:num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Arial"/>
          <w:lang w:val="uk-UA"/>
        </w:rPr>
      </w:pPr>
      <w:r w:rsidRPr="007606F4">
        <w:rPr>
          <w:rFonts w:ascii="Bookman Old Style" w:eastAsia="Times New Roman" w:hAnsi="Bookman Old Style" w:cs="Arial"/>
          <w:lang w:val="uk-UA"/>
        </w:rPr>
        <w:t>Спеціалісту 1категорії організаційно-інформаційного відділу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ind w:left="360"/>
        <w:jc w:val="both"/>
        <w:rPr>
          <w:rFonts w:ascii="Bookman Old Style" w:eastAsia="Times New Roman" w:hAnsi="Bookman Old Style" w:cs="Times New Roman"/>
          <w:lang w:val="uk-UA"/>
        </w:rPr>
      </w:pPr>
      <w:r w:rsidRPr="007606F4">
        <w:rPr>
          <w:rFonts w:ascii="Bookman Old Style" w:eastAsia="Times New Roman" w:hAnsi="Bookman Old Style" w:cs="Times New Roman"/>
          <w:lang w:val="uk-UA"/>
        </w:rPr>
        <w:lastRenderedPageBreak/>
        <w:t xml:space="preserve">     Деркач О.І. оприлюднити рішення в газеті «Весті </w:t>
      </w:r>
      <w:proofErr w:type="spellStart"/>
      <w:r w:rsidRPr="007606F4">
        <w:rPr>
          <w:rFonts w:ascii="Bookman Old Style" w:eastAsia="Times New Roman" w:hAnsi="Bookman Old Style" w:cs="Times New Roman"/>
          <w:lang w:val="uk-UA"/>
        </w:rPr>
        <w:t>Терновки</w:t>
      </w:r>
      <w:proofErr w:type="spellEnd"/>
      <w:r w:rsidRPr="007606F4">
        <w:rPr>
          <w:rFonts w:ascii="Bookman Old Style" w:eastAsia="Times New Roman" w:hAnsi="Bookman Old Style" w:cs="Times New Roman"/>
          <w:lang w:val="uk-UA"/>
        </w:rPr>
        <w:t xml:space="preserve">» та на  сайті  міської ради. </w:t>
      </w:r>
    </w:p>
    <w:p w:rsidR="007606F4" w:rsidRPr="007606F4" w:rsidRDefault="007606F4" w:rsidP="007606F4">
      <w:pPr>
        <w:numPr>
          <w:ilvl w:val="0"/>
          <w:numId w:val="5"/>
        </w:num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Arial"/>
          <w:lang w:val="uk-UA"/>
        </w:rPr>
      </w:pPr>
      <w:r w:rsidRPr="007606F4">
        <w:rPr>
          <w:rFonts w:ascii="Bookman Old Style" w:eastAsia="Times New Roman" w:hAnsi="Bookman Old Style" w:cs="Arial"/>
          <w:lang w:val="uk-UA"/>
        </w:rPr>
        <w:t xml:space="preserve">Контроль за виконанням даного рішення покласти на заступника міського голови з економічних питань </w:t>
      </w:r>
      <w:proofErr w:type="spellStart"/>
      <w:r w:rsidRPr="007606F4">
        <w:rPr>
          <w:rFonts w:ascii="Bookman Old Style" w:eastAsia="Times New Roman" w:hAnsi="Bookman Old Style" w:cs="Arial"/>
          <w:lang w:val="uk-UA"/>
        </w:rPr>
        <w:t>Прохоренко</w:t>
      </w:r>
      <w:proofErr w:type="spellEnd"/>
      <w:r w:rsidRPr="007606F4">
        <w:rPr>
          <w:rFonts w:ascii="Bookman Old Style" w:eastAsia="Times New Roman" w:hAnsi="Bookman Old Style" w:cs="Arial"/>
          <w:lang w:val="uk-UA"/>
        </w:rPr>
        <w:t xml:space="preserve"> Н.В.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lang w:val="uk-UA"/>
        </w:rPr>
      </w:pP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F4">
        <w:rPr>
          <w:rFonts w:ascii="Bookman Old Style" w:eastAsia="Times New Roman" w:hAnsi="Bookman Old Style" w:cs="Times New Roman"/>
          <w:lang w:val="uk-UA"/>
        </w:rPr>
        <w:t xml:space="preserve">     МІСЬКИЙ ГОЛОВА                                                               Є.Г.БОНДАР</w:t>
      </w:r>
    </w:p>
    <w:p w:rsidR="007606F4" w:rsidRPr="007606F4" w:rsidRDefault="007606F4" w:rsidP="007606F4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6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5745" w:rsidRPr="00312057" w:rsidRDefault="00275745" w:rsidP="007606F4">
      <w:pPr>
        <w:shd w:val="clear" w:color="auto" w:fill="FFFFFF"/>
        <w:spacing w:after="0" w:line="144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75745" w:rsidRPr="00312057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275745"/>
    <w:rsid w:val="00312057"/>
    <w:rsid w:val="00342818"/>
    <w:rsid w:val="006965D3"/>
    <w:rsid w:val="007129D1"/>
    <w:rsid w:val="007606F4"/>
    <w:rsid w:val="0099123A"/>
    <w:rsid w:val="00CA2937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2021-07-22T12:01:00Z</dcterms:created>
  <dcterms:modified xsi:type="dcterms:W3CDTF">2021-07-22T12:01:00Z</dcterms:modified>
</cp:coreProperties>
</file>